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ЗАКЛЮЧЕНИЕ</w:t>
      </w:r>
    </w:p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 РЕЗУЛЬТАТАХ ОБЩЕСТВЕННЫХ ОБСУЖДЕНИЙ </w:t>
      </w:r>
    </w:p>
    <w:p w:rsidR="009969C6" w:rsidRDefault="009969C6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9969C6" w:rsidRDefault="0090659F">
      <w:pPr>
        <w:pStyle w:val="ConsPlusNonformat"/>
        <w:ind w:right="-2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07.1</w:t>
      </w:r>
      <w:r w:rsidR="002C6E8D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>.2024</w:t>
      </w:r>
      <w:r w:rsidR="00FA1BF3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                           г. Ставрополь</w:t>
      </w:r>
    </w:p>
    <w:p w:rsidR="009969C6" w:rsidRDefault="009969C6">
      <w:pPr>
        <w:pStyle w:val="ConsPlusNonformat"/>
        <w:contextualSpacing/>
        <w:rPr>
          <w:rFonts w:ascii="Times New Roman" w:hAnsi="Times New Roman"/>
          <w:color w:val="000000" w:themeColor="text1"/>
          <w:sz w:val="28"/>
        </w:rPr>
      </w:pPr>
    </w:p>
    <w:p w:rsidR="009969C6" w:rsidRDefault="00FA1BF3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проведения общественных обсуждений, состоявшихся</w:t>
      </w:r>
      <w:r>
        <w:rPr>
          <w:rFonts w:ascii="Times New Roman" w:hAnsi="Times New Roman"/>
          <w:color w:val="000000" w:themeColor="text1"/>
          <w:sz w:val="28"/>
        </w:rPr>
        <w:br/>
        <w:t xml:space="preserve">с </w:t>
      </w:r>
      <w:r w:rsidR="002C6E8D">
        <w:rPr>
          <w:rFonts w:ascii="Times New Roman" w:hAnsi="Times New Roman"/>
          <w:color w:val="000000" w:themeColor="text1"/>
          <w:sz w:val="28"/>
        </w:rPr>
        <w:t>19.10</w:t>
      </w:r>
      <w:r>
        <w:rPr>
          <w:rFonts w:ascii="Times New Roman" w:hAnsi="Times New Roman"/>
          <w:color w:val="000000" w:themeColor="text1"/>
          <w:sz w:val="28"/>
        </w:rPr>
        <w:t xml:space="preserve">.2024, протокол общественных обсуждений от </w:t>
      </w:r>
      <w:r w:rsidR="0090659F">
        <w:rPr>
          <w:rFonts w:ascii="Times New Roman" w:hAnsi="Times New Roman"/>
          <w:color w:val="000000" w:themeColor="text1"/>
          <w:sz w:val="28"/>
        </w:rPr>
        <w:t>0</w:t>
      </w:r>
      <w:r w:rsidR="002C6E8D">
        <w:rPr>
          <w:rFonts w:ascii="Times New Roman" w:hAnsi="Times New Roman"/>
          <w:color w:val="000000" w:themeColor="text1"/>
          <w:sz w:val="28"/>
        </w:rPr>
        <w:t>5</w:t>
      </w:r>
      <w:r w:rsidR="0090659F">
        <w:rPr>
          <w:rFonts w:ascii="Times New Roman" w:hAnsi="Times New Roman"/>
          <w:color w:val="000000" w:themeColor="text1"/>
          <w:sz w:val="28"/>
        </w:rPr>
        <w:t>.1</w:t>
      </w:r>
      <w:r w:rsidR="002C6E8D">
        <w:rPr>
          <w:rFonts w:ascii="Times New Roman" w:hAnsi="Times New Roman"/>
          <w:color w:val="000000" w:themeColor="text1"/>
          <w:sz w:val="28"/>
        </w:rPr>
        <w:t>1</w:t>
      </w:r>
      <w:r w:rsidR="0090659F">
        <w:rPr>
          <w:rFonts w:ascii="Times New Roman" w:hAnsi="Times New Roman"/>
          <w:color w:val="000000" w:themeColor="text1"/>
          <w:sz w:val="28"/>
        </w:rPr>
        <w:t>.2024</w:t>
      </w:r>
      <w:r>
        <w:rPr>
          <w:rFonts w:ascii="Times New Roman" w:hAnsi="Times New Roman"/>
          <w:color w:val="000000" w:themeColor="text1"/>
          <w:sz w:val="28"/>
        </w:rPr>
        <w:t xml:space="preserve"> № </w:t>
      </w:r>
      <w:r w:rsidR="0090659F">
        <w:rPr>
          <w:rFonts w:ascii="Times New Roman" w:hAnsi="Times New Roman"/>
          <w:color w:val="000000" w:themeColor="text1"/>
          <w:sz w:val="28"/>
        </w:rPr>
        <w:t>1</w:t>
      </w:r>
      <w:r w:rsidR="002C6E8D">
        <w:rPr>
          <w:rFonts w:ascii="Times New Roman" w:hAnsi="Times New Roman"/>
          <w:color w:val="000000" w:themeColor="text1"/>
          <w:sz w:val="28"/>
        </w:rPr>
        <w:t>42</w:t>
      </w:r>
      <w:r>
        <w:rPr>
          <w:rFonts w:ascii="Times New Roman" w:hAnsi="Times New Roman"/>
          <w:color w:val="000000" w:themeColor="text1"/>
          <w:sz w:val="28"/>
        </w:rPr>
        <w:t xml:space="preserve">, комиссией по землепользованию и </w:t>
      </w:r>
      <w:proofErr w:type="gramStart"/>
      <w:r>
        <w:rPr>
          <w:rFonts w:ascii="Times New Roman" w:hAnsi="Times New Roman"/>
          <w:color w:val="000000" w:themeColor="text1"/>
          <w:sz w:val="28"/>
        </w:rPr>
        <w:t>застройке города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Ставрополя, утвержденной постановлением администрации города Ставрополя</w:t>
      </w:r>
      <w:r>
        <w:rPr>
          <w:rFonts w:ascii="Times New Roman" w:hAnsi="Times New Roman"/>
          <w:color w:val="000000" w:themeColor="text1"/>
          <w:sz w:val="28"/>
        </w:rPr>
        <w:br/>
        <w:t>от 02.08.2011 № 2119 (далее – комиссия), рассмотрены проекты:</w:t>
      </w:r>
    </w:p>
    <w:p w:rsidR="009969C6" w:rsidRDefault="0090659F">
      <w:pPr>
        <w:pStyle w:val="23"/>
        <w:spacing w:after="0" w:line="317" w:lineRule="exact"/>
        <w:ind w:firstLine="567"/>
        <w:jc w:val="both"/>
        <w:rPr>
          <w:color w:val="auto"/>
          <w:szCs w:val="24"/>
        </w:rPr>
      </w:pPr>
      <w:r>
        <w:t xml:space="preserve">1. </w:t>
      </w:r>
      <w:r w:rsidR="002C6E8D" w:rsidRPr="002C6E8D">
        <w:rPr>
          <w:color w:val="auto"/>
          <w:szCs w:val="24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26:12:021518:63, местоположение (адрес) – край Ставропольский, г. Ставрополь,  </w:t>
      </w:r>
      <w:r w:rsidR="002C6E8D" w:rsidRPr="002C6E8D">
        <w:rPr>
          <w:color w:val="auto"/>
          <w:szCs w:val="24"/>
        </w:rPr>
        <w:br/>
        <w:t xml:space="preserve">ул. Станичная, 21; территориальная зона - </w:t>
      </w:r>
      <w:proofErr w:type="gramStart"/>
      <w:r w:rsidR="002C6E8D" w:rsidRPr="002C6E8D">
        <w:rPr>
          <w:color w:val="auto"/>
          <w:szCs w:val="24"/>
        </w:rPr>
        <w:t>Ж-И</w:t>
      </w:r>
      <w:proofErr w:type="gramEnd"/>
      <w:r w:rsidR="002C6E8D" w:rsidRPr="002C6E8D">
        <w:rPr>
          <w:color w:val="auto"/>
          <w:szCs w:val="24"/>
        </w:rPr>
        <w:t xml:space="preserve">. Зона исторической смешанной застройки; запрашиваемый условно разрешенный вид использования – малоэтажная </w:t>
      </w:r>
      <w:r w:rsidR="002C6E8D">
        <w:rPr>
          <w:color w:val="auto"/>
          <w:szCs w:val="24"/>
        </w:rPr>
        <w:t>многоквартирная жилая застройка</w:t>
      </w:r>
      <w:r w:rsidR="000A7172">
        <w:rPr>
          <w:color w:val="auto"/>
          <w:szCs w:val="24"/>
        </w:rPr>
        <w:t>.</w:t>
      </w:r>
    </w:p>
    <w:p w:rsidR="006B7EE7" w:rsidRDefault="006B7EE7">
      <w:pPr>
        <w:pStyle w:val="23"/>
        <w:spacing w:after="0" w:line="317" w:lineRule="exact"/>
        <w:ind w:firstLine="567"/>
        <w:jc w:val="both"/>
        <w:rPr>
          <w:color w:val="auto"/>
          <w:szCs w:val="28"/>
        </w:rPr>
      </w:pPr>
      <w:r w:rsidRPr="0012024A">
        <w:rPr>
          <w:color w:val="auto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2C6E8D">
        <w:rPr>
          <w:color w:val="auto"/>
          <w:szCs w:val="24"/>
        </w:rPr>
        <w:t>26:12:021518:63</w:t>
      </w:r>
      <w:r>
        <w:rPr>
          <w:color w:val="auto"/>
          <w:szCs w:val="24"/>
        </w:rPr>
        <w:t xml:space="preserve"> </w:t>
      </w:r>
      <w:r w:rsidRPr="0012024A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31</w:t>
      </w:r>
      <w:r w:rsidRPr="000A6B36">
        <w:rPr>
          <w:color w:val="auto"/>
          <w:szCs w:val="28"/>
        </w:rPr>
        <w:t xml:space="preserve">.10.2024 о </w:t>
      </w:r>
      <w:r w:rsidRPr="0012024A">
        <w:rPr>
          <w:color w:val="auto"/>
          <w:szCs w:val="28"/>
        </w:rPr>
        <w:t xml:space="preserve">снятии проекта с рассмотрения. Заявление принято к </w:t>
      </w:r>
      <w:proofErr w:type="gramStart"/>
      <w:r w:rsidRPr="0012024A">
        <w:rPr>
          <w:color w:val="auto"/>
          <w:szCs w:val="28"/>
        </w:rPr>
        <w:t>сведению</w:t>
      </w:r>
      <w:proofErr w:type="gramEnd"/>
      <w:r w:rsidRPr="0012024A">
        <w:rPr>
          <w:color w:val="auto"/>
          <w:szCs w:val="28"/>
        </w:rPr>
        <w:t xml:space="preserve"> и данный вопрос снят с рассмотрения</w:t>
      </w:r>
      <w:r>
        <w:rPr>
          <w:color w:val="auto"/>
          <w:szCs w:val="28"/>
        </w:rPr>
        <w:t>.</w:t>
      </w:r>
    </w:p>
    <w:p w:rsidR="00DA5693" w:rsidRPr="0012024A" w:rsidRDefault="006B7EE7" w:rsidP="00A35589">
      <w:pPr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2.</w:t>
      </w:r>
      <w:r w:rsidR="003D0E64" w:rsidRPr="0012024A">
        <w:rPr>
          <w:sz w:val="28"/>
        </w:rPr>
        <w:t xml:space="preserve"> </w:t>
      </w:r>
      <w:r w:rsidR="00D20F26" w:rsidRPr="00D20F26">
        <w:rPr>
          <w:color w:val="auto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26:12:022601:42, местоположение (адрес) – Ставропольский край, г. Ставрополь, </w:t>
      </w:r>
      <w:r w:rsidR="00D20F26" w:rsidRPr="00D20F26">
        <w:rPr>
          <w:color w:val="auto"/>
          <w:sz w:val="28"/>
          <w:szCs w:val="28"/>
        </w:rPr>
        <w:br/>
        <w:t>ул. Бакинская, 23 в квартале 430;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</w:t>
      </w:r>
      <w:r w:rsidR="00D20F26">
        <w:rPr>
          <w:color w:val="auto"/>
          <w:sz w:val="28"/>
          <w:szCs w:val="28"/>
        </w:rPr>
        <w:t>.</w:t>
      </w:r>
    </w:p>
    <w:p w:rsidR="003D0E64" w:rsidRPr="00044BB9" w:rsidRDefault="003D0E64" w:rsidP="003D0E64">
      <w:pPr>
        <w:ind w:firstLine="709"/>
        <w:contextualSpacing/>
        <w:jc w:val="both"/>
        <w:rPr>
          <w:sz w:val="28"/>
        </w:rPr>
      </w:pPr>
      <w:r w:rsidRPr="00044BB9">
        <w:rPr>
          <w:sz w:val="28"/>
        </w:rPr>
        <w:t>При проведении обществен</w:t>
      </w:r>
      <w:r>
        <w:rPr>
          <w:sz w:val="28"/>
        </w:rPr>
        <w:t xml:space="preserve">ных обсуждений приняли участие </w:t>
      </w:r>
      <w:r w:rsidR="00172000" w:rsidRPr="00E253C9">
        <w:rPr>
          <w:sz w:val="28"/>
        </w:rPr>
        <w:t>23</w:t>
      </w:r>
      <w:bookmarkStart w:id="0" w:name="_GoBack"/>
      <w:bookmarkEnd w:id="0"/>
      <w:r>
        <w:rPr>
          <w:sz w:val="28"/>
        </w:rPr>
        <w:t xml:space="preserve"> </w:t>
      </w:r>
      <w:r w:rsidR="00D20F26">
        <w:rPr>
          <w:sz w:val="28"/>
        </w:rPr>
        <w:t>участников</w:t>
      </w:r>
      <w:r w:rsidRPr="00044BB9">
        <w:rPr>
          <w:sz w:val="28"/>
        </w:rPr>
        <w:t xml:space="preserve"> общественных обсуждений.</w:t>
      </w:r>
    </w:p>
    <w:p w:rsidR="003D0E64" w:rsidRPr="00044BB9" w:rsidRDefault="003D0E64" w:rsidP="003D0E64">
      <w:pPr>
        <w:ind w:firstLine="709"/>
        <w:contextualSpacing/>
        <w:jc w:val="both"/>
        <w:rPr>
          <w:sz w:val="28"/>
        </w:rPr>
      </w:pPr>
      <w:r w:rsidRPr="00044BB9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F60A7" w:rsidRDefault="005F60A7" w:rsidP="005F60A7">
      <w:pPr>
        <w:ind w:firstLine="709"/>
        <w:contextualSpacing/>
        <w:jc w:val="both"/>
        <w:rPr>
          <w:color w:val="000000" w:themeColor="text1"/>
          <w:sz w:val="28"/>
        </w:rPr>
      </w:pPr>
      <w:proofErr w:type="gramStart"/>
      <w:r w:rsidRPr="002C6F3D">
        <w:rPr>
          <w:color w:val="000000" w:themeColor="text1"/>
          <w:sz w:val="28"/>
        </w:rPr>
        <w:t xml:space="preserve">Фактически </w:t>
      </w:r>
      <w:r w:rsidR="005E0E23">
        <w:rPr>
          <w:color w:val="000000" w:themeColor="text1"/>
          <w:sz w:val="28"/>
        </w:rPr>
        <w:t>на земельном участке расположен</w:t>
      </w:r>
      <w:r w:rsidR="00E15EF4">
        <w:rPr>
          <w:color w:val="000000" w:themeColor="text1"/>
          <w:sz w:val="28"/>
        </w:rPr>
        <w:t>о здание –</w:t>
      </w:r>
      <w:r w:rsidRPr="002C6F3D">
        <w:rPr>
          <w:color w:val="000000" w:themeColor="text1"/>
          <w:sz w:val="28"/>
        </w:rPr>
        <w:t xml:space="preserve"> ж</w:t>
      </w:r>
      <w:r w:rsidR="005E0E23">
        <w:rPr>
          <w:color w:val="000000" w:themeColor="text1"/>
          <w:sz w:val="28"/>
        </w:rPr>
        <w:t>илой дом, состоящий</w:t>
      </w:r>
      <w:r w:rsidRPr="002C6F3D">
        <w:rPr>
          <w:color w:val="000000" w:themeColor="text1"/>
          <w:sz w:val="28"/>
        </w:rPr>
        <w:t xml:space="preserve"> из </w:t>
      </w:r>
      <w:r w:rsidR="00E15EF4">
        <w:rPr>
          <w:color w:val="000000" w:themeColor="text1"/>
          <w:sz w:val="28"/>
        </w:rPr>
        <w:t xml:space="preserve">жилых и нежилых </w:t>
      </w:r>
      <w:r w:rsidRPr="002C6F3D">
        <w:rPr>
          <w:color w:val="000000" w:themeColor="text1"/>
          <w:sz w:val="28"/>
        </w:rPr>
        <w:t>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</w:t>
      </w:r>
      <w:proofErr w:type="gramEnd"/>
      <w:r w:rsidRPr="002C6F3D">
        <w:rPr>
          <w:color w:val="000000" w:themeColor="text1"/>
          <w:sz w:val="28"/>
        </w:rPr>
        <w:t xml:space="preserve"> прочно связанных с ним объектов, </w:t>
      </w:r>
      <w:proofErr w:type="gramStart"/>
      <w:r w:rsidRPr="002C6F3D">
        <w:rPr>
          <w:color w:val="000000" w:themeColor="text1"/>
          <w:sz w:val="28"/>
        </w:rPr>
        <w:t>установленному</w:t>
      </w:r>
      <w:proofErr w:type="gramEnd"/>
      <w:r w:rsidRPr="002C6F3D">
        <w:rPr>
          <w:color w:val="000000" w:themeColor="text1"/>
          <w:sz w:val="28"/>
        </w:rPr>
        <w:t xml:space="preserve"> подпунктом 5 пункта 1 статьи 1 Земельного кодекса РФ.</w:t>
      </w:r>
    </w:p>
    <w:p w:rsidR="005F60A7" w:rsidRDefault="005F60A7" w:rsidP="005F60A7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Земельный участок и объект капитального строительства по адресу:                   </w:t>
      </w:r>
      <w:proofErr w:type="gramStart"/>
      <w:r w:rsidR="00C8429F" w:rsidRPr="00D20F26">
        <w:rPr>
          <w:color w:val="auto"/>
          <w:sz w:val="28"/>
          <w:szCs w:val="28"/>
        </w:rPr>
        <w:t>Ставропольский край, г. Ставрополь, ул. Бакинская, 23 в квартале 430</w:t>
      </w:r>
      <w:r w:rsidR="00E15EF4">
        <w:rPr>
          <w:color w:val="000000" w:themeColor="text1"/>
          <w:sz w:val="28"/>
        </w:rPr>
        <w:t>,</w:t>
      </w:r>
      <w:r w:rsidR="00E15EF4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РФ.</w:t>
      </w:r>
      <w:proofErr w:type="gramEnd"/>
    </w:p>
    <w:p w:rsidR="005F60A7" w:rsidRDefault="005F60A7" w:rsidP="005F60A7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 результатам </w:t>
      </w:r>
      <w:proofErr w:type="gramStart"/>
      <w:r>
        <w:rPr>
          <w:color w:val="000000" w:themeColor="text1"/>
          <w:sz w:val="28"/>
        </w:rPr>
        <w:t xml:space="preserve">рассмотрения представления прокурора города </w:t>
      </w:r>
      <w:r>
        <w:rPr>
          <w:color w:val="000000" w:themeColor="text1"/>
          <w:sz w:val="28"/>
        </w:rPr>
        <w:lastRenderedPageBreak/>
        <w:t>Ставрополя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Шибкова</w:t>
      </w:r>
      <w:proofErr w:type="spellEnd"/>
      <w:r>
        <w:rPr>
          <w:color w:val="000000" w:themeColor="text1"/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:rsidR="005F60A7" w:rsidRDefault="005F60A7" w:rsidP="005F60A7">
      <w:pPr>
        <w:ind w:firstLine="709"/>
        <w:contextualSpacing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 xml:space="preserve">По итогам заседаний рабочей группы, в том числе с участием прокурора города Ставрополя </w:t>
      </w:r>
      <w:proofErr w:type="spellStart"/>
      <w:r>
        <w:rPr>
          <w:color w:val="000000" w:themeColor="text1"/>
          <w:sz w:val="28"/>
        </w:rPr>
        <w:t>Шибкова</w:t>
      </w:r>
      <w:proofErr w:type="spellEnd"/>
      <w:r>
        <w:rPr>
          <w:color w:val="000000" w:themeColor="text1"/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proofErr w:type="gramEnd"/>
      <w:r>
        <w:rPr>
          <w:color w:val="000000" w:themeColor="text1"/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:rsidR="005F60A7" w:rsidRDefault="005F60A7" w:rsidP="005F60A7">
      <w:pPr>
        <w:ind w:firstLine="709"/>
        <w:contextualSpacing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</w:t>
      </w:r>
      <w:r w:rsidR="00C8429F" w:rsidRPr="00C8429F">
        <w:rPr>
          <w:color w:val="000000" w:themeColor="text1"/>
          <w:sz w:val="28"/>
        </w:rPr>
        <w:t>малоэтажная многоквартирная жилая застройка</w:t>
      </w:r>
      <w:r>
        <w:rPr>
          <w:color w:val="000000" w:themeColor="text1"/>
          <w:sz w:val="28"/>
        </w:rPr>
        <w:t xml:space="preserve">» не соответствуют нормам действующего законодательства по результатам проведенных заседаний рабочей группы в администрацию </w:t>
      </w:r>
      <w:r w:rsidR="002B62DE">
        <w:rPr>
          <w:color w:val="000000" w:themeColor="text1"/>
          <w:sz w:val="28"/>
        </w:rPr>
        <w:t>города Ставрополя не поступало.</w:t>
      </w:r>
      <w:proofErr w:type="gramEnd"/>
    </w:p>
    <w:p w:rsidR="005F60A7" w:rsidRDefault="005F60A7" w:rsidP="005F60A7">
      <w:pPr>
        <w:widowControl/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:rsidR="005F60A7" w:rsidRDefault="005F60A7" w:rsidP="005F60A7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:rsidR="00DA5693" w:rsidRDefault="005F60A7" w:rsidP="005F60A7">
      <w:pPr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3E4C60" w:rsidRPr="003E4C60">
        <w:rPr>
          <w:sz w:val="28"/>
        </w:rPr>
        <w:t>26:12:022601:42</w:t>
      </w:r>
      <w:r w:rsidR="003E4C60">
        <w:rPr>
          <w:sz w:val="28"/>
        </w:rPr>
        <w:t xml:space="preserve"> </w:t>
      </w:r>
      <w:r>
        <w:rPr>
          <w:sz w:val="28"/>
        </w:rPr>
        <w:t xml:space="preserve">по адресу: </w:t>
      </w:r>
      <w:r w:rsidR="00C8429F" w:rsidRPr="00C8429F">
        <w:rPr>
          <w:sz w:val="28"/>
        </w:rPr>
        <w:t>Ставропольский край, г. Ставрополь, ул. Бакинская, 23 в квартале 430</w:t>
      </w:r>
      <w:r w:rsidR="00C8429F">
        <w:rPr>
          <w:sz w:val="28"/>
        </w:rPr>
        <w:t xml:space="preserve"> </w:t>
      </w:r>
      <w:r>
        <w:rPr>
          <w:sz w:val="28"/>
        </w:rPr>
        <w:t>– «</w:t>
      </w:r>
      <w:r w:rsidRPr="002C6F3D">
        <w:rPr>
          <w:sz w:val="28"/>
        </w:rPr>
        <w:t>малоэтажная многоквартирная жилая застройка</w:t>
      </w:r>
      <w:r>
        <w:rPr>
          <w:sz w:val="28"/>
        </w:rPr>
        <w:t>»</w:t>
      </w:r>
      <w:r w:rsidR="003D0E64">
        <w:rPr>
          <w:sz w:val="28"/>
        </w:rPr>
        <w:t>.</w:t>
      </w:r>
    </w:p>
    <w:p w:rsidR="003D0E64" w:rsidRPr="0012024A" w:rsidRDefault="00C8429F" w:rsidP="003D0E64">
      <w:pPr>
        <w:spacing w:line="317" w:lineRule="exact"/>
        <w:ind w:firstLine="708"/>
        <w:jc w:val="both"/>
        <w:rPr>
          <w:sz w:val="28"/>
        </w:rPr>
      </w:pPr>
      <w:r w:rsidRPr="00C8429F">
        <w:rPr>
          <w:color w:val="auto"/>
          <w:sz w:val="28"/>
          <w:szCs w:val="24"/>
        </w:rPr>
        <w:t xml:space="preserve">3. </w:t>
      </w:r>
      <w:r w:rsidRPr="00C8429F">
        <w:rPr>
          <w:sz w:val="28"/>
          <w:szCs w:val="28"/>
          <w:lang w:eastAsia="en-US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26:12:022601:27, местоположение (адрес) – край Ставропольский, г. Ставрополь, </w:t>
      </w:r>
      <w:r w:rsidRPr="00C8429F">
        <w:rPr>
          <w:sz w:val="28"/>
          <w:szCs w:val="28"/>
          <w:lang w:eastAsia="en-US"/>
        </w:rPr>
        <w:br/>
        <w:t>ул. Бакинская, 47, в квартале 430;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</w:t>
      </w:r>
      <w:r w:rsidR="003D0E64" w:rsidRPr="0012024A">
        <w:rPr>
          <w:sz w:val="28"/>
        </w:rPr>
        <w:t>.</w:t>
      </w:r>
    </w:p>
    <w:p w:rsidR="003D0E64" w:rsidRPr="0012024A" w:rsidRDefault="003D0E64" w:rsidP="003D0E6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 xml:space="preserve">При проведении общественных обсуждений приняли участие </w:t>
      </w:r>
      <w:r w:rsidR="00314728">
        <w:rPr>
          <w:sz w:val="28"/>
        </w:rPr>
        <w:t>37</w:t>
      </w:r>
      <w:r w:rsidRPr="0012024A">
        <w:rPr>
          <w:sz w:val="28"/>
        </w:rPr>
        <w:t xml:space="preserve"> участника общественных обсуждений.</w:t>
      </w:r>
    </w:p>
    <w:p w:rsidR="003D0E64" w:rsidRPr="0012024A" w:rsidRDefault="003D0E64" w:rsidP="003D0E6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D0E64" w:rsidRPr="0012024A" w:rsidRDefault="003D0E64" w:rsidP="003D0E6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lastRenderedPageBreak/>
        <w:t>Предложения и замечания от иных участников общественных обсуждений не поступали.</w:t>
      </w:r>
    </w:p>
    <w:p w:rsidR="00C8429F" w:rsidRDefault="00C8429F" w:rsidP="00C8429F">
      <w:pPr>
        <w:ind w:firstLine="709"/>
        <w:contextualSpacing/>
        <w:jc w:val="both"/>
        <w:rPr>
          <w:color w:val="000000" w:themeColor="text1"/>
          <w:sz w:val="28"/>
        </w:rPr>
      </w:pPr>
      <w:proofErr w:type="gramStart"/>
      <w:r w:rsidRPr="002C6F3D">
        <w:rPr>
          <w:color w:val="000000" w:themeColor="text1"/>
          <w:sz w:val="28"/>
        </w:rPr>
        <w:t xml:space="preserve">Фактически на земельном участке расположено </w:t>
      </w:r>
      <w:r w:rsidR="00E15EF4">
        <w:rPr>
          <w:color w:val="000000" w:themeColor="text1"/>
          <w:sz w:val="28"/>
        </w:rPr>
        <w:t>здание – жилой дом, состоящий</w:t>
      </w:r>
      <w:r w:rsidRPr="002C6F3D">
        <w:rPr>
          <w:color w:val="000000" w:themeColor="text1"/>
          <w:sz w:val="28"/>
        </w:rPr>
        <w:t xml:space="preserve"> из </w:t>
      </w:r>
      <w:r w:rsidR="00E15EF4">
        <w:rPr>
          <w:color w:val="000000" w:themeColor="text1"/>
          <w:sz w:val="28"/>
        </w:rPr>
        <w:t>жилых помещений</w:t>
      </w:r>
      <w:r w:rsidRPr="002C6F3D">
        <w:rPr>
          <w:color w:val="000000" w:themeColor="text1"/>
          <w:sz w:val="28"/>
        </w:rPr>
        <w:t>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proofErr w:type="gramEnd"/>
      <w:r w:rsidRPr="002C6F3D">
        <w:rPr>
          <w:color w:val="000000" w:themeColor="text1"/>
          <w:sz w:val="28"/>
        </w:rPr>
        <w:t xml:space="preserve"> с ним объектов, </w:t>
      </w:r>
      <w:proofErr w:type="gramStart"/>
      <w:r w:rsidRPr="002C6F3D">
        <w:rPr>
          <w:color w:val="000000" w:themeColor="text1"/>
          <w:sz w:val="28"/>
        </w:rPr>
        <w:t>установленному</w:t>
      </w:r>
      <w:proofErr w:type="gramEnd"/>
      <w:r w:rsidRPr="002C6F3D">
        <w:rPr>
          <w:color w:val="000000" w:themeColor="text1"/>
          <w:sz w:val="28"/>
        </w:rPr>
        <w:t xml:space="preserve"> подпунктом 5 пункта 1 статьи 1 Земельного кодекса РФ.</w:t>
      </w:r>
    </w:p>
    <w:p w:rsidR="00C8429F" w:rsidRDefault="00C8429F" w:rsidP="00C8429F">
      <w:pPr>
        <w:ind w:firstLine="709"/>
        <w:contextualSpacing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 xml:space="preserve">Земельный участок и объект капитального строительства по адресу:                   </w:t>
      </w:r>
      <w:r w:rsidR="00314728" w:rsidRPr="00314728">
        <w:rPr>
          <w:color w:val="auto"/>
          <w:sz w:val="28"/>
          <w:szCs w:val="28"/>
        </w:rPr>
        <w:t>край Ставропольский, г. Ставрополь, ул. Бакинская, 47, в квартале 430</w:t>
      </w:r>
      <w:r>
        <w:rPr>
          <w:color w:val="000000" w:themeColor="text1"/>
          <w:sz w:val="28"/>
        </w:rPr>
        <w:t xml:space="preserve">, </w:t>
      </w:r>
      <w:r w:rsidR="00314728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РФ.</w:t>
      </w:r>
      <w:proofErr w:type="gramEnd"/>
    </w:p>
    <w:p w:rsidR="00C8429F" w:rsidRDefault="00C8429F" w:rsidP="00C8429F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 результатам </w:t>
      </w:r>
      <w:proofErr w:type="gramStart"/>
      <w:r>
        <w:rPr>
          <w:color w:val="000000" w:themeColor="text1"/>
          <w:sz w:val="28"/>
        </w:rPr>
        <w:t>рассмотрения представления прокурора города Ставрополя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Шибкова</w:t>
      </w:r>
      <w:proofErr w:type="spellEnd"/>
      <w:r>
        <w:rPr>
          <w:color w:val="000000" w:themeColor="text1"/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:rsidR="00C8429F" w:rsidRDefault="00C8429F" w:rsidP="00C8429F">
      <w:pPr>
        <w:ind w:firstLine="709"/>
        <w:contextualSpacing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 xml:space="preserve">По итогам заседаний рабочей группы, в том числе с участием прокурора города Ставрополя </w:t>
      </w:r>
      <w:proofErr w:type="spellStart"/>
      <w:r>
        <w:rPr>
          <w:color w:val="000000" w:themeColor="text1"/>
          <w:sz w:val="28"/>
        </w:rPr>
        <w:t>Шибкова</w:t>
      </w:r>
      <w:proofErr w:type="spellEnd"/>
      <w:r>
        <w:rPr>
          <w:color w:val="000000" w:themeColor="text1"/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proofErr w:type="gramEnd"/>
      <w:r>
        <w:rPr>
          <w:color w:val="000000" w:themeColor="text1"/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:rsidR="00C8429F" w:rsidRDefault="00C8429F" w:rsidP="00C8429F">
      <w:pPr>
        <w:ind w:firstLine="709"/>
        <w:contextualSpacing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</w:t>
      </w:r>
      <w:r w:rsidRPr="00C8429F">
        <w:rPr>
          <w:color w:val="000000" w:themeColor="text1"/>
          <w:sz w:val="28"/>
        </w:rPr>
        <w:t>малоэтажная многоквартирная жилая застройка</w:t>
      </w:r>
      <w:r>
        <w:rPr>
          <w:color w:val="000000" w:themeColor="text1"/>
          <w:sz w:val="28"/>
        </w:rPr>
        <w:t xml:space="preserve">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 </w:t>
      </w:r>
      <w:proofErr w:type="gramEnd"/>
    </w:p>
    <w:p w:rsidR="00C8429F" w:rsidRDefault="00C8429F" w:rsidP="00C8429F">
      <w:pPr>
        <w:widowControl/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:rsidR="00C8429F" w:rsidRDefault="00C8429F" w:rsidP="00C8429F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:rsidR="00DA5693" w:rsidRDefault="00C8429F" w:rsidP="00C8429F">
      <w:pPr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2B62DE" w:rsidRPr="00C8429F">
        <w:rPr>
          <w:sz w:val="28"/>
          <w:szCs w:val="28"/>
          <w:lang w:eastAsia="en-US"/>
        </w:rPr>
        <w:t>26:12:022601:27</w:t>
      </w:r>
      <w:r>
        <w:rPr>
          <w:sz w:val="28"/>
        </w:rPr>
        <w:t xml:space="preserve"> по адресу: </w:t>
      </w:r>
      <w:r w:rsidR="00314728" w:rsidRPr="00C8429F">
        <w:rPr>
          <w:sz w:val="28"/>
          <w:szCs w:val="28"/>
          <w:lang w:eastAsia="en-US"/>
        </w:rPr>
        <w:t>край Ставропольский, г. Ставрополь, ул. Бакинская, 47, в квартале 430</w:t>
      </w:r>
      <w:r w:rsidR="00314728">
        <w:rPr>
          <w:sz w:val="28"/>
          <w:szCs w:val="28"/>
          <w:lang w:eastAsia="en-US"/>
        </w:rPr>
        <w:t xml:space="preserve"> </w:t>
      </w:r>
      <w:r>
        <w:rPr>
          <w:sz w:val="28"/>
        </w:rPr>
        <w:t>– «</w:t>
      </w:r>
      <w:r w:rsidRPr="002C6F3D">
        <w:rPr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:rsidR="00DA5693" w:rsidRPr="0012024A" w:rsidRDefault="00314728" w:rsidP="00A35589">
      <w:pPr>
        <w:spacing w:line="317" w:lineRule="exact"/>
        <w:ind w:firstLine="708"/>
        <w:jc w:val="both"/>
        <w:rPr>
          <w:sz w:val="28"/>
        </w:rPr>
      </w:pPr>
      <w:r>
        <w:rPr>
          <w:color w:val="auto"/>
          <w:sz w:val="28"/>
          <w:szCs w:val="24"/>
        </w:rPr>
        <w:t>4</w:t>
      </w:r>
      <w:r w:rsidRPr="00314728">
        <w:rPr>
          <w:color w:val="auto"/>
          <w:sz w:val="28"/>
          <w:szCs w:val="24"/>
        </w:rPr>
        <w:t>.</w:t>
      </w:r>
      <w:r w:rsidRPr="00314728">
        <w:rPr>
          <w:color w:val="auto"/>
          <w:sz w:val="28"/>
          <w:szCs w:val="24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26:12:010907:7 и объекта капитального строительства, местоположение (адрес) – Ставропольский край, г. Ставрополь, улица Лермонтова, 353 в квартале 338; территориальная зона - ОД-5. Зона специализированной общественной застройки; запрашиваемый условно разрешенный вид использования – общественное питание</w:t>
      </w:r>
      <w:r w:rsidRPr="00314728">
        <w:rPr>
          <w:color w:val="auto"/>
          <w:sz w:val="28"/>
          <w:szCs w:val="28"/>
        </w:rPr>
        <w:t>;</w:t>
      </w:r>
    </w:p>
    <w:p w:rsidR="0012024A" w:rsidRPr="0012024A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 xml:space="preserve">При проведении общественных обсуждений приняли участие </w:t>
      </w:r>
      <w:r w:rsidR="00314728">
        <w:rPr>
          <w:sz w:val="28"/>
        </w:rPr>
        <w:t>3</w:t>
      </w:r>
      <w:r w:rsidRPr="0012024A">
        <w:rPr>
          <w:sz w:val="28"/>
        </w:rPr>
        <w:t xml:space="preserve"> участника общественных обсуждений.</w:t>
      </w:r>
    </w:p>
    <w:p w:rsidR="0012024A" w:rsidRPr="0012024A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2024A" w:rsidRPr="0012024A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Предложения и замечания от иных участников общественных обсуждений не поступали.</w:t>
      </w:r>
    </w:p>
    <w:p w:rsidR="0012024A" w:rsidRPr="0012024A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По результатам проведения общественных обсуждений комиссия решила:</w:t>
      </w:r>
    </w:p>
    <w:p w:rsidR="00DA5693" w:rsidRPr="0012024A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314728" w:rsidRPr="00314728">
        <w:rPr>
          <w:color w:val="auto"/>
          <w:sz w:val="28"/>
          <w:szCs w:val="24"/>
        </w:rPr>
        <w:t>26:12:010907:7 и объекта капитального строительства</w:t>
      </w:r>
      <w:r w:rsidR="00314728" w:rsidRPr="0012024A">
        <w:rPr>
          <w:sz w:val="28"/>
        </w:rPr>
        <w:t xml:space="preserve"> </w:t>
      </w:r>
      <w:r w:rsidRPr="0012024A">
        <w:rPr>
          <w:sz w:val="28"/>
        </w:rPr>
        <w:t xml:space="preserve">по адресу: </w:t>
      </w:r>
      <w:r w:rsidR="00314728" w:rsidRPr="00314728">
        <w:rPr>
          <w:color w:val="auto"/>
          <w:sz w:val="28"/>
          <w:szCs w:val="24"/>
        </w:rPr>
        <w:t>Ставропольский край, г. Ставрополь, улица Лермонтова, 353 в квартале 338</w:t>
      </w:r>
      <w:r w:rsidR="00314728">
        <w:rPr>
          <w:color w:val="auto"/>
          <w:sz w:val="28"/>
          <w:szCs w:val="24"/>
        </w:rPr>
        <w:t xml:space="preserve"> </w:t>
      </w:r>
      <w:r w:rsidRPr="0012024A">
        <w:rPr>
          <w:sz w:val="28"/>
        </w:rPr>
        <w:t>– «</w:t>
      </w:r>
      <w:r w:rsidR="00314728" w:rsidRPr="00314728">
        <w:rPr>
          <w:sz w:val="28"/>
        </w:rPr>
        <w:t>общественное питание</w:t>
      </w:r>
      <w:r w:rsidRPr="0012024A">
        <w:rPr>
          <w:sz w:val="28"/>
        </w:rPr>
        <w:t>».</w:t>
      </w:r>
    </w:p>
    <w:p w:rsidR="0012024A" w:rsidRPr="0012024A" w:rsidRDefault="00314728" w:rsidP="0012024A">
      <w:pPr>
        <w:spacing w:line="317" w:lineRule="exact"/>
        <w:ind w:firstLine="708"/>
        <w:jc w:val="both"/>
        <w:rPr>
          <w:sz w:val="28"/>
        </w:rPr>
      </w:pPr>
      <w:r>
        <w:rPr>
          <w:color w:val="auto"/>
          <w:sz w:val="28"/>
          <w:szCs w:val="24"/>
        </w:rPr>
        <w:t xml:space="preserve">5. </w:t>
      </w:r>
      <w:r w:rsidRPr="00314728">
        <w:rPr>
          <w:color w:val="auto"/>
          <w:sz w:val="28"/>
          <w:szCs w:val="24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26:12:022202:281, местоположение (адрес) – Российская Федерация, Ставропольский край, </w:t>
      </w:r>
      <w:r w:rsidRPr="00314728">
        <w:rPr>
          <w:color w:val="auto"/>
          <w:sz w:val="28"/>
          <w:szCs w:val="24"/>
        </w:rPr>
        <w:br/>
        <w:t xml:space="preserve">г. Ставрополь, ул. Дачная; территориальная зона - </w:t>
      </w:r>
      <w:r w:rsidRPr="00314728">
        <w:rPr>
          <w:color w:val="auto"/>
          <w:sz w:val="28"/>
          <w:szCs w:val="24"/>
        </w:rPr>
        <w:br/>
        <w:t>Ж-3. Зона застройки индивидуальными жилыми домами; запрашиваемый условно разрешенный вид использования – общественное питание, гостиничное обслуживание</w:t>
      </w:r>
      <w:r w:rsidR="0012024A" w:rsidRPr="0012024A">
        <w:rPr>
          <w:sz w:val="28"/>
        </w:rPr>
        <w:t>.</w:t>
      </w:r>
    </w:p>
    <w:p w:rsidR="0012024A" w:rsidRPr="0012024A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="00314728" w:rsidRPr="00314728">
        <w:rPr>
          <w:sz w:val="28"/>
        </w:rPr>
        <w:t>26:12:022202:281</w:t>
      </w:r>
      <w:r w:rsidR="00314728">
        <w:rPr>
          <w:sz w:val="28"/>
        </w:rPr>
        <w:t xml:space="preserve"> </w:t>
      </w:r>
      <w:r w:rsidRPr="0012024A">
        <w:rPr>
          <w:sz w:val="28"/>
        </w:rPr>
        <w:t xml:space="preserve">от </w:t>
      </w:r>
      <w:r w:rsidR="00314728">
        <w:rPr>
          <w:sz w:val="28"/>
        </w:rPr>
        <w:t>3</w:t>
      </w:r>
      <w:r w:rsidRPr="0012024A">
        <w:rPr>
          <w:sz w:val="28"/>
        </w:rPr>
        <w:t xml:space="preserve">1.10.2024 о снятии проекта с рассмотрения. Заявление принято к </w:t>
      </w:r>
      <w:proofErr w:type="gramStart"/>
      <w:r w:rsidRPr="0012024A">
        <w:rPr>
          <w:sz w:val="28"/>
        </w:rPr>
        <w:t>сведению</w:t>
      </w:r>
      <w:proofErr w:type="gramEnd"/>
      <w:r w:rsidRPr="0012024A">
        <w:rPr>
          <w:sz w:val="28"/>
        </w:rPr>
        <w:t xml:space="preserve"> и данный вопрос снят с рассмотрения.</w:t>
      </w:r>
    </w:p>
    <w:p w:rsidR="0012024A" w:rsidRDefault="004B7CBE" w:rsidP="004B7CBE">
      <w:pPr>
        <w:spacing w:line="317" w:lineRule="exact"/>
        <w:ind w:firstLine="708"/>
        <w:jc w:val="both"/>
        <w:rPr>
          <w:color w:val="auto"/>
          <w:sz w:val="28"/>
          <w:szCs w:val="28"/>
        </w:rPr>
      </w:pPr>
      <w:r w:rsidRPr="004B7CBE">
        <w:rPr>
          <w:color w:val="auto"/>
          <w:sz w:val="28"/>
          <w:szCs w:val="24"/>
        </w:rPr>
        <w:t xml:space="preserve">6. </w:t>
      </w:r>
      <w:r w:rsidRPr="004B7CBE">
        <w:rPr>
          <w:sz w:val="28"/>
          <w:szCs w:val="28"/>
          <w:lang w:eastAsia="en-US"/>
        </w:rPr>
        <w:t>Решение о предоставлении разрешения на условно разрешенный вид использования земельного участка с кадастровым номером 26:12:030802:30, местоположение (адрес): край Ставропольс</w:t>
      </w:r>
      <w:r w:rsidR="00E15EF4">
        <w:rPr>
          <w:sz w:val="28"/>
          <w:szCs w:val="28"/>
          <w:lang w:eastAsia="en-US"/>
        </w:rPr>
        <w:t>кий, г. Ставрополь, ул. Серова,</w:t>
      </w:r>
      <w:r w:rsidR="00E15EF4">
        <w:rPr>
          <w:sz w:val="28"/>
          <w:szCs w:val="28"/>
          <w:lang w:eastAsia="en-US"/>
        </w:rPr>
        <w:br/>
      </w:r>
      <w:r w:rsidRPr="004B7CBE">
        <w:rPr>
          <w:sz w:val="28"/>
          <w:szCs w:val="28"/>
          <w:lang w:eastAsia="en-US"/>
        </w:rPr>
        <w:t>в квартале 244; территориальная зона - ОД-1. Общественно-деловые зоны; запрашиваемый условно разрешенный вид использования – заправка транспортных средств, автомобильные мойки</w:t>
      </w:r>
      <w:r w:rsidR="0012024A">
        <w:rPr>
          <w:color w:val="auto"/>
          <w:sz w:val="28"/>
          <w:szCs w:val="28"/>
        </w:rPr>
        <w:t>.</w:t>
      </w:r>
    </w:p>
    <w:p w:rsidR="004B7CBE" w:rsidRPr="004B7CBE" w:rsidRDefault="004B7CBE" w:rsidP="004B7CBE">
      <w:pPr>
        <w:spacing w:line="317" w:lineRule="exact"/>
        <w:ind w:firstLine="708"/>
        <w:jc w:val="both"/>
        <w:rPr>
          <w:sz w:val="28"/>
        </w:rPr>
      </w:pPr>
      <w:r w:rsidRPr="004B7CBE">
        <w:rPr>
          <w:sz w:val="28"/>
        </w:rPr>
        <w:t>При проведении общественных обсуждений приняли участие 3 участника общественных обсуждений.</w:t>
      </w:r>
    </w:p>
    <w:p w:rsidR="004B7CBE" w:rsidRPr="004B7CBE" w:rsidRDefault="004B7CBE" w:rsidP="004B7CBE">
      <w:pPr>
        <w:spacing w:line="317" w:lineRule="exact"/>
        <w:ind w:firstLine="708"/>
        <w:jc w:val="both"/>
        <w:rPr>
          <w:sz w:val="28"/>
        </w:rPr>
      </w:pPr>
      <w:r w:rsidRPr="004B7CBE">
        <w:rPr>
          <w:sz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4B7CBE">
        <w:rPr>
          <w:sz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4B7CBE" w:rsidRDefault="004B7CBE" w:rsidP="004B7CBE">
      <w:pPr>
        <w:spacing w:line="317" w:lineRule="exact"/>
        <w:ind w:firstLine="708"/>
        <w:jc w:val="both"/>
        <w:rPr>
          <w:sz w:val="28"/>
        </w:rPr>
      </w:pPr>
      <w:r w:rsidRPr="004B7CBE">
        <w:rPr>
          <w:sz w:val="28"/>
        </w:rPr>
        <w:t>Предложения и замечания от иных участников общественных обсуждений не поступали.</w:t>
      </w:r>
    </w:p>
    <w:p w:rsidR="00861A84" w:rsidRPr="001665A7" w:rsidRDefault="001665A7" w:rsidP="00861A84">
      <w:pPr>
        <w:widowControl/>
        <w:ind w:firstLine="709"/>
        <w:contextualSpacing/>
        <w:jc w:val="both"/>
        <w:rPr>
          <w:sz w:val="28"/>
        </w:rPr>
      </w:pPr>
      <w:r w:rsidRPr="001665A7">
        <w:rPr>
          <w:color w:val="000000" w:themeColor="text1"/>
          <w:sz w:val="28"/>
        </w:rPr>
        <w:t>В ходе проведения общественных обсуждений секретарь комиссии Шевченко С.А.</w:t>
      </w:r>
      <w:r w:rsidR="00861A84" w:rsidRPr="001665A7">
        <w:rPr>
          <w:color w:val="000000" w:themeColor="text1"/>
          <w:sz w:val="28"/>
        </w:rPr>
        <w:t xml:space="preserve"> пояснила, что данный</w:t>
      </w:r>
      <w:r w:rsidR="00861A84" w:rsidRPr="001665A7">
        <w:rPr>
          <w:sz w:val="28"/>
        </w:rPr>
        <w:t xml:space="preserve"> вопрос ранее рассматривался комиссией. </w:t>
      </w:r>
      <w:proofErr w:type="gramStart"/>
      <w:r w:rsidR="00861A84" w:rsidRPr="001665A7">
        <w:rPr>
          <w:sz w:val="28"/>
        </w:rPr>
        <w:t xml:space="preserve">В результате рассмотрения было отказано в предоставлении запрашиваемого разрешения на условно разрешенный вид использования в связи с отсутствием </w:t>
      </w:r>
      <w:r w:rsidR="00861A84" w:rsidRPr="001665A7">
        <w:rPr>
          <w:color w:val="000000" w:themeColor="text1"/>
          <w:sz w:val="28"/>
        </w:rPr>
        <w:t>правоустанавливающих документов на земельный участок</w:t>
      </w:r>
      <w:r w:rsidR="00861A84" w:rsidRPr="001665A7">
        <w:rPr>
          <w:sz w:val="28"/>
        </w:rPr>
        <w:t xml:space="preserve">, расположенный  по адресу: </w:t>
      </w:r>
      <w:r w:rsidRPr="001665A7">
        <w:rPr>
          <w:sz w:val="28"/>
        </w:rPr>
        <w:t xml:space="preserve">край Ставропольский, г. Ставрополь, </w:t>
      </w:r>
      <w:r w:rsidRPr="001665A7">
        <w:rPr>
          <w:sz w:val="28"/>
        </w:rPr>
        <w:br/>
        <w:t>ул. Серова, в квартале 244</w:t>
      </w:r>
      <w:r w:rsidR="00861A84" w:rsidRPr="001665A7">
        <w:rPr>
          <w:sz w:val="28"/>
        </w:rPr>
        <w:t>, что согласно</w:t>
      </w:r>
      <w:r w:rsidR="00861A84" w:rsidRPr="001665A7">
        <w:rPr>
          <w:color w:val="000000" w:themeColor="text1"/>
          <w:sz w:val="28"/>
        </w:rPr>
        <w:t xml:space="preserve"> административному регламенту администрации города Ставрополя по предоставлению </w:t>
      </w:r>
      <w:r w:rsidR="00861A84" w:rsidRPr="001665A7">
        <w:rPr>
          <w:sz w:val="28"/>
        </w:rPr>
        <w:t>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</w:t>
      </w:r>
      <w:proofErr w:type="gramEnd"/>
      <w:r w:rsidR="00861A84" w:rsidRPr="001665A7">
        <w:rPr>
          <w:sz w:val="28"/>
        </w:rPr>
        <w:t xml:space="preserve">», </w:t>
      </w:r>
      <w:proofErr w:type="gramStart"/>
      <w:r w:rsidR="00861A84" w:rsidRPr="001665A7">
        <w:rPr>
          <w:sz w:val="28"/>
        </w:rPr>
        <w:t>утвержденному</w:t>
      </w:r>
      <w:proofErr w:type="gramEnd"/>
      <w:r w:rsidR="00861A84" w:rsidRPr="001665A7">
        <w:rPr>
          <w:sz w:val="28"/>
        </w:rPr>
        <w:t xml:space="preserve"> постановлением администрации города Ставрополя</w:t>
      </w:r>
      <w:r w:rsidRPr="001665A7">
        <w:rPr>
          <w:sz w:val="28"/>
        </w:rPr>
        <w:t xml:space="preserve"> </w:t>
      </w:r>
      <w:r w:rsidR="00861A84" w:rsidRPr="001665A7">
        <w:rPr>
          <w:sz w:val="28"/>
        </w:rPr>
        <w:t xml:space="preserve">от 31.03.2020 № 455, </w:t>
      </w:r>
      <w:r w:rsidR="00861A84" w:rsidRPr="001665A7">
        <w:rPr>
          <w:color w:val="000000" w:themeColor="text1"/>
          <w:sz w:val="28"/>
        </w:rPr>
        <w:t>является основанием для отказа в предоставлении данной муниципальной услуги.</w:t>
      </w:r>
    </w:p>
    <w:p w:rsidR="001665A7" w:rsidRPr="001665A7" w:rsidRDefault="001665A7" w:rsidP="004B7CBE">
      <w:pPr>
        <w:spacing w:line="317" w:lineRule="exact"/>
        <w:ind w:firstLine="708"/>
        <w:jc w:val="both"/>
        <w:rPr>
          <w:sz w:val="28"/>
        </w:rPr>
      </w:pPr>
      <w:r w:rsidRPr="001665A7">
        <w:rPr>
          <w:sz w:val="28"/>
        </w:rPr>
        <w:t xml:space="preserve">Вместе с тем Арбитражный суд Ставропольского края  решением </w:t>
      </w:r>
      <w:r w:rsidRPr="001665A7">
        <w:rPr>
          <w:sz w:val="28"/>
        </w:rPr>
        <w:br/>
        <w:t>от 06.12.2023 по делу № А63-12847/2023 обязал администрацию города Ставрополя предоставить ООО «Лукойл-</w:t>
      </w:r>
      <w:proofErr w:type="spellStart"/>
      <w:r w:rsidRPr="001665A7">
        <w:rPr>
          <w:sz w:val="28"/>
        </w:rPr>
        <w:t>Югнефтепродукт</w:t>
      </w:r>
      <w:proofErr w:type="spellEnd"/>
      <w:r w:rsidRPr="001665A7">
        <w:rPr>
          <w:sz w:val="28"/>
        </w:rPr>
        <w:t xml:space="preserve">» разрешение </w:t>
      </w:r>
      <w:r>
        <w:rPr>
          <w:sz w:val="28"/>
        </w:rPr>
        <w:br/>
      </w:r>
      <w:r w:rsidRPr="001665A7">
        <w:rPr>
          <w:sz w:val="28"/>
        </w:rPr>
        <w:t xml:space="preserve">на условно разрешенные виды использования «заправка транспортных средств, автомобильные мойки» земельного участка с кадастровым </w:t>
      </w:r>
      <w:r>
        <w:rPr>
          <w:sz w:val="28"/>
        </w:rPr>
        <w:br/>
      </w:r>
      <w:r w:rsidRPr="001665A7">
        <w:rPr>
          <w:sz w:val="28"/>
        </w:rPr>
        <w:t xml:space="preserve">номером 26:12:030802:30. </w:t>
      </w:r>
    </w:p>
    <w:p w:rsidR="004B7CBE" w:rsidRPr="004B7CBE" w:rsidRDefault="004B7CBE" w:rsidP="004B7CBE">
      <w:pPr>
        <w:spacing w:line="317" w:lineRule="exact"/>
        <w:ind w:firstLine="708"/>
        <w:jc w:val="both"/>
        <w:rPr>
          <w:sz w:val="28"/>
        </w:rPr>
      </w:pPr>
      <w:r w:rsidRPr="004B7CBE">
        <w:rPr>
          <w:sz w:val="28"/>
        </w:rPr>
        <w:t>По результатам проведения общественных обсуждений комиссия решила:</w:t>
      </w:r>
    </w:p>
    <w:p w:rsidR="00DA5693" w:rsidRPr="004B7CBE" w:rsidRDefault="004B7CBE" w:rsidP="004B7CBE">
      <w:pPr>
        <w:spacing w:line="317" w:lineRule="exact"/>
        <w:ind w:firstLine="708"/>
        <w:jc w:val="both"/>
        <w:rPr>
          <w:sz w:val="28"/>
        </w:rPr>
      </w:pPr>
      <w:r w:rsidRPr="004B7CBE">
        <w:rPr>
          <w:sz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26:12:030802:30 по адресу: край Ставропольский, г. Ставрополь, ул. Серова, в квартале 244 – «</w:t>
      </w:r>
      <w:r w:rsidR="00140C26" w:rsidRPr="004B7CBE">
        <w:rPr>
          <w:sz w:val="28"/>
          <w:szCs w:val="28"/>
          <w:lang w:eastAsia="en-US"/>
        </w:rPr>
        <w:t>заправка транспортных средств, автомобильные мойки</w:t>
      </w:r>
      <w:r w:rsidRPr="004B7CBE">
        <w:rPr>
          <w:sz w:val="28"/>
        </w:rPr>
        <w:t>».</w:t>
      </w:r>
    </w:p>
    <w:p w:rsidR="009969C6" w:rsidRDefault="00352529" w:rsidP="0053029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2529">
        <w:rPr>
          <w:rFonts w:ascii="Times New Roman" w:hAnsi="Times New Roman"/>
          <w:color w:val="auto"/>
          <w:sz w:val="28"/>
          <w:szCs w:val="24"/>
        </w:rPr>
        <w:t xml:space="preserve">7. </w:t>
      </w:r>
      <w:r w:rsidRPr="00352529">
        <w:rPr>
          <w:rFonts w:ascii="Times New Roman" w:hAnsi="Times New Roman"/>
          <w:color w:val="auto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26:12:020711:10, местоположение (адрес) – Ставропольский край, г</w:t>
      </w:r>
      <w:r w:rsidR="00DC25AA">
        <w:rPr>
          <w:rFonts w:ascii="Times New Roman" w:hAnsi="Times New Roman"/>
          <w:color w:val="auto"/>
          <w:sz w:val="28"/>
          <w:szCs w:val="28"/>
        </w:rPr>
        <w:t>.</w:t>
      </w:r>
      <w:r w:rsidRPr="00352529">
        <w:rPr>
          <w:rFonts w:ascii="Times New Roman" w:hAnsi="Times New Roman"/>
          <w:color w:val="auto"/>
          <w:sz w:val="28"/>
          <w:szCs w:val="28"/>
        </w:rPr>
        <w:t xml:space="preserve"> Ставрополь, </w:t>
      </w:r>
      <w:r w:rsidRPr="00352529">
        <w:rPr>
          <w:rFonts w:ascii="Times New Roman" w:hAnsi="Times New Roman"/>
          <w:color w:val="auto"/>
          <w:sz w:val="28"/>
          <w:szCs w:val="28"/>
        </w:rPr>
        <w:br/>
        <w:t>ул</w:t>
      </w:r>
      <w:r w:rsidR="00DC25AA">
        <w:rPr>
          <w:rFonts w:ascii="Times New Roman" w:hAnsi="Times New Roman"/>
          <w:color w:val="auto"/>
          <w:sz w:val="28"/>
          <w:szCs w:val="28"/>
        </w:rPr>
        <w:t>.</w:t>
      </w:r>
      <w:r w:rsidRPr="00352529">
        <w:rPr>
          <w:rFonts w:ascii="Times New Roman" w:hAnsi="Times New Roman"/>
          <w:color w:val="auto"/>
          <w:sz w:val="28"/>
          <w:szCs w:val="28"/>
        </w:rPr>
        <w:t xml:space="preserve"> Огородная, 6/4; территориальная зона - Ж-3. Зона застройки индивидуальными жилыми домами; запрашиваемый условно разрешенный вид использования – ремонт автомобилей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861A84" w:rsidRDefault="00861A84" w:rsidP="0053029A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16 участников общественных обсуждений.</w:t>
      </w:r>
    </w:p>
    <w:p w:rsidR="00861A84" w:rsidRDefault="00861A84" w:rsidP="00861A84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61A84" w:rsidRDefault="00861A84" w:rsidP="00861A84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:rsidR="00140C26" w:rsidRPr="0053029A" w:rsidRDefault="00861A84" w:rsidP="00140C26">
      <w:pPr>
        <w:widowControl/>
        <w:ind w:firstLine="709"/>
        <w:jc w:val="both"/>
        <w:rPr>
          <w:color w:val="000000" w:themeColor="text1"/>
          <w:sz w:val="28"/>
        </w:rPr>
      </w:pPr>
      <w:proofErr w:type="gramStart"/>
      <w:r w:rsidRPr="0053029A">
        <w:rPr>
          <w:color w:val="000000" w:themeColor="text1"/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</w:t>
      </w:r>
      <w:r w:rsidR="00140C26" w:rsidRPr="0053029A">
        <w:rPr>
          <w:color w:val="000000" w:themeColor="text1"/>
          <w:sz w:val="28"/>
        </w:rPr>
        <w:t xml:space="preserve">что в районе рассматриваемого земельного участка </w:t>
      </w:r>
      <w:r w:rsidR="00140C26" w:rsidRPr="0053029A">
        <w:rPr>
          <w:color w:val="000000" w:themeColor="text1"/>
          <w:sz w:val="28"/>
        </w:rPr>
        <w:lastRenderedPageBreak/>
        <w:t xml:space="preserve">расположены объекты жилой застройки, что не позволяет соблюсти требования СанПиН 2.2.1/2.1.1.1200-03 «Санитарно-защитные зоны и санитарная классификация предприятий, сооружений и иных объектов» (далее – СанПиН) в части </w:t>
      </w:r>
      <w:r w:rsidR="00DC25AA">
        <w:rPr>
          <w:color w:val="000000" w:themeColor="text1"/>
          <w:sz w:val="28"/>
        </w:rPr>
        <w:t xml:space="preserve">недопустимости </w:t>
      </w:r>
      <w:r w:rsidR="00140C26" w:rsidRPr="0053029A">
        <w:rPr>
          <w:color w:val="000000" w:themeColor="text1"/>
          <w:sz w:val="28"/>
        </w:rPr>
        <w:t>расположения жилой застройки в санитарно-защитной зоне.</w:t>
      </w:r>
      <w:proofErr w:type="gramEnd"/>
      <w:r w:rsidR="00140C26" w:rsidRPr="0053029A">
        <w:rPr>
          <w:color w:val="000000" w:themeColor="text1"/>
          <w:sz w:val="28"/>
        </w:rPr>
        <w:t xml:space="preserve"> Так в соответствии с СанПиН санитарно-защитная зона для объектов ремонта автомобилей в зависимости от класса опасности может составлять </w:t>
      </w:r>
      <w:r w:rsidR="00DC25AA">
        <w:rPr>
          <w:color w:val="000000" w:themeColor="text1"/>
          <w:sz w:val="28"/>
        </w:rPr>
        <w:t xml:space="preserve">от 50 </w:t>
      </w:r>
      <w:r w:rsidR="00140C26" w:rsidRPr="0053029A">
        <w:rPr>
          <w:color w:val="000000" w:themeColor="text1"/>
          <w:sz w:val="28"/>
        </w:rPr>
        <w:t>до 300 м.</w:t>
      </w:r>
    </w:p>
    <w:p w:rsidR="00140C26" w:rsidRPr="0053029A" w:rsidRDefault="00140C26" w:rsidP="00140C26">
      <w:pPr>
        <w:widowControl/>
        <w:ind w:firstLine="709"/>
        <w:jc w:val="both"/>
        <w:rPr>
          <w:color w:val="000000" w:themeColor="text1"/>
          <w:sz w:val="28"/>
        </w:rPr>
      </w:pPr>
      <w:r w:rsidRPr="0053029A">
        <w:rPr>
          <w:color w:val="000000" w:themeColor="text1"/>
          <w:sz w:val="28"/>
        </w:rPr>
        <w:t xml:space="preserve">Учитывая отсутствие решения и санитарно-эпидемиологического заключения Главного государственного санитарного врача Ставропольского </w:t>
      </w:r>
      <w:proofErr w:type="gramStart"/>
      <w:r w:rsidRPr="0053029A">
        <w:rPr>
          <w:color w:val="000000" w:themeColor="text1"/>
          <w:sz w:val="28"/>
        </w:rPr>
        <w:t>края</w:t>
      </w:r>
      <w:proofErr w:type="gramEnd"/>
      <w:r w:rsidRPr="0053029A">
        <w:rPr>
          <w:color w:val="000000" w:themeColor="text1"/>
          <w:sz w:val="28"/>
        </w:rPr>
        <w:t xml:space="preserve"> о соответствии планируемого к размещению объекта по ремонту автомобилей санитарно-эпидемиологическим правилам и нормативам, сделать вывод о возможности его размещения не представляется возможным.</w:t>
      </w:r>
    </w:p>
    <w:p w:rsidR="00140C26" w:rsidRPr="0053029A" w:rsidRDefault="00140C26" w:rsidP="00140C26">
      <w:pPr>
        <w:widowControl/>
        <w:ind w:firstLine="709"/>
        <w:jc w:val="both"/>
        <w:rPr>
          <w:color w:val="000000" w:themeColor="text1"/>
          <w:sz w:val="28"/>
        </w:rPr>
      </w:pPr>
      <w:r w:rsidRPr="0053029A">
        <w:rPr>
          <w:color w:val="000000" w:themeColor="text1"/>
          <w:sz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861A84" w:rsidRDefault="00861A84" w:rsidP="00861A84">
      <w:pPr>
        <w:tabs>
          <w:tab w:val="left" w:pos="7938"/>
        </w:tabs>
        <w:ind w:firstLine="709"/>
        <w:jc w:val="both"/>
        <w:rPr>
          <w:sz w:val="28"/>
        </w:rPr>
      </w:pPr>
      <w:proofErr w:type="gramStart"/>
      <w:r w:rsidRPr="0053029A">
        <w:rPr>
          <w:color w:val="000000" w:themeColor="text1"/>
          <w:sz w:val="28"/>
        </w:rPr>
        <w:t>В связи с тем, что Комитет является отраслевым</w:t>
      </w:r>
      <w:r>
        <w:rPr>
          <w:sz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61A84" w:rsidRDefault="00861A84" w:rsidP="00861A84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:rsidR="00861A84" w:rsidRDefault="00861A84" w:rsidP="00861A84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B2620F" w:rsidRPr="00B2620F">
        <w:rPr>
          <w:rFonts w:ascii="Times New Roman" w:eastAsia="Calibri" w:hAnsi="Times New Roman"/>
          <w:color w:val="auto"/>
          <w:sz w:val="28"/>
          <w:szCs w:val="28"/>
          <w:lang w:eastAsia="en-US"/>
        </w:rPr>
        <w:t>26:12:020711:10</w:t>
      </w:r>
      <w:r>
        <w:rPr>
          <w:rFonts w:ascii="Times New Roman" w:hAnsi="Times New Roman"/>
          <w:sz w:val="28"/>
        </w:rPr>
        <w:t xml:space="preserve">, по адресу: </w:t>
      </w:r>
      <w:r w:rsidR="00B2620F" w:rsidRPr="00B2620F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Ставропольский край, г</w:t>
      </w:r>
      <w:r w:rsidR="00DC25A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2620F" w:rsidRPr="00B2620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Ставрополь, ул</w:t>
      </w:r>
      <w:r w:rsidR="00DC25A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2620F" w:rsidRPr="00B2620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B2620F" w:rsidRPr="00B2620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Огородная</w:t>
      </w:r>
      <w:proofErr w:type="gramEnd"/>
      <w:r w:rsidR="00B2620F" w:rsidRPr="00B2620F">
        <w:rPr>
          <w:rFonts w:ascii="Times New Roman" w:eastAsia="Calibri" w:hAnsi="Times New Roman"/>
          <w:color w:val="auto"/>
          <w:sz w:val="28"/>
          <w:szCs w:val="28"/>
          <w:lang w:eastAsia="en-US"/>
        </w:rPr>
        <w:t>, 6/4</w:t>
      </w:r>
      <w:r>
        <w:rPr>
          <w:rFonts w:ascii="Times New Roman" w:hAnsi="Times New Roman"/>
          <w:sz w:val="28"/>
        </w:rPr>
        <w:t xml:space="preserve"> – «</w:t>
      </w:r>
      <w:r w:rsidRPr="009D0DC4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ремонт автомобилей</w:t>
      </w:r>
      <w:r>
        <w:rPr>
          <w:rFonts w:ascii="Times New Roman" w:hAnsi="Times New Roman"/>
          <w:sz w:val="28"/>
        </w:rPr>
        <w:t>».</w:t>
      </w:r>
    </w:p>
    <w:p w:rsidR="00861A84" w:rsidRDefault="0053029A" w:rsidP="0053029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53029A">
        <w:rPr>
          <w:rFonts w:ascii="Times New Roman" w:hAnsi="Times New Roman"/>
          <w:color w:val="auto"/>
          <w:sz w:val="28"/>
          <w:szCs w:val="28"/>
        </w:rPr>
        <w:t xml:space="preserve">8. </w:t>
      </w:r>
      <w:r w:rsidRPr="0053029A">
        <w:rPr>
          <w:rFonts w:ascii="Times New Roman" w:hAnsi="Times New Roman"/>
          <w:color w:val="auto"/>
          <w:sz w:val="28"/>
          <w:szCs w:val="24"/>
        </w:rPr>
        <w:t>Решение о предоставлении разрешения на условно разрешенный вид использования земельного участка с кадастровым номером 26:12:010410:864 и объекта капитального строительства, местоположение (адрес) – Российская Федерация, Ставропольский край, г. Ставрополь, ул. 2 Промышленная; территориальная зона - П-1. Производственная зона; запрашиваемый условно разрешенный вид использования – гостиничное обслуживание</w:t>
      </w:r>
      <w:r>
        <w:rPr>
          <w:rFonts w:ascii="Times New Roman" w:hAnsi="Times New Roman"/>
          <w:color w:val="auto"/>
          <w:sz w:val="28"/>
          <w:szCs w:val="24"/>
        </w:rPr>
        <w:t>.</w:t>
      </w:r>
    </w:p>
    <w:p w:rsidR="0053029A" w:rsidRDefault="0053029A" w:rsidP="0053029A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</w:t>
      </w:r>
      <w:r w:rsidR="00582030">
        <w:rPr>
          <w:sz w:val="28"/>
        </w:rPr>
        <w:t xml:space="preserve"> общественных обсуждений принял</w:t>
      </w:r>
      <w:r>
        <w:rPr>
          <w:sz w:val="28"/>
        </w:rPr>
        <w:t xml:space="preserve"> участие 1</w:t>
      </w:r>
      <w:r w:rsidR="00582030">
        <w:rPr>
          <w:sz w:val="28"/>
        </w:rPr>
        <w:t xml:space="preserve"> участник</w:t>
      </w:r>
      <w:r>
        <w:rPr>
          <w:sz w:val="28"/>
        </w:rPr>
        <w:t xml:space="preserve"> общественных обсуждений.</w:t>
      </w:r>
    </w:p>
    <w:p w:rsidR="0053029A" w:rsidRDefault="0053029A" w:rsidP="0053029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3029A" w:rsidRDefault="0053029A" w:rsidP="0053029A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:rsidR="0053029A" w:rsidRPr="001344D5" w:rsidRDefault="0053029A" w:rsidP="0053029A">
      <w:pPr>
        <w:widowControl/>
        <w:ind w:firstLine="709"/>
        <w:jc w:val="both"/>
        <w:rPr>
          <w:color w:val="000000" w:themeColor="text1"/>
          <w:sz w:val="28"/>
        </w:rPr>
      </w:pPr>
      <w:r w:rsidRPr="0053029A">
        <w:rPr>
          <w:color w:val="000000" w:themeColor="text1"/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 w:rsidR="001344D5" w:rsidRPr="001344D5">
        <w:rPr>
          <w:color w:val="000000" w:themeColor="text1"/>
          <w:sz w:val="28"/>
        </w:rPr>
        <w:t>з</w:t>
      </w:r>
      <w:r w:rsidRPr="001344D5">
        <w:rPr>
          <w:color w:val="000000" w:themeColor="text1"/>
          <w:sz w:val="28"/>
        </w:rPr>
        <w:t xml:space="preserve">аявителем не представлены </w:t>
      </w:r>
      <w:r w:rsidR="00DC25AA">
        <w:rPr>
          <w:color w:val="000000" w:themeColor="text1"/>
          <w:sz w:val="28"/>
        </w:rPr>
        <w:t xml:space="preserve">информационные </w:t>
      </w:r>
      <w:r w:rsidR="00DC25AA">
        <w:rPr>
          <w:color w:val="000000" w:themeColor="text1"/>
          <w:sz w:val="28"/>
        </w:rPr>
        <w:lastRenderedPageBreak/>
        <w:t xml:space="preserve">и </w:t>
      </w:r>
      <w:r w:rsidRPr="001344D5">
        <w:rPr>
          <w:color w:val="000000" w:themeColor="text1"/>
          <w:sz w:val="28"/>
        </w:rPr>
        <w:t>демонстрационные материалы пла</w:t>
      </w:r>
      <w:r w:rsidR="00DC25AA">
        <w:rPr>
          <w:color w:val="000000" w:themeColor="text1"/>
          <w:sz w:val="28"/>
        </w:rPr>
        <w:t>нируемого к размещению объекта,</w:t>
      </w:r>
      <w:r w:rsidR="00DC25AA">
        <w:rPr>
          <w:color w:val="000000" w:themeColor="text1"/>
          <w:sz w:val="28"/>
        </w:rPr>
        <w:br/>
        <w:t xml:space="preserve">в </w:t>
      </w:r>
      <w:proofErr w:type="gramStart"/>
      <w:r w:rsidRPr="001344D5">
        <w:rPr>
          <w:color w:val="000000" w:themeColor="text1"/>
          <w:sz w:val="28"/>
        </w:rPr>
        <w:t>связи</w:t>
      </w:r>
      <w:proofErr w:type="gramEnd"/>
      <w:r w:rsidRPr="001344D5">
        <w:rPr>
          <w:color w:val="000000" w:themeColor="text1"/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</w:t>
      </w:r>
    </w:p>
    <w:p w:rsidR="0053029A" w:rsidRPr="001344D5" w:rsidRDefault="0053029A" w:rsidP="0053029A">
      <w:pPr>
        <w:widowControl/>
        <w:ind w:firstLine="709"/>
        <w:jc w:val="both"/>
        <w:rPr>
          <w:color w:val="000000" w:themeColor="text1"/>
          <w:sz w:val="28"/>
        </w:rPr>
      </w:pPr>
      <w:r w:rsidRPr="001344D5">
        <w:rPr>
          <w:color w:val="000000" w:themeColor="text1"/>
          <w:sz w:val="28"/>
        </w:rPr>
        <w:t xml:space="preserve">Отсутствие </w:t>
      </w:r>
      <w:r w:rsidR="00DC25AA">
        <w:rPr>
          <w:color w:val="000000" w:themeColor="text1"/>
          <w:sz w:val="28"/>
        </w:rPr>
        <w:t xml:space="preserve">информационных и </w:t>
      </w:r>
      <w:r w:rsidRPr="001344D5">
        <w:rPr>
          <w:color w:val="000000" w:themeColor="text1"/>
          <w:sz w:val="28"/>
        </w:rPr>
        <w:t>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:rsidR="0053029A" w:rsidRPr="0053029A" w:rsidRDefault="0053029A" w:rsidP="0053029A">
      <w:pPr>
        <w:widowControl/>
        <w:ind w:firstLine="709"/>
        <w:jc w:val="both"/>
        <w:rPr>
          <w:color w:val="000000" w:themeColor="text1"/>
          <w:sz w:val="28"/>
        </w:rPr>
      </w:pPr>
      <w:r w:rsidRPr="001344D5">
        <w:rPr>
          <w:color w:val="000000" w:themeColor="text1"/>
          <w:sz w:val="28"/>
        </w:rPr>
        <w:t>Учитывая изложенное, предоставление разрешения на условно разрешенный вид использования земельного участка и объекта капитального строительства не представляется возможным.</w:t>
      </w:r>
    </w:p>
    <w:p w:rsidR="0053029A" w:rsidRDefault="0053029A" w:rsidP="0053029A">
      <w:pPr>
        <w:tabs>
          <w:tab w:val="left" w:pos="7938"/>
        </w:tabs>
        <w:ind w:firstLine="709"/>
        <w:jc w:val="both"/>
        <w:rPr>
          <w:sz w:val="28"/>
        </w:rPr>
      </w:pPr>
      <w:proofErr w:type="gramStart"/>
      <w:r w:rsidRPr="0053029A">
        <w:rPr>
          <w:color w:val="000000" w:themeColor="text1"/>
          <w:sz w:val="28"/>
        </w:rPr>
        <w:t>В связи с тем, что Комитет является отраслевым</w:t>
      </w:r>
      <w:r w:rsidRPr="001344D5">
        <w:rPr>
          <w:color w:val="000000" w:themeColor="text1"/>
          <w:sz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</w:t>
      </w:r>
      <w:r>
        <w:rPr>
          <w:sz w:val="28"/>
        </w:rPr>
        <w:t xml:space="preserve">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53029A" w:rsidRDefault="0053029A" w:rsidP="0053029A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:rsidR="0053029A" w:rsidRDefault="0053029A" w:rsidP="0053029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1344D5" w:rsidRPr="001344D5">
        <w:rPr>
          <w:rFonts w:ascii="Times New Roman" w:eastAsia="Calibri" w:hAnsi="Times New Roman"/>
          <w:color w:val="auto"/>
          <w:sz w:val="28"/>
          <w:szCs w:val="28"/>
          <w:lang w:eastAsia="en-US"/>
        </w:rPr>
        <w:t>26:12:010410:864</w:t>
      </w:r>
      <w:r w:rsidR="001344D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объекта капитального строительства</w:t>
      </w:r>
      <w:r>
        <w:rPr>
          <w:rFonts w:ascii="Times New Roman" w:hAnsi="Times New Roman"/>
          <w:sz w:val="28"/>
        </w:rPr>
        <w:t xml:space="preserve">, по адресу: </w:t>
      </w:r>
      <w:proofErr w:type="gramStart"/>
      <w:r w:rsidR="001344D5" w:rsidRPr="001344D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Российская Федерация, Ставропольский край, г. Ставрополь, ул. 2 Промышленная </w:t>
      </w:r>
      <w:r>
        <w:rPr>
          <w:rFonts w:ascii="Times New Roman" w:hAnsi="Times New Roman"/>
          <w:sz w:val="28"/>
        </w:rPr>
        <w:t>– «</w:t>
      </w:r>
      <w:r w:rsidR="001344D5" w:rsidRPr="001344D5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гостиничное обслуживание</w:t>
      </w:r>
      <w:r>
        <w:rPr>
          <w:rFonts w:ascii="Times New Roman" w:hAnsi="Times New Roman"/>
          <w:sz w:val="28"/>
        </w:rPr>
        <w:t>».</w:t>
      </w:r>
      <w:proofErr w:type="gramEnd"/>
    </w:p>
    <w:p w:rsidR="001344D5" w:rsidRDefault="001344D5" w:rsidP="001344D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1344D5">
        <w:rPr>
          <w:rFonts w:ascii="Times New Roman" w:hAnsi="Times New Roman"/>
          <w:sz w:val="28"/>
          <w:szCs w:val="28"/>
          <w:lang w:eastAsia="en-US"/>
        </w:rPr>
        <w:t xml:space="preserve">9. </w:t>
      </w:r>
      <w:r w:rsidRPr="001344D5">
        <w:rPr>
          <w:rFonts w:ascii="Times New Roman" w:hAnsi="Times New Roman"/>
          <w:color w:val="auto"/>
          <w:sz w:val="28"/>
          <w:szCs w:val="24"/>
        </w:rPr>
        <w:t>Решение о предоставлении разрешения на условно разрешенный вид использования земельного участка с кадастровым номером 26:12:010410:865 и объекта капитального строительства, местоположение (адрес) – Российская Федерация, Ставропольский край, г. Ставрополь, ул. 2 Промышленная; территориальная зона - П-1. Производственная зона; запрашиваемый условно разрешенный вид использования – обеспечение занятий спортом в помещениях</w:t>
      </w:r>
      <w:r>
        <w:rPr>
          <w:rFonts w:ascii="Times New Roman" w:hAnsi="Times New Roman"/>
          <w:color w:val="auto"/>
          <w:sz w:val="28"/>
          <w:szCs w:val="24"/>
        </w:rPr>
        <w:t>.</w:t>
      </w:r>
    </w:p>
    <w:p w:rsidR="001344D5" w:rsidRDefault="001344D5" w:rsidP="001344D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При проведении общественн</w:t>
      </w:r>
      <w:r w:rsidR="008B451E">
        <w:rPr>
          <w:sz w:val="28"/>
        </w:rPr>
        <w:t>ых обсуждений принял участие 1 участник</w:t>
      </w:r>
      <w:r>
        <w:rPr>
          <w:sz w:val="28"/>
        </w:rPr>
        <w:t xml:space="preserve"> общественных обсуждений.</w:t>
      </w:r>
    </w:p>
    <w:p w:rsidR="001344D5" w:rsidRDefault="001344D5" w:rsidP="001344D5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344D5" w:rsidRDefault="001344D5" w:rsidP="001344D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:rsidR="001344D5" w:rsidRPr="001344D5" w:rsidRDefault="001344D5" w:rsidP="001344D5">
      <w:pPr>
        <w:widowControl/>
        <w:ind w:firstLine="709"/>
        <w:jc w:val="both"/>
        <w:rPr>
          <w:color w:val="000000" w:themeColor="text1"/>
          <w:sz w:val="28"/>
        </w:rPr>
      </w:pPr>
      <w:r w:rsidRPr="0053029A">
        <w:rPr>
          <w:color w:val="000000" w:themeColor="text1"/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 w:rsidRPr="001344D5">
        <w:rPr>
          <w:color w:val="000000" w:themeColor="text1"/>
          <w:sz w:val="28"/>
        </w:rPr>
        <w:t xml:space="preserve">заявителем не представлены </w:t>
      </w:r>
      <w:r w:rsidR="00DC25AA">
        <w:rPr>
          <w:color w:val="000000" w:themeColor="text1"/>
          <w:sz w:val="28"/>
        </w:rPr>
        <w:t xml:space="preserve">информационные и </w:t>
      </w:r>
      <w:r w:rsidRPr="001344D5">
        <w:rPr>
          <w:color w:val="000000" w:themeColor="text1"/>
          <w:sz w:val="28"/>
        </w:rPr>
        <w:t>демонстрационные материалы пла</w:t>
      </w:r>
      <w:r w:rsidR="00DC25AA">
        <w:rPr>
          <w:color w:val="000000" w:themeColor="text1"/>
          <w:sz w:val="28"/>
        </w:rPr>
        <w:t>нируемого к размещению объекта,</w:t>
      </w:r>
      <w:r w:rsidR="00DC25AA">
        <w:rPr>
          <w:color w:val="000000" w:themeColor="text1"/>
          <w:sz w:val="28"/>
        </w:rPr>
        <w:br/>
      </w:r>
      <w:r w:rsidR="00DC25AA">
        <w:rPr>
          <w:color w:val="000000" w:themeColor="text1"/>
          <w:sz w:val="28"/>
        </w:rPr>
        <w:lastRenderedPageBreak/>
        <w:t xml:space="preserve">в </w:t>
      </w:r>
      <w:proofErr w:type="gramStart"/>
      <w:r w:rsidRPr="001344D5">
        <w:rPr>
          <w:color w:val="000000" w:themeColor="text1"/>
          <w:sz w:val="28"/>
        </w:rPr>
        <w:t>связи</w:t>
      </w:r>
      <w:proofErr w:type="gramEnd"/>
      <w:r w:rsidRPr="001344D5">
        <w:rPr>
          <w:color w:val="000000" w:themeColor="text1"/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</w:t>
      </w:r>
    </w:p>
    <w:p w:rsidR="001344D5" w:rsidRPr="001344D5" w:rsidRDefault="001344D5" w:rsidP="001344D5">
      <w:pPr>
        <w:widowControl/>
        <w:ind w:firstLine="709"/>
        <w:jc w:val="both"/>
        <w:rPr>
          <w:color w:val="000000" w:themeColor="text1"/>
          <w:sz w:val="28"/>
        </w:rPr>
      </w:pPr>
      <w:r w:rsidRPr="001344D5">
        <w:rPr>
          <w:color w:val="000000" w:themeColor="text1"/>
          <w:sz w:val="28"/>
        </w:rPr>
        <w:t xml:space="preserve">Отсутствие </w:t>
      </w:r>
      <w:r w:rsidR="00DC25AA">
        <w:rPr>
          <w:color w:val="000000" w:themeColor="text1"/>
          <w:sz w:val="28"/>
        </w:rPr>
        <w:t xml:space="preserve">информационных и </w:t>
      </w:r>
      <w:r w:rsidRPr="001344D5">
        <w:rPr>
          <w:color w:val="000000" w:themeColor="text1"/>
          <w:sz w:val="28"/>
        </w:rPr>
        <w:t>демонстрационных материалов в соответствии с пунктом 20 административного регламента, утвержденного постановлением администрации города Ставрополя от 31.03.2020 № 455, является основанием для отказа в предоставлении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:rsidR="001344D5" w:rsidRPr="0053029A" w:rsidRDefault="001344D5" w:rsidP="001344D5">
      <w:pPr>
        <w:widowControl/>
        <w:ind w:firstLine="709"/>
        <w:jc w:val="both"/>
        <w:rPr>
          <w:color w:val="000000" w:themeColor="text1"/>
          <w:sz w:val="28"/>
        </w:rPr>
      </w:pPr>
      <w:r w:rsidRPr="001344D5">
        <w:rPr>
          <w:color w:val="000000" w:themeColor="text1"/>
          <w:sz w:val="28"/>
        </w:rPr>
        <w:t>Учитывая изложенное, предоставление разрешения на условно разрешенный вид использования земельного участка и объекта капитального строительства не представляется возможным.</w:t>
      </w:r>
    </w:p>
    <w:p w:rsidR="001344D5" w:rsidRDefault="001344D5" w:rsidP="001344D5">
      <w:pPr>
        <w:tabs>
          <w:tab w:val="left" w:pos="7938"/>
        </w:tabs>
        <w:ind w:firstLine="709"/>
        <w:jc w:val="both"/>
        <w:rPr>
          <w:sz w:val="28"/>
        </w:rPr>
      </w:pPr>
      <w:proofErr w:type="gramStart"/>
      <w:r w:rsidRPr="0053029A">
        <w:rPr>
          <w:color w:val="000000" w:themeColor="text1"/>
          <w:sz w:val="28"/>
        </w:rPr>
        <w:t>В связи с тем, что Комитет является отраслевым</w:t>
      </w:r>
      <w:r w:rsidRPr="001344D5">
        <w:rPr>
          <w:color w:val="000000" w:themeColor="text1"/>
          <w:sz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</w:t>
      </w:r>
      <w:r>
        <w:rPr>
          <w:sz w:val="28"/>
        </w:rPr>
        <w:t xml:space="preserve">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1344D5" w:rsidRDefault="001344D5" w:rsidP="001344D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:rsidR="001344D5" w:rsidRDefault="001344D5" w:rsidP="001344D5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Pr="001344D5">
        <w:rPr>
          <w:rFonts w:ascii="Times New Roman" w:hAnsi="Times New Roman"/>
          <w:color w:val="auto"/>
          <w:sz w:val="28"/>
          <w:szCs w:val="24"/>
        </w:rPr>
        <w:t xml:space="preserve">26:12:010410:865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 объекта капитального строительства</w:t>
      </w:r>
      <w:r>
        <w:rPr>
          <w:rFonts w:ascii="Times New Roman" w:hAnsi="Times New Roman"/>
          <w:sz w:val="28"/>
        </w:rPr>
        <w:t xml:space="preserve">, по адресу: </w:t>
      </w:r>
      <w:r w:rsidRPr="001344D5">
        <w:rPr>
          <w:rFonts w:ascii="Times New Roman" w:hAnsi="Times New Roman"/>
          <w:color w:val="auto"/>
          <w:sz w:val="28"/>
          <w:szCs w:val="24"/>
        </w:rPr>
        <w:t>Российская Федерация, Ставропольский край, г. Ставрополь, ул. 2 Промышленная</w:t>
      </w:r>
      <w:r>
        <w:rPr>
          <w:rFonts w:ascii="Times New Roman" w:hAnsi="Times New Roman"/>
          <w:sz w:val="28"/>
        </w:rPr>
        <w:t xml:space="preserve"> – «</w:t>
      </w:r>
      <w:r w:rsidRPr="001344D5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обеспечение занятий спортом в помещениях</w:t>
      </w:r>
      <w:r>
        <w:rPr>
          <w:rFonts w:ascii="Times New Roman" w:hAnsi="Times New Roman"/>
          <w:sz w:val="28"/>
        </w:rPr>
        <w:t>».</w:t>
      </w:r>
    </w:p>
    <w:p w:rsidR="0053029A" w:rsidRDefault="0053029A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61A84" w:rsidRDefault="00861A8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7E5FE8" w:rsidRDefault="007E5FE8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190DD7" w:rsidRPr="00190DD7" w:rsidRDefault="00190DD7" w:rsidP="00190DD7">
      <w:pPr>
        <w:widowControl/>
        <w:tabs>
          <w:tab w:val="left" w:pos="1134"/>
          <w:tab w:val="left" w:pos="1276"/>
        </w:tabs>
        <w:spacing w:line="240" w:lineRule="exact"/>
        <w:ind w:right="-284"/>
        <w:jc w:val="both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Первый заместитель главы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администрации города Ставрополя,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 xml:space="preserve">председатель комиссии </w:t>
      </w:r>
      <w:proofErr w:type="gramStart"/>
      <w:r w:rsidRPr="00190DD7">
        <w:rPr>
          <w:color w:val="auto"/>
          <w:sz w:val="28"/>
          <w:szCs w:val="28"/>
          <w:lang w:eastAsia="en-US"/>
        </w:rPr>
        <w:t>по</w:t>
      </w:r>
      <w:proofErr w:type="gramEnd"/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землепользованию и застройке</w:t>
      </w:r>
    </w:p>
    <w:p w:rsidR="00190DD7" w:rsidRPr="00190DD7" w:rsidRDefault="00190DD7" w:rsidP="00190DD7">
      <w:pPr>
        <w:widowControl/>
        <w:spacing w:line="240" w:lineRule="exact"/>
        <w:ind w:right="-1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города Ставрополя</w:t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  <w:t xml:space="preserve"> С.И. Белица</w:t>
      </w: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spacing w:line="240" w:lineRule="exact"/>
        <w:rPr>
          <w:color w:val="000000" w:themeColor="text1"/>
          <w:sz w:val="28"/>
        </w:rPr>
      </w:pPr>
    </w:p>
    <w:p w:rsidR="00EB51A9" w:rsidRPr="00EB51A9" w:rsidRDefault="00EB51A9" w:rsidP="00EB51A9">
      <w:pPr>
        <w:widowControl/>
        <w:spacing w:line="240" w:lineRule="exact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EB51A9">
        <w:rPr>
          <w:rFonts w:eastAsia="Calibri"/>
          <w:color w:val="auto"/>
          <w:sz w:val="28"/>
          <w:szCs w:val="28"/>
        </w:rPr>
        <w:t>Исполняющий</w:t>
      </w:r>
      <w:proofErr w:type="gramEnd"/>
      <w:r w:rsidRPr="00EB51A9">
        <w:rPr>
          <w:rFonts w:eastAsia="Calibri"/>
          <w:color w:val="auto"/>
          <w:sz w:val="28"/>
          <w:szCs w:val="28"/>
        </w:rPr>
        <w:t xml:space="preserve"> обязанности заместителя</w:t>
      </w:r>
    </w:p>
    <w:p w:rsidR="00EB51A9" w:rsidRPr="00EB51A9" w:rsidRDefault="00EB51A9" w:rsidP="00EB51A9">
      <w:pPr>
        <w:widowControl/>
        <w:spacing w:line="240" w:lineRule="exact"/>
        <w:jc w:val="both"/>
        <w:rPr>
          <w:rFonts w:eastAsia="Calibri"/>
          <w:color w:val="auto"/>
          <w:sz w:val="28"/>
          <w:szCs w:val="28"/>
        </w:rPr>
      </w:pPr>
      <w:r w:rsidRPr="00EB51A9">
        <w:rPr>
          <w:rFonts w:eastAsia="Calibri"/>
          <w:color w:val="auto"/>
          <w:sz w:val="28"/>
          <w:szCs w:val="28"/>
        </w:rPr>
        <w:t xml:space="preserve">руководителя комитета градостроительства </w:t>
      </w:r>
    </w:p>
    <w:p w:rsidR="00EB51A9" w:rsidRPr="00EB51A9" w:rsidRDefault="00EB51A9" w:rsidP="00EB51A9">
      <w:pPr>
        <w:widowControl/>
        <w:spacing w:line="240" w:lineRule="exact"/>
        <w:jc w:val="both"/>
        <w:rPr>
          <w:rFonts w:eastAsia="Calibri"/>
          <w:color w:val="auto"/>
          <w:sz w:val="28"/>
          <w:szCs w:val="28"/>
        </w:rPr>
      </w:pPr>
      <w:r w:rsidRPr="00EB51A9">
        <w:rPr>
          <w:rFonts w:eastAsia="Calibri"/>
          <w:color w:val="auto"/>
          <w:sz w:val="28"/>
          <w:szCs w:val="28"/>
        </w:rPr>
        <w:t xml:space="preserve">администрации города Ставрополя – главного </w:t>
      </w:r>
    </w:p>
    <w:p w:rsidR="00EB51A9" w:rsidRPr="00EB51A9" w:rsidRDefault="00EB51A9" w:rsidP="00EB51A9">
      <w:pPr>
        <w:widowControl/>
        <w:spacing w:line="240" w:lineRule="exact"/>
        <w:jc w:val="both"/>
        <w:rPr>
          <w:rFonts w:eastAsia="Calibri"/>
          <w:color w:val="auto"/>
          <w:sz w:val="28"/>
          <w:szCs w:val="28"/>
        </w:rPr>
      </w:pPr>
      <w:r w:rsidRPr="00EB51A9">
        <w:rPr>
          <w:rFonts w:eastAsia="Calibri"/>
          <w:color w:val="auto"/>
          <w:sz w:val="28"/>
          <w:szCs w:val="28"/>
        </w:rPr>
        <w:t>архитектора города Ставрополя</w:t>
      </w:r>
    </w:p>
    <w:p w:rsidR="00EB51A9" w:rsidRPr="00EB51A9" w:rsidRDefault="00EB51A9" w:rsidP="00EB51A9">
      <w:pPr>
        <w:widowControl/>
        <w:spacing w:line="240" w:lineRule="exact"/>
        <w:jc w:val="both"/>
        <w:rPr>
          <w:rFonts w:eastAsia="Calibri"/>
          <w:color w:val="auto"/>
          <w:sz w:val="28"/>
          <w:szCs w:val="28"/>
        </w:rPr>
      </w:pPr>
      <w:r w:rsidRPr="00EB51A9">
        <w:rPr>
          <w:rFonts w:eastAsia="Calibri"/>
          <w:color w:val="auto"/>
          <w:sz w:val="28"/>
          <w:szCs w:val="28"/>
        </w:rPr>
        <w:t>руководитель управления архитектуры</w:t>
      </w:r>
    </w:p>
    <w:p w:rsidR="00EB51A9" w:rsidRPr="00EB51A9" w:rsidRDefault="00EB51A9" w:rsidP="00EB51A9">
      <w:pPr>
        <w:widowControl/>
        <w:spacing w:line="240" w:lineRule="exact"/>
        <w:jc w:val="both"/>
        <w:rPr>
          <w:rFonts w:eastAsia="Calibri"/>
          <w:color w:val="auto"/>
          <w:sz w:val="28"/>
          <w:szCs w:val="28"/>
        </w:rPr>
      </w:pPr>
      <w:r w:rsidRPr="00EB51A9">
        <w:rPr>
          <w:rFonts w:eastAsia="Calibri"/>
          <w:color w:val="auto"/>
          <w:sz w:val="28"/>
          <w:szCs w:val="28"/>
        </w:rPr>
        <w:t>комитета градостроительства</w:t>
      </w:r>
    </w:p>
    <w:p w:rsidR="00EB51A9" w:rsidRPr="00EB51A9" w:rsidRDefault="00EB51A9" w:rsidP="00EB51A9">
      <w:pPr>
        <w:widowControl/>
        <w:spacing w:line="240" w:lineRule="exact"/>
        <w:jc w:val="both"/>
        <w:rPr>
          <w:color w:val="000000" w:themeColor="text1"/>
          <w:sz w:val="28"/>
        </w:rPr>
      </w:pPr>
      <w:r w:rsidRPr="00EB51A9">
        <w:rPr>
          <w:rFonts w:eastAsia="Calibri"/>
          <w:color w:val="auto"/>
          <w:sz w:val="28"/>
          <w:szCs w:val="28"/>
        </w:rPr>
        <w:t>администрации города Ставрополя</w:t>
      </w:r>
      <w:r w:rsidRPr="00EB51A9">
        <w:rPr>
          <w:color w:val="000000" w:themeColor="text1"/>
          <w:sz w:val="28"/>
        </w:rPr>
        <w:t xml:space="preserve">, </w:t>
      </w:r>
    </w:p>
    <w:p w:rsidR="00EB51A9" w:rsidRDefault="00EB51A9" w:rsidP="00EB51A9">
      <w:pPr>
        <w:widowControl/>
        <w:spacing w:line="240" w:lineRule="exac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B51A9">
        <w:rPr>
          <w:rFonts w:eastAsia="Calibri"/>
          <w:color w:val="auto"/>
          <w:sz w:val="28"/>
          <w:szCs w:val="28"/>
          <w:lang w:eastAsia="en-US"/>
        </w:rPr>
        <w:t xml:space="preserve">заместитель председателя </w:t>
      </w:r>
    </w:p>
    <w:p w:rsidR="00EB51A9" w:rsidRPr="00EB51A9" w:rsidRDefault="00EB51A9" w:rsidP="00EB51A9">
      <w:pPr>
        <w:widowControl/>
        <w:spacing w:line="240" w:lineRule="exact"/>
        <w:jc w:val="both"/>
        <w:rPr>
          <w:color w:val="000000" w:themeColor="text1"/>
          <w:sz w:val="28"/>
        </w:rPr>
      </w:pPr>
      <w:r w:rsidRPr="00EB51A9">
        <w:rPr>
          <w:rFonts w:eastAsia="Calibri"/>
          <w:color w:val="auto"/>
          <w:sz w:val="28"/>
          <w:szCs w:val="28"/>
          <w:lang w:eastAsia="en-US"/>
        </w:rPr>
        <w:t>комиссии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B51A9">
        <w:rPr>
          <w:color w:val="000000" w:themeColor="text1"/>
          <w:sz w:val="28"/>
        </w:rPr>
        <w:t>по землепользованию</w:t>
      </w:r>
    </w:p>
    <w:p w:rsidR="00EB51A9" w:rsidRPr="00EB51A9" w:rsidRDefault="00EB51A9" w:rsidP="00EB51A9">
      <w:pPr>
        <w:widowControl/>
        <w:spacing w:line="240" w:lineRule="exact"/>
        <w:jc w:val="both"/>
        <w:rPr>
          <w:color w:val="000000" w:themeColor="text1"/>
          <w:sz w:val="28"/>
        </w:rPr>
      </w:pPr>
      <w:r w:rsidRPr="00EB51A9">
        <w:rPr>
          <w:color w:val="000000" w:themeColor="text1"/>
          <w:sz w:val="28"/>
        </w:rPr>
        <w:t xml:space="preserve">и застройке города Ставрополя                                                           О.Н. </w:t>
      </w:r>
      <w:proofErr w:type="gramStart"/>
      <w:r w:rsidRPr="00EB51A9">
        <w:rPr>
          <w:color w:val="000000" w:themeColor="text1"/>
          <w:sz w:val="28"/>
        </w:rPr>
        <w:t>Сирый</w:t>
      </w:r>
      <w:proofErr w:type="gramEnd"/>
    </w:p>
    <w:p w:rsidR="009969C6" w:rsidRDefault="009969C6">
      <w:pPr>
        <w:widowControl/>
        <w:spacing w:line="240" w:lineRule="exact"/>
        <w:jc w:val="both"/>
        <w:rPr>
          <w:sz w:val="28"/>
        </w:rPr>
      </w:pPr>
    </w:p>
    <w:sectPr w:rsidR="009969C6" w:rsidSect="00EB51A9">
      <w:headerReference w:type="default" r:id="rId7"/>
      <w:pgSz w:w="11906" w:h="16838"/>
      <w:pgMar w:top="709" w:right="567" w:bottom="709" w:left="1985" w:header="568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F4" w:rsidRDefault="00E15EF4">
      <w:r>
        <w:separator/>
      </w:r>
    </w:p>
  </w:endnote>
  <w:endnote w:type="continuationSeparator" w:id="0">
    <w:p w:rsidR="00E15EF4" w:rsidRDefault="00E1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F4" w:rsidRDefault="00E15EF4">
      <w:r>
        <w:separator/>
      </w:r>
    </w:p>
  </w:footnote>
  <w:footnote w:type="continuationSeparator" w:id="0">
    <w:p w:rsidR="00E15EF4" w:rsidRDefault="00E1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F4" w:rsidRDefault="00E15EF4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E253C9">
      <w:rPr>
        <w:noProof/>
        <w:sz w:val="28"/>
      </w:rPr>
      <w:t>8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9C6"/>
    <w:rsid w:val="000338AD"/>
    <w:rsid w:val="000447BE"/>
    <w:rsid w:val="00061021"/>
    <w:rsid w:val="000775DB"/>
    <w:rsid w:val="00081E01"/>
    <w:rsid w:val="000877CD"/>
    <w:rsid w:val="00092476"/>
    <w:rsid w:val="000A6B36"/>
    <w:rsid w:val="000A7172"/>
    <w:rsid w:val="0012024A"/>
    <w:rsid w:val="0012664F"/>
    <w:rsid w:val="00127438"/>
    <w:rsid w:val="001344D5"/>
    <w:rsid w:val="00140C26"/>
    <w:rsid w:val="001665A7"/>
    <w:rsid w:val="00172000"/>
    <w:rsid w:val="00190DD7"/>
    <w:rsid w:val="001C146F"/>
    <w:rsid w:val="001E78C4"/>
    <w:rsid w:val="00216EFD"/>
    <w:rsid w:val="00217417"/>
    <w:rsid w:val="00246A30"/>
    <w:rsid w:val="002B243D"/>
    <w:rsid w:val="002B62DE"/>
    <w:rsid w:val="002C6E8D"/>
    <w:rsid w:val="002C6F3D"/>
    <w:rsid w:val="00314728"/>
    <w:rsid w:val="00352529"/>
    <w:rsid w:val="003D0E64"/>
    <w:rsid w:val="003E4C60"/>
    <w:rsid w:val="004923F6"/>
    <w:rsid w:val="004A7439"/>
    <w:rsid w:val="004B7CBE"/>
    <w:rsid w:val="004D1691"/>
    <w:rsid w:val="004D304B"/>
    <w:rsid w:val="0053029A"/>
    <w:rsid w:val="005775DB"/>
    <w:rsid w:val="00582030"/>
    <w:rsid w:val="005E0E23"/>
    <w:rsid w:val="005F4C48"/>
    <w:rsid w:val="005F60A7"/>
    <w:rsid w:val="00606735"/>
    <w:rsid w:val="00654537"/>
    <w:rsid w:val="00694C4A"/>
    <w:rsid w:val="006B7EE7"/>
    <w:rsid w:val="006E70E2"/>
    <w:rsid w:val="0075487A"/>
    <w:rsid w:val="00762B00"/>
    <w:rsid w:val="007E2614"/>
    <w:rsid w:val="007E5FE8"/>
    <w:rsid w:val="0081211F"/>
    <w:rsid w:val="0081580D"/>
    <w:rsid w:val="00861A84"/>
    <w:rsid w:val="008B451E"/>
    <w:rsid w:val="008C55F7"/>
    <w:rsid w:val="008E1E51"/>
    <w:rsid w:val="0090659F"/>
    <w:rsid w:val="009969C6"/>
    <w:rsid w:val="009D25F9"/>
    <w:rsid w:val="00A35589"/>
    <w:rsid w:val="00A52D9F"/>
    <w:rsid w:val="00AA400C"/>
    <w:rsid w:val="00B114BB"/>
    <w:rsid w:val="00B2620F"/>
    <w:rsid w:val="00B56191"/>
    <w:rsid w:val="00BC3AA4"/>
    <w:rsid w:val="00C06048"/>
    <w:rsid w:val="00C31E09"/>
    <w:rsid w:val="00C65CD0"/>
    <w:rsid w:val="00C8429F"/>
    <w:rsid w:val="00CA1F44"/>
    <w:rsid w:val="00CD5178"/>
    <w:rsid w:val="00D20F26"/>
    <w:rsid w:val="00D25EBF"/>
    <w:rsid w:val="00D51445"/>
    <w:rsid w:val="00D713EB"/>
    <w:rsid w:val="00D81D78"/>
    <w:rsid w:val="00DA5693"/>
    <w:rsid w:val="00DB39EC"/>
    <w:rsid w:val="00DC25AA"/>
    <w:rsid w:val="00E06447"/>
    <w:rsid w:val="00E15EF4"/>
    <w:rsid w:val="00E253C9"/>
    <w:rsid w:val="00E713BE"/>
    <w:rsid w:val="00E74502"/>
    <w:rsid w:val="00E753B2"/>
    <w:rsid w:val="00EA3E57"/>
    <w:rsid w:val="00EB51A9"/>
    <w:rsid w:val="00EE14DF"/>
    <w:rsid w:val="00EE40A8"/>
    <w:rsid w:val="00EE5547"/>
    <w:rsid w:val="00FA1BF3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14BB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0"/>
    <w:rPr>
      <w:rFonts w:ascii="Times New Roman" w:hAnsi="Times New Roman"/>
    </w:rPr>
  </w:style>
  <w:style w:type="character" w:customStyle="1" w:styleId="211pt0">
    <w:name w:val="Основной текст (2) + 11 pt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0"/>
    <w:rPr>
      <w:rFonts w:ascii="Times New Roman" w:hAnsi="Times New Roman"/>
      <w:b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5"/>
    <w:rPr>
      <w:i/>
    </w:rPr>
  </w:style>
  <w:style w:type="character" w:customStyle="1" w:styleId="15">
    <w:name w:val="Выделение1"/>
    <w:basedOn w:val="16"/>
    <w:link w:val="13"/>
    <w:rPr>
      <w:i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7">
    <w:name w:val="Строгий1"/>
    <w:basedOn w:val="14"/>
    <w:link w:val="18"/>
    <w:rPr>
      <w:b/>
    </w:rPr>
  </w:style>
  <w:style w:type="character" w:customStyle="1" w:styleId="18">
    <w:name w:val="Строгий1"/>
    <w:basedOn w:val="16"/>
    <w:link w:val="17"/>
    <w:rPr>
      <w:b/>
    </w:rPr>
  </w:style>
  <w:style w:type="paragraph" w:customStyle="1" w:styleId="logo-text-title">
    <w:name w:val="logo-text-title"/>
    <w:basedOn w:val="14"/>
    <w:link w:val="logo-text-title0"/>
  </w:style>
  <w:style w:type="character" w:customStyle="1" w:styleId="logo-text-title0">
    <w:name w:val="logo-text-title"/>
    <w:basedOn w:val="16"/>
    <w:link w:val="logo-text-title"/>
  </w:style>
  <w:style w:type="paragraph" w:customStyle="1" w:styleId="logo-text-name">
    <w:name w:val="logo-text-name"/>
    <w:basedOn w:val="a"/>
    <w:link w:val="logo-text-name0"/>
    <w:pPr>
      <w:widowControl/>
      <w:spacing w:beforeAutospacing="1" w:afterAutospacing="1"/>
    </w:pPr>
  </w:style>
  <w:style w:type="character" w:customStyle="1" w:styleId="logo-text-name0">
    <w:name w:val="logo-text-name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4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4">
    <w:name w:val="Заголовок №3"/>
    <w:basedOn w:val="12"/>
    <w:link w:val="33"/>
    <w:rPr>
      <w:rFonts w:ascii="Times New Roman" w:hAnsi="Times New Roman"/>
      <w:b/>
      <w:sz w:val="28"/>
    </w:rPr>
  </w:style>
  <w:style w:type="paragraph" w:customStyle="1" w:styleId="19">
    <w:name w:val="Знак концевой сноски1"/>
    <w:basedOn w:val="14"/>
    <w:link w:val="1a"/>
    <w:rPr>
      <w:vertAlign w:val="superscript"/>
    </w:rPr>
  </w:style>
  <w:style w:type="character" w:customStyle="1" w:styleId="1a">
    <w:name w:val="Знак концевой сноски1"/>
    <w:basedOn w:val="16"/>
    <w:link w:val="19"/>
    <w:rPr>
      <w:vertAlign w:val="superscript"/>
    </w:rPr>
  </w:style>
  <w:style w:type="paragraph" w:customStyle="1" w:styleId="23">
    <w:name w:val="Основной текст (2)"/>
    <w:basedOn w:val="a"/>
    <w:link w:val="24"/>
    <w:pPr>
      <w:spacing w:after="300" w:line="322" w:lineRule="exact"/>
    </w:pPr>
    <w:rPr>
      <w:sz w:val="28"/>
    </w:rPr>
  </w:style>
  <w:style w:type="character" w:customStyle="1" w:styleId="24">
    <w:name w:val="Основной текст (2)"/>
    <w:basedOn w:val="12"/>
    <w:link w:val="23"/>
    <w:rPr>
      <w:rFonts w:ascii="Times New Roman" w:hAnsi="Times New Roman"/>
      <w:sz w:val="28"/>
    </w:rPr>
  </w:style>
  <w:style w:type="paragraph" w:customStyle="1" w:styleId="1b">
    <w:name w:val="Гиперссылка1"/>
    <w:link w:val="a9"/>
    <w:rPr>
      <w:color w:val="0000FF"/>
      <w:u w:val="single"/>
    </w:rPr>
  </w:style>
  <w:style w:type="character" w:styleId="a9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e"/>
    <w:rPr>
      <w:rFonts w:ascii="Times New Roman" w:hAnsi="Times New Roman"/>
      <w:sz w:val="24"/>
    </w:rPr>
  </w:style>
  <w:style w:type="paragraph" w:customStyle="1" w:styleId="1f">
    <w:name w:val="Гиперссылка1"/>
    <w:basedOn w:val="14"/>
    <w:link w:val="1f0"/>
    <w:rPr>
      <w:color w:val="0000FF" w:themeColor="hyperlink"/>
      <w:u w:val="single"/>
    </w:rPr>
  </w:style>
  <w:style w:type="character" w:customStyle="1" w:styleId="1f0">
    <w:name w:val="Гиперссылка1"/>
    <w:basedOn w:val="16"/>
    <w:link w:val="1f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0"/>
    <w:rPr>
      <w:rFonts w:ascii="Times New Roman" w:hAnsi="Times New Roman"/>
      <w:b/>
      <w:sz w:val="15"/>
    </w:rPr>
  </w:style>
  <w:style w:type="character" w:customStyle="1" w:styleId="275pt0">
    <w:name w:val="Основной текст (2) + 7.5 pt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5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0"/>
    <w:rPr>
      <w:rFonts w:ascii="Times New Roman" w:hAnsi="Times New Roman"/>
      <w:b/>
      <w:sz w:val="20"/>
    </w:rPr>
  </w:style>
  <w:style w:type="character" w:customStyle="1" w:styleId="210pt0">
    <w:name w:val="Основной текст (2) + 10 pt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14BB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0"/>
    <w:rPr>
      <w:rFonts w:ascii="Times New Roman" w:hAnsi="Times New Roman"/>
    </w:rPr>
  </w:style>
  <w:style w:type="character" w:customStyle="1" w:styleId="211pt0">
    <w:name w:val="Основной текст (2) + 11 pt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0"/>
    <w:rPr>
      <w:rFonts w:ascii="Times New Roman" w:hAnsi="Times New Roman"/>
      <w:b/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5"/>
    <w:rPr>
      <w:i/>
    </w:rPr>
  </w:style>
  <w:style w:type="character" w:customStyle="1" w:styleId="15">
    <w:name w:val="Выделение1"/>
    <w:basedOn w:val="16"/>
    <w:link w:val="13"/>
    <w:rPr>
      <w:i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7">
    <w:name w:val="Строгий1"/>
    <w:basedOn w:val="14"/>
    <w:link w:val="18"/>
    <w:rPr>
      <w:b/>
    </w:rPr>
  </w:style>
  <w:style w:type="character" w:customStyle="1" w:styleId="18">
    <w:name w:val="Строгий1"/>
    <w:basedOn w:val="16"/>
    <w:link w:val="17"/>
    <w:rPr>
      <w:b/>
    </w:rPr>
  </w:style>
  <w:style w:type="paragraph" w:customStyle="1" w:styleId="logo-text-title">
    <w:name w:val="logo-text-title"/>
    <w:basedOn w:val="14"/>
    <w:link w:val="logo-text-title0"/>
  </w:style>
  <w:style w:type="character" w:customStyle="1" w:styleId="logo-text-title0">
    <w:name w:val="logo-text-title"/>
    <w:basedOn w:val="16"/>
    <w:link w:val="logo-text-title"/>
  </w:style>
  <w:style w:type="paragraph" w:customStyle="1" w:styleId="logo-text-name">
    <w:name w:val="logo-text-name"/>
    <w:basedOn w:val="a"/>
    <w:link w:val="logo-text-name0"/>
    <w:pPr>
      <w:widowControl/>
      <w:spacing w:beforeAutospacing="1" w:afterAutospacing="1"/>
    </w:pPr>
  </w:style>
  <w:style w:type="character" w:customStyle="1" w:styleId="logo-text-name0">
    <w:name w:val="logo-text-name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4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4">
    <w:name w:val="Заголовок №3"/>
    <w:basedOn w:val="12"/>
    <w:link w:val="33"/>
    <w:rPr>
      <w:rFonts w:ascii="Times New Roman" w:hAnsi="Times New Roman"/>
      <w:b/>
      <w:sz w:val="28"/>
    </w:rPr>
  </w:style>
  <w:style w:type="paragraph" w:customStyle="1" w:styleId="19">
    <w:name w:val="Знак концевой сноски1"/>
    <w:basedOn w:val="14"/>
    <w:link w:val="1a"/>
    <w:rPr>
      <w:vertAlign w:val="superscript"/>
    </w:rPr>
  </w:style>
  <w:style w:type="character" w:customStyle="1" w:styleId="1a">
    <w:name w:val="Знак концевой сноски1"/>
    <w:basedOn w:val="16"/>
    <w:link w:val="19"/>
    <w:rPr>
      <w:vertAlign w:val="superscript"/>
    </w:rPr>
  </w:style>
  <w:style w:type="paragraph" w:customStyle="1" w:styleId="23">
    <w:name w:val="Основной текст (2)"/>
    <w:basedOn w:val="a"/>
    <w:link w:val="24"/>
    <w:pPr>
      <w:spacing w:after="300" w:line="322" w:lineRule="exact"/>
    </w:pPr>
    <w:rPr>
      <w:sz w:val="28"/>
    </w:rPr>
  </w:style>
  <w:style w:type="character" w:customStyle="1" w:styleId="24">
    <w:name w:val="Основной текст (2)"/>
    <w:basedOn w:val="12"/>
    <w:link w:val="23"/>
    <w:rPr>
      <w:rFonts w:ascii="Times New Roman" w:hAnsi="Times New Roman"/>
      <w:sz w:val="28"/>
    </w:rPr>
  </w:style>
  <w:style w:type="paragraph" w:customStyle="1" w:styleId="1b">
    <w:name w:val="Гиперссылка1"/>
    <w:link w:val="a9"/>
    <w:rPr>
      <w:color w:val="0000FF"/>
      <w:u w:val="single"/>
    </w:rPr>
  </w:style>
  <w:style w:type="character" w:styleId="a9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e"/>
    <w:rPr>
      <w:rFonts w:ascii="Times New Roman" w:hAnsi="Times New Roman"/>
      <w:sz w:val="24"/>
    </w:rPr>
  </w:style>
  <w:style w:type="paragraph" w:customStyle="1" w:styleId="1f">
    <w:name w:val="Гиперссылка1"/>
    <w:basedOn w:val="14"/>
    <w:link w:val="1f0"/>
    <w:rPr>
      <w:color w:val="0000FF" w:themeColor="hyperlink"/>
      <w:u w:val="single"/>
    </w:rPr>
  </w:style>
  <w:style w:type="character" w:customStyle="1" w:styleId="1f0">
    <w:name w:val="Гиперссылка1"/>
    <w:basedOn w:val="16"/>
    <w:link w:val="1f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0"/>
    <w:rPr>
      <w:rFonts w:ascii="Times New Roman" w:hAnsi="Times New Roman"/>
      <w:b/>
      <w:sz w:val="15"/>
    </w:rPr>
  </w:style>
  <w:style w:type="character" w:customStyle="1" w:styleId="275pt0">
    <w:name w:val="Основной текст (2) + 7.5 pt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5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0"/>
    <w:rPr>
      <w:rFonts w:ascii="Times New Roman" w:hAnsi="Times New Roman"/>
      <w:b/>
      <w:sz w:val="20"/>
    </w:rPr>
  </w:style>
  <w:style w:type="character" w:customStyle="1" w:styleId="210pt0">
    <w:name w:val="Основной текст (2) + 10 pt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2024-10-07T07:50:00Z</cp:lastPrinted>
  <dcterms:created xsi:type="dcterms:W3CDTF">2024-11-06T09:02:00Z</dcterms:created>
  <dcterms:modified xsi:type="dcterms:W3CDTF">2024-11-08T12:22:00Z</dcterms:modified>
</cp:coreProperties>
</file>