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506926" w:rsidRDefault="00E41EB9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</w:t>
      </w:r>
    </w:p>
    <w:p w14:paraId="03000000" w14:textId="77777777" w:rsidR="00506926" w:rsidRDefault="00E41EB9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РЕЗУЛЬТАТАХ ОБЩЕСТВЕННЫХ ОБСУЖДЕНИЙ </w:t>
      </w:r>
    </w:p>
    <w:p w14:paraId="04000000" w14:textId="77777777" w:rsidR="00506926" w:rsidRDefault="00506926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14:paraId="05000000" w14:textId="77777777" w:rsidR="00506926" w:rsidRDefault="00E41EB9">
      <w:pPr>
        <w:pStyle w:val="ConsPlusNonformat"/>
        <w:ind w:right="-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22.05.2024                                                                                           г. Ставрополь</w:t>
      </w:r>
    </w:p>
    <w:p w14:paraId="06000000" w14:textId="77777777" w:rsidR="00506926" w:rsidRDefault="00506926">
      <w:pPr>
        <w:pStyle w:val="ConsPlusNonformat"/>
        <w:contextualSpacing/>
        <w:rPr>
          <w:rFonts w:ascii="Times New Roman" w:hAnsi="Times New Roman"/>
          <w:color w:val="000000" w:themeColor="text1"/>
          <w:sz w:val="28"/>
        </w:rPr>
      </w:pPr>
    </w:p>
    <w:p w14:paraId="07000000" w14:textId="77777777" w:rsidR="00506926" w:rsidRDefault="00E41EB9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проведения общественных обсуждений, состоявшихся</w:t>
      </w:r>
      <w:r>
        <w:rPr>
          <w:rFonts w:ascii="Times New Roman" w:hAnsi="Times New Roman"/>
          <w:color w:val="000000" w:themeColor="text1"/>
          <w:sz w:val="28"/>
        </w:rPr>
        <w:br/>
        <w:t xml:space="preserve">с 27.04.2024, протокол общественных обсуждений от 20.05.2024 № 122, комиссией по землепользованию 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застройке города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Ставрополя, утвержденной постановлением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br/>
        <w:t>от 02.08.2011 № 2119 (далее – комиссия), рассмотрены проекты:</w:t>
      </w:r>
    </w:p>
    <w:p w14:paraId="08000000" w14:textId="77777777" w:rsidR="00506926" w:rsidRDefault="00E41EB9">
      <w:pPr>
        <w:pStyle w:val="23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26:12:020906:2075, местоположение (адрес) - Ставропольский край, </w:t>
      </w:r>
      <w:r>
        <w:br/>
        <w:t>г. Ставрополь, пер. Ртищенский;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09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12 участника общественных обсуждений.</w:t>
      </w:r>
    </w:p>
    <w:p w14:paraId="0A000000" w14:textId="77777777" w:rsidR="00506926" w:rsidRDefault="00E41EB9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0B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626145E6" w14:textId="044874A0" w:rsidR="00817B8A" w:rsidRPr="00817B8A" w:rsidRDefault="00E41EB9" w:rsidP="00817B8A">
      <w:pPr>
        <w:ind w:firstLine="709"/>
        <w:contextualSpacing/>
        <w:jc w:val="both"/>
        <w:rPr>
          <w:color w:val="000000" w:themeColor="text1"/>
          <w:sz w:val="28"/>
        </w:rPr>
      </w:pPr>
      <w:r w:rsidRPr="00817B8A">
        <w:rPr>
          <w:color w:val="000000" w:themeColor="text1"/>
          <w:sz w:val="28"/>
        </w:rPr>
        <w:t xml:space="preserve">В ходе заседания комиссии секретарь комиссии Сирый О.Н. пояснила, что </w:t>
      </w:r>
      <w:r w:rsidR="00817B8A">
        <w:rPr>
          <w:color w:val="000000" w:themeColor="text1"/>
          <w:sz w:val="28"/>
        </w:rPr>
        <w:t>ранее п</w:t>
      </w:r>
      <w:r w:rsidR="00817B8A" w:rsidRPr="00817B8A">
        <w:rPr>
          <w:color w:val="000000" w:themeColor="text1"/>
          <w:sz w:val="28"/>
        </w:rPr>
        <w:t xml:space="preserve">остановлением администрации города Ставрополя от 24.08.2023 № 1865 </w:t>
      </w:r>
      <w:proofErr w:type="gramStart"/>
      <w:r w:rsidR="00817B8A" w:rsidRPr="00817B8A">
        <w:rPr>
          <w:color w:val="000000" w:themeColor="text1"/>
          <w:sz w:val="28"/>
        </w:rPr>
        <w:t>предоставлен условно разрешенный вид использования земельного участка по пер</w:t>
      </w:r>
      <w:proofErr w:type="gramEnd"/>
      <w:r w:rsidR="00817B8A" w:rsidRPr="00817B8A">
        <w:rPr>
          <w:color w:val="000000" w:themeColor="text1"/>
          <w:sz w:val="28"/>
        </w:rPr>
        <w:t>. Ртищенский, 17 – «малоэтажная многоквартирная жилая застройка».</w:t>
      </w:r>
      <w:r w:rsidR="00817B8A">
        <w:rPr>
          <w:color w:val="000000" w:themeColor="text1"/>
          <w:sz w:val="28"/>
        </w:rPr>
        <w:t xml:space="preserve"> </w:t>
      </w:r>
      <w:r w:rsidR="00817B8A" w:rsidRPr="00817B8A">
        <w:rPr>
          <w:color w:val="000000" w:themeColor="text1"/>
          <w:sz w:val="28"/>
        </w:rPr>
        <w:t xml:space="preserve">Данное постановление </w:t>
      </w:r>
      <w:r w:rsidR="00817B8A">
        <w:rPr>
          <w:color w:val="000000" w:themeColor="text1"/>
          <w:sz w:val="28"/>
        </w:rPr>
        <w:t>администрации города Ставрополя обжаловано</w:t>
      </w:r>
      <w:r w:rsidR="00817B8A" w:rsidRPr="00817B8A">
        <w:rPr>
          <w:color w:val="000000" w:themeColor="text1"/>
          <w:sz w:val="28"/>
        </w:rPr>
        <w:t xml:space="preserve"> в суде собственником</w:t>
      </w:r>
      <w:r w:rsidR="00064F12">
        <w:rPr>
          <w:color w:val="000000" w:themeColor="text1"/>
          <w:sz w:val="28"/>
        </w:rPr>
        <w:t xml:space="preserve"> смежного</w:t>
      </w:r>
      <w:r w:rsidR="00817B8A" w:rsidRPr="00817B8A">
        <w:rPr>
          <w:color w:val="000000" w:themeColor="text1"/>
          <w:sz w:val="28"/>
        </w:rPr>
        <w:t xml:space="preserve"> земельного</w:t>
      </w:r>
      <w:r w:rsidR="00817B8A">
        <w:rPr>
          <w:color w:val="000000" w:themeColor="text1"/>
          <w:sz w:val="28"/>
        </w:rPr>
        <w:t xml:space="preserve"> участка </w:t>
      </w:r>
      <w:r w:rsidR="00831750">
        <w:rPr>
          <w:color w:val="000000" w:themeColor="text1"/>
          <w:sz w:val="28"/>
        </w:rPr>
        <w:br/>
      </w:r>
      <w:r w:rsidR="00817B8A">
        <w:rPr>
          <w:color w:val="000000" w:themeColor="text1"/>
          <w:sz w:val="28"/>
        </w:rPr>
        <w:t>по пер. Ртищенский, 15.</w:t>
      </w:r>
    </w:p>
    <w:p w14:paraId="0E000000" w14:textId="5F88305D" w:rsidR="00506926" w:rsidRDefault="00E41EB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31750" w:rsidRPr="00831750">
        <w:rPr>
          <w:color w:val="000000" w:themeColor="text1"/>
          <w:sz w:val="28"/>
        </w:rPr>
        <w:t xml:space="preserve">Решением Октябрьского районного суда города Ставрополя от 18.01.2024 отказано в удовлетворении исковых требований смежного землепользователя о признании незаконным постановления администрации города </w:t>
      </w:r>
      <w:r w:rsidR="00831750">
        <w:rPr>
          <w:color w:val="000000" w:themeColor="text1"/>
          <w:sz w:val="28"/>
        </w:rPr>
        <w:t>Ставрополя от 24.08.2023 № 1865</w:t>
      </w:r>
      <w:r>
        <w:rPr>
          <w:color w:val="000000" w:themeColor="text1"/>
          <w:sz w:val="28"/>
        </w:rPr>
        <w:t xml:space="preserve"> «О предоставлении разрешения на условно разрешенный вид использования земельного участка с кадастровым номером 26:12:020906:2075, местоположение: Российская Федерация, Ставропольский край, город Ставрополь, переулок Ртищенский».</w:t>
      </w:r>
    </w:p>
    <w:p w14:paraId="0F000000" w14:textId="77777777" w:rsidR="00506926" w:rsidRDefault="00E41EB9">
      <w:pPr>
        <w:ind w:firstLine="709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Апелляционным определением судебной коллегии по административным делам Ставропольского краевого суда от 09.04.2024 отменено решение Октябрьского районного суда города Ставрополя от 18.01.2024, вынесен новый судебный акт, в соответствии с которым признано незаконным постановление администрации города Ставрополя от 24.08.2023 № 1865 «О предоставлении разрешения на условно разрешенный вид использования земельного участка с кадастровым номером 26:12:020906:2075, местоположение:</w:t>
      </w:r>
      <w:proofErr w:type="gramEnd"/>
      <w:r>
        <w:rPr>
          <w:color w:val="000000" w:themeColor="text1"/>
          <w:sz w:val="28"/>
        </w:rPr>
        <w:t xml:space="preserve"> Российская Федерация, Ставропольский </w:t>
      </w:r>
      <w:r>
        <w:rPr>
          <w:color w:val="000000" w:themeColor="text1"/>
          <w:sz w:val="28"/>
        </w:rPr>
        <w:lastRenderedPageBreak/>
        <w:t>край, город Ставрополь, переулок Ртищенский».</w:t>
      </w:r>
    </w:p>
    <w:p w14:paraId="10000000" w14:textId="77777777" w:rsidR="00506926" w:rsidRPr="00831750" w:rsidRDefault="00E41EB9" w:rsidP="00831750">
      <w:pPr>
        <w:ind w:firstLine="708"/>
        <w:jc w:val="both"/>
        <w:rPr>
          <w:sz w:val="28"/>
        </w:rPr>
      </w:pPr>
      <w:r w:rsidRPr="00831750">
        <w:rPr>
          <w:sz w:val="28"/>
        </w:rPr>
        <w:t>Данный судебный а</w:t>
      </w:r>
      <w:proofErr w:type="gramStart"/>
      <w:r w:rsidRPr="00831750">
        <w:rPr>
          <w:sz w:val="28"/>
        </w:rPr>
        <w:t>кт вст</w:t>
      </w:r>
      <w:proofErr w:type="gramEnd"/>
      <w:r w:rsidRPr="00831750">
        <w:rPr>
          <w:sz w:val="28"/>
        </w:rPr>
        <w:t xml:space="preserve">упил в силу с момента его принятия. Основанием для отмены постановления № 1865 послужили следующие обстоятельства: </w:t>
      </w:r>
    </w:p>
    <w:p w14:paraId="11000000" w14:textId="5A495970" w:rsidR="00506926" w:rsidRPr="00831750" w:rsidRDefault="00E41EB9" w:rsidP="00831750">
      <w:pPr>
        <w:ind w:firstLine="708"/>
        <w:jc w:val="both"/>
        <w:rPr>
          <w:sz w:val="28"/>
        </w:rPr>
      </w:pPr>
      <w:r w:rsidRPr="00831750">
        <w:rPr>
          <w:sz w:val="28"/>
        </w:rPr>
        <w:t xml:space="preserve">наличие на момент принятия постановления судебного спора о признании объекта, расположенного на земельном участке </w:t>
      </w:r>
      <w:r w:rsidR="00831750">
        <w:rPr>
          <w:sz w:val="28"/>
        </w:rPr>
        <w:br/>
      </w:r>
      <w:r w:rsidRPr="00831750">
        <w:rPr>
          <w:sz w:val="28"/>
        </w:rPr>
        <w:t xml:space="preserve">по пер. Ртищенский, 17, </w:t>
      </w:r>
      <w:proofErr w:type="gramStart"/>
      <w:r w:rsidRPr="00831750">
        <w:rPr>
          <w:sz w:val="28"/>
        </w:rPr>
        <w:t>самовольным</w:t>
      </w:r>
      <w:proofErr w:type="gramEnd"/>
      <w:r w:rsidRPr="00831750">
        <w:rPr>
          <w:sz w:val="28"/>
        </w:rPr>
        <w:t xml:space="preserve"> и его сносе; </w:t>
      </w:r>
    </w:p>
    <w:p w14:paraId="12000000" w14:textId="4A3217C2" w:rsidR="00506926" w:rsidRPr="00831750" w:rsidRDefault="00E41EB9" w:rsidP="00831750">
      <w:pPr>
        <w:ind w:firstLine="708"/>
        <w:jc w:val="both"/>
        <w:rPr>
          <w:sz w:val="28"/>
        </w:rPr>
      </w:pPr>
      <w:r w:rsidRPr="00831750">
        <w:rPr>
          <w:sz w:val="28"/>
        </w:rPr>
        <w:t xml:space="preserve">ненадлежащее уведомление </w:t>
      </w:r>
      <w:r w:rsidR="00831750">
        <w:rPr>
          <w:sz w:val="28"/>
        </w:rPr>
        <w:t>смежного землепользователя</w:t>
      </w:r>
      <w:r w:rsidRPr="00831750">
        <w:rPr>
          <w:sz w:val="28"/>
        </w:rPr>
        <w:t xml:space="preserve"> о проведении общественных обсуждений по вопросу предоставления условно разрешенного вида использования.    </w:t>
      </w:r>
    </w:p>
    <w:p w14:paraId="13000000" w14:textId="73C3F89E" w:rsidR="00506926" w:rsidRPr="00831750" w:rsidRDefault="00E41EB9" w:rsidP="00831750">
      <w:pPr>
        <w:ind w:firstLine="708"/>
        <w:jc w:val="both"/>
        <w:rPr>
          <w:sz w:val="28"/>
        </w:rPr>
      </w:pPr>
      <w:r w:rsidRPr="00831750">
        <w:rPr>
          <w:sz w:val="28"/>
        </w:rPr>
        <w:t>В связи с отменой постановления собственники жилого дома по</w:t>
      </w:r>
      <w:r w:rsidR="00064F12">
        <w:rPr>
          <w:sz w:val="28"/>
        </w:rPr>
        <w:br/>
      </w:r>
      <w:r w:rsidRPr="00831750">
        <w:rPr>
          <w:sz w:val="28"/>
        </w:rPr>
        <w:t>пер. Ртищенский, 17 обратились с новым заявлением о предоставлении условно разрешенного вида использования земельного участка «малоэтажная многоквартирная жилая застройка».</w:t>
      </w:r>
    </w:p>
    <w:p w14:paraId="14000000" w14:textId="77777777" w:rsidR="00506926" w:rsidRPr="00831750" w:rsidRDefault="00E41EB9" w:rsidP="00831750">
      <w:pPr>
        <w:ind w:firstLine="708"/>
        <w:jc w:val="both"/>
        <w:rPr>
          <w:sz w:val="28"/>
        </w:rPr>
      </w:pPr>
      <w:r w:rsidRPr="00831750">
        <w:rPr>
          <w:sz w:val="28"/>
        </w:rPr>
        <w:t>В соответствии с установленным порядком новое заявление собственников направлено в комиссию для проведения общественных обсуждений.</w:t>
      </w:r>
    </w:p>
    <w:p w14:paraId="15000000" w14:textId="19CA07A8" w:rsidR="00506926" w:rsidRPr="00831750" w:rsidRDefault="00E41EB9" w:rsidP="00831750">
      <w:pPr>
        <w:ind w:firstLine="708"/>
        <w:jc w:val="both"/>
        <w:rPr>
          <w:sz w:val="28"/>
        </w:rPr>
      </w:pPr>
      <w:proofErr w:type="gramStart"/>
      <w:r w:rsidRPr="00831750">
        <w:rPr>
          <w:sz w:val="28"/>
        </w:rPr>
        <w:t>Смежный землепользователь уведомлена о проведении общественных обсуждений заказным письмом по адресу Ртищенский, 15.</w:t>
      </w:r>
      <w:proofErr w:type="gramEnd"/>
    </w:p>
    <w:p w14:paraId="16000000" w14:textId="17B7E34B" w:rsidR="00506926" w:rsidRDefault="00E41EB9" w:rsidP="00831750">
      <w:pPr>
        <w:ind w:firstLine="708"/>
        <w:jc w:val="both"/>
        <w:rPr>
          <w:sz w:val="28"/>
        </w:rPr>
      </w:pPr>
      <w:proofErr w:type="gramStart"/>
      <w:r w:rsidRPr="00831750">
        <w:rPr>
          <w:sz w:val="28"/>
        </w:rPr>
        <w:t xml:space="preserve">Решением Октябрьского районного суда города Ставрополя </w:t>
      </w:r>
      <w:r w:rsidR="00B4706F">
        <w:rPr>
          <w:sz w:val="28"/>
        </w:rPr>
        <w:br/>
      </w:r>
      <w:r w:rsidRPr="00831750">
        <w:rPr>
          <w:sz w:val="28"/>
        </w:rPr>
        <w:t>от 24.11.2023 отказано в удовлетворении требований комитета градостроительства администрации города Ставрополя о признании объекта расположенного на земельном участке по пер. Ртищенский, 17 самовольным и его сносе; и удовлетворено встречное исковое заявление граждан о признании права собственности на жилой дом по указанному адресу.</w:t>
      </w:r>
      <w:proofErr w:type="gramEnd"/>
      <w:r w:rsidRPr="00831750">
        <w:rPr>
          <w:sz w:val="28"/>
        </w:rPr>
        <w:t xml:space="preserve"> Апелляционным определением судебной коллегии по гражданским делам Ставропольского краевого суда от 28.03.2024 решение суда первой инстанции оставлено без изменения.</w:t>
      </w:r>
    </w:p>
    <w:p w14:paraId="582AEC41" w14:textId="1D1A5EE9" w:rsidR="00831750" w:rsidRDefault="00831750" w:rsidP="00831750">
      <w:pPr>
        <w:ind w:firstLine="708"/>
        <w:jc w:val="both"/>
        <w:rPr>
          <w:sz w:val="28"/>
        </w:rPr>
      </w:pPr>
      <w:r>
        <w:rPr>
          <w:sz w:val="28"/>
        </w:rPr>
        <w:t xml:space="preserve">С учетом изложенного выявленные судом нарушения </w:t>
      </w:r>
      <w:r w:rsidR="00E229AA">
        <w:rPr>
          <w:sz w:val="28"/>
        </w:rPr>
        <w:t>устранены</w:t>
      </w:r>
      <w:r>
        <w:rPr>
          <w:sz w:val="28"/>
        </w:rPr>
        <w:t xml:space="preserve"> при повторном рассмотрении обращения заявителей. </w:t>
      </w:r>
    </w:p>
    <w:p w14:paraId="18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результатам проведения общественных обсуждений комиссия решила: </w:t>
      </w:r>
    </w:p>
    <w:p w14:paraId="19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26:12:020906:2075 по адресу: местоположение (адрес) - Ставропольский край, г. Ставрополь, </w:t>
      </w:r>
      <w:r>
        <w:rPr>
          <w:sz w:val="28"/>
        </w:rPr>
        <w:br/>
        <w:t>пер. Ртищенский – «малоэтажная многоквартирная жилая застройка».</w:t>
      </w:r>
    </w:p>
    <w:p w14:paraId="1A000000" w14:textId="77777777" w:rsidR="00506926" w:rsidRDefault="00E41EB9">
      <w:pPr>
        <w:pStyle w:val="23"/>
        <w:numPr>
          <w:ilvl w:val="0"/>
          <w:numId w:val="1"/>
        </w:numPr>
        <w:spacing w:after="0" w:line="317" w:lineRule="exact"/>
        <w:ind w:left="0" w:firstLine="709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26:12:020709:316, местоположение (адрес) – Ставропольский край, </w:t>
      </w:r>
      <w:r>
        <w:br/>
        <w:t>г. Ставрополь, ДСНТ «Ландыш», ул. Ландыш-2, уч. № 6;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для индивидуального жилищного строительства.</w:t>
      </w:r>
    </w:p>
    <w:p w14:paraId="1B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3 участника общественных обсуждений.</w:t>
      </w:r>
    </w:p>
    <w:p w14:paraId="1C000000" w14:textId="77777777" w:rsidR="00506926" w:rsidRDefault="00E41EB9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1D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1E000000" w14:textId="77777777" w:rsidR="00506926" w:rsidRDefault="00E41EB9">
      <w:pPr>
        <w:widowControl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</w:t>
      </w:r>
      <w:r>
        <w:rPr>
          <w:sz w:val="28"/>
        </w:rPr>
        <w:br/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>
        <w:rPr>
          <w:sz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14:paraId="1F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Также заявителем не представлены демонстрационные материалы планируемого к размещению объекта,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14:paraId="20000000" w14:textId="6AAEE2E8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>Кроме того, территория ДСНТ «Ландыш», в границах которой расположен рассматриваемый земельный участок, не соответствует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необходимой социальной и инженерной инфраструктуры.</w:t>
      </w:r>
    </w:p>
    <w:p w14:paraId="21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На основании вышеизложенного предоставить разрешение на условно разрешенный вид использования земельного участка не представляется возможным. </w:t>
      </w:r>
    </w:p>
    <w:p w14:paraId="22000000" w14:textId="77777777" w:rsidR="00506926" w:rsidRDefault="00E41EB9">
      <w:pPr>
        <w:tabs>
          <w:tab w:val="left" w:pos="7938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14:paraId="23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 результатам проведения общественных обсуждений комиссия решила:</w:t>
      </w:r>
    </w:p>
    <w:p w14:paraId="24000000" w14:textId="77777777" w:rsidR="00506926" w:rsidRDefault="00E41EB9">
      <w:pPr>
        <w:pStyle w:val="23"/>
        <w:spacing w:after="0" w:line="317" w:lineRule="exact"/>
        <w:ind w:firstLine="567"/>
        <w:jc w:val="both"/>
      </w:pPr>
      <w: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26:12:020709:316, по адресу: Ставропольский край, г. Ставрополь, ДСНТ «Ландыш», </w:t>
      </w:r>
      <w:r>
        <w:br/>
        <w:t>ул. Ландыш-2, уч. № 6 – «для индивидуального жилищного строительства».</w:t>
      </w:r>
    </w:p>
    <w:p w14:paraId="25000000" w14:textId="77777777" w:rsidR="00506926" w:rsidRDefault="00E41EB9">
      <w:pPr>
        <w:pStyle w:val="23"/>
        <w:numPr>
          <w:ilvl w:val="0"/>
          <w:numId w:val="1"/>
        </w:numPr>
        <w:spacing w:after="0" w:line="317" w:lineRule="exact"/>
        <w:ind w:left="0" w:firstLine="851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26:12:031310:74, местоположение (адрес) - край Ставропольский, </w:t>
      </w:r>
      <w:r>
        <w:br/>
        <w:t>г. Ставрополь, СНТ «Ивушка», уч. № 50;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для индивидуального жилищного строительства.</w:t>
      </w:r>
    </w:p>
    <w:p w14:paraId="26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 участник общественных обсуждений.</w:t>
      </w:r>
    </w:p>
    <w:p w14:paraId="27000000" w14:textId="77777777" w:rsidR="00506926" w:rsidRDefault="00E41EB9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28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29000000" w14:textId="77777777" w:rsidR="00506926" w:rsidRDefault="00E41EB9">
      <w:pPr>
        <w:widowControl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</w:t>
      </w:r>
      <w:r>
        <w:rPr>
          <w:sz w:val="28"/>
        </w:rPr>
        <w:br/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>
        <w:rPr>
          <w:sz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14:paraId="2A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Также заявителем не представлены демонстрационные материалы планируемого к размещению объекта,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14:paraId="2B000000" w14:textId="5243D4BE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>Кроме того, территория СНТ «Ивушка», в границах которой расположен рассматриваемый земельный участок, не соответствует требованиям</w:t>
      </w:r>
      <w:r>
        <w:rPr>
          <w:sz w:val="28"/>
        </w:rPr>
        <w:br/>
      </w:r>
      <w:r>
        <w:rPr>
          <w:sz w:val="28"/>
        </w:rPr>
        <w:lastRenderedPageBreak/>
        <w:t>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необходимой социальной и инженерной инфраструктуры.</w:t>
      </w:r>
    </w:p>
    <w:p w14:paraId="2C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На основании вышеизложенного предоставить разрешение на условно разрешенный вид использования земельного участка не представляется возможным. </w:t>
      </w:r>
    </w:p>
    <w:p w14:paraId="2D000000" w14:textId="77777777" w:rsidR="00506926" w:rsidRDefault="00E41EB9">
      <w:pPr>
        <w:tabs>
          <w:tab w:val="left" w:pos="7938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14:paraId="2E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2F000000" w14:textId="77777777" w:rsidR="00506926" w:rsidRDefault="00E41EB9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26:12:031310:74, по адресу: край Ставропольский, г. Ставрополь, СНТ «Ивушка», уч. № 50 – «для индивидуального жилищного строительства».</w:t>
      </w:r>
    </w:p>
    <w:p w14:paraId="30000000" w14:textId="77777777" w:rsidR="00506926" w:rsidRDefault="00E41E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Решение о предоставлении разрешения на условно разрешенный вид использования земельного участка с кадастровым номером 26:12:031310:73, местоположение (адрес) – край Ставропольский, г. Ставрополь, </w:t>
      </w:r>
      <w:r>
        <w:rPr>
          <w:rFonts w:ascii="Times New Roman" w:hAnsi="Times New Roman"/>
          <w:sz w:val="28"/>
        </w:rPr>
        <w:br/>
        <w:t>СНТ «Ивушка», дом 49;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для индивидуального жилищного строительства;</w:t>
      </w:r>
    </w:p>
    <w:p w14:paraId="31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 участник общественных обсуждений.</w:t>
      </w:r>
    </w:p>
    <w:p w14:paraId="32000000" w14:textId="77777777" w:rsidR="00506926" w:rsidRDefault="00E41EB9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33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34000000" w14:textId="77777777" w:rsidR="00506926" w:rsidRDefault="00E41EB9">
      <w:pPr>
        <w:widowControl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</w:t>
      </w:r>
      <w:r>
        <w:rPr>
          <w:sz w:val="28"/>
        </w:rPr>
        <w:br/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>
        <w:rPr>
          <w:sz w:val="28"/>
        </w:rPr>
        <w:t xml:space="preserve"> до дня вступления в силу названного Федерального закона </w:t>
      </w:r>
      <w:r>
        <w:rPr>
          <w:sz w:val="28"/>
        </w:rPr>
        <w:lastRenderedPageBreak/>
        <w:t>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14:paraId="35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Также заявителем не представлены демонстрационные материалы планируемого к размещению объекта,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14:paraId="36000000" w14:textId="0F455D89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>Кроме того, территория СНТ «Ивушка», в границах которой расположен рассматриваемый земельный участок, не соответствует требованиям</w:t>
      </w:r>
      <w:r>
        <w:rPr>
          <w:sz w:val="28"/>
        </w:rPr>
        <w:br/>
        <w:t>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необходимой социальной и инженерной инфраструктуры.</w:t>
      </w:r>
    </w:p>
    <w:p w14:paraId="37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На основании вышеизложенного предоставить разрешение на условно разрешенный вид использования земельного участка не представляется возможным. </w:t>
      </w:r>
    </w:p>
    <w:p w14:paraId="38000000" w14:textId="77777777" w:rsidR="00506926" w:rsidRDefault="00E41EB9">
      <w:pPr>
        <w:tabs>
          <w:tab w:val="left" w:pos="7938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14:paraId="39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3A000000" w14:textId="66D83FB7" w:rsidR="00506926" w:rsidRDefault="00E41EB9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26:12:031310:73, по адресу: край Ставропольский, г. Ст</w:t>
      </w:r>
      <w:r w:rsidR="008A2E01">
        <w:rPr>
          <w:rFonts w:ascii="Times New Roman" w:hAnsi="Times New Roman"/>
          <w:sz w:val="28"/>
        </w:rPr>
        <w:t>аврополь, СНТ «Ивушка», дом 49</w:t>
      </w:r>
      <w:r>
        <w:rPr>
          <w:rFonts w:ascii="Times New Roman" w:hAnsi="Times New Roman"/>
          <w:sz w:val="28"/>
        </w:rPr>
        <w:t xml:space="preserve"> – «для индивидуального жилищного строительства».</w:t>
      </w:r>
    </w:p>
    <w:p w14:paraId="3B000000" w14:textId="77777777" w:rsidR="00506926" w:rsidRDefault="00E41E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Решение о предоставлении разрешения на условно разрешенный вид использования земельного участка с кадастровым номером 26:12:031310:80, местоположение (адрес) – Ставропольский край, г. Ставрополь, </w:t>
      </w:r>
      <w:r>
        <w:rPr>
          <w:rFonts w:ascii="Times New Roman" w:hAnsi="Times New Roman"/>
          <w:sz w:val="28"/>
        </w:rPr>
        <w:br/>
        <w:t>СНТ «Ивушка», уч. № 28;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для индивидуального жилищного строительства.</w:t>
      </w:r>
    </w:p>
    <w:p w14:paraId="3C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0 участников общественных обсуждений.</w:t>
      </w:r>
    </w:p>
    <w:p w14:paraId="3D000000" w14:textId="77777777" w:rsidR="00506926" w:rsidRDefault="00E41EB9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3E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3F000000" w14:textId="77777777" w:rsidR="00506926" w:rsidRDefault="00E41EB9">
      <w:pPr>
        <w:widowControl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соответствии с Федеральным законом </w:t>
      </w:r>
      <w:r>
        <w:rPr>
          <w:sz w:val="28"/>
        </w:rPr>
        <w:br/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>
        <w:rPr>
          <w:sz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14:paraId="40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Также заявителем не представлены демонстрационные материалы планируемого к размещению объекта,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14:paraId="41000000" w14:textId="73220272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>Кроме того, территория СНТ «Ивушка», в границах которой расположен рассматриваемый земельный участок, не соответствует требованиям</w:t>
      </w:r>
      <w:r>
        <w:rPr>
          <w:sz w:val="28"/>
        </w:rPr>
        <w:br/>
        <w:t xml:space="preserve">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</w:t>
      </w:r>
      <w:bookmarkStart w:id="0" w:name="_GoBack"/>
      <w:bookmarkEnd w:id="0"/>
      <w:r>
        <w:rPr>
          <w:sz w:val="28"/>
        </w:rPr>
        <w:t>необходимой социальной и инженерной инфраструктуры.</w:t>
      </w:r>
    </w:p>
    <w:p w14:paraId="42000000" w14:textId="77777777" w:rsidR="00506926" w:rsidRDefault="00E41EB9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На основании вышеизложенного предоставить разрешение на условно разрешенный вид использования земельного участка не представляется возможным. </w:t>
      </w:r>
    </w:p>
    <w:p w14:paraId="43000000" w14:textId="77777777" w:rsidR="00506926" w:rsidRDefault="00E41EB9">
      <w:pPr>
        <w:tabs>
          <w:tab w:val="left" w:pos="7938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14:paraId="44000000" w14:textId="77777777" w:rsidR="00506926" w:rsidRDefault="00E41EB9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 результатам проведения общественных обсуждений комиссия решила:</w:t>
      </w:r>
    </w:p>
    <w:p w14:paraId="45000000" w14:textId="77777777" w:rsidR="00506926" w:rsidRDefault="00E41EB9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26:12:031310:80, по адресу: Ставропольский край, г. Ставрополь, СНТ «Ивушка», уч. № 28 – «для индивидуального жилищного строительства».</w:t>
      </w:r>
    </w:p>
    <w:p w14:paraId="46000000" w14:textId="77777777" w:rsidR="00506926" w:rsidRDefault="00506926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47000000" w14:textId="77777777" w:rsidR="00506926" w:rsidRDefault="00506926">
      <w:pPr>
        <w:widowControl/>
        <w:ind w:firstLine="709"/>
        <w:contextualSpacing/>
        <w:jc w:val="both"/>
        <w:rPr>
          <w:sz w:val="28"/>
        </w:rPr>
      </w:pPr>
    </w:p>
    <w:p w14:paraId="48000000" w14:textId="77777777" w:rsidR="00506926" w:rsidRDefault="00506926">
      <w:pPr>
        <w:widowControl/>
        <w:spacing w:after="200"/>
        <w:ind w:firstLine="709"/>
        <w:contextualSpacing/>
        <w:jc w:val="both"/>
        <w:rPr>
          <w:sz w:val="28"/>
        </w:rPr>
      </w:pPr>
    </w:p>
    <w:p w14:paraId="49000000" w14:textId="77777777" w:rsidR="00506926" w:rsidRDefault="00E41EB9">
      <w:pPr>
        <w:spacing w:line="24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Первый заместитель главы </w:t>
      </w:r>
    </w:p>
    <w:p w14:paraId="4A000000" w14:textId="77777777" w:rsidR="00506926" w:rsidRDefault="00E41EB9">
      <w:pPr>
        <w:spacing w:line="24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администрации города Ставрополя, </w:t>
      </w:r>
    </w:p>
    <w:p w14:paraId="4B000000" w14:textId="77777777" w:rsidR="00506926" w:rsidRDefault="00E41EB9">
      <w:pPr>
        <w:widowControl/>
        <w:tabs>
          <w:tab w:val="left" w:pos="851"/>
        </w:tabs>
        <w:spacing w:after="200" w:line="240" w:lineRule="exact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председатель комиссии</w:t>
      </w:r>
      <w:r>
        <w:rPr>
          <w:color w:val="000000" w:themeColor="text1"/>
          <w:sz w:val="28"/>
        </w:rPr>
        <w:tab/>
        <w:t xml:space="preserve"> </w:t>
      </w:r>
      <w:r>
        <w:rPr>
          <w:color w:val="000000" w:themeColor="text1"/>
          <w:sz w:val="28"/>
        </w:rPr>
        <w:br/>
        <w:t xml:space="preserve">по землепользованию и застройке </w:t>
      </w:r>
    </w:p>
    <w:p w14:paraId="4C000000" w14:textId="77777777" w:rsidR="00506926" w:rsidRDefault="00E41EB9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города Ставрополя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                                                  А.Д. </w:t>
      </w:r>
      <w:proofErr w:type="spellStart"/>
      <w:r>
        <w:rPr>
          <w:color w:val="000000" w:themeColor="text1"/>
          <w:sz w:val="28"/>
        </w:rPr>
        <w:t>Грибенник</w:t>
      </w:r>
      <w:proofErr w:type="spellEnd"/>
    </w:p>
    <w:p w14:paraId="4D000000" w14:textId="77777777" w:rsidR="00506926" w:rsidRDefault="0050692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14:paraId="4E000000" w14:textId="77777777" w:rsidR="00506926" w:rsidRDefault="00506926">
      <w:pPr>
        <w:spacing w:line="240" w:lineRule="exact"/>
        <w:rPr>
          <w:color w:val="000000" w:themeColor="text1"/>
          <w:sz w:val="28"/>
        </w:rPr>
      </w:pPr>
    </w:p>
    <w:p w14:paraId="4F000000" w14:textId="77777777" w:rsidR="00506926" w:rsidRDefault="00506926">
      <w:pPr>
        <w:pStyle w:val="ConsPlusNormal"/>
        <w:spacing w:line="240" w:lineRule="exact"/>
        <w:jc w:val="both"/>
        <w:rPr>
          <w:rFonts w:ascii="Times New Roman" w:hAnsi="Times New Roman"/>
          <w:color w:val="000000" w:themeColor="text1"/>
          <w:sz w:val="28"/>
        </w:rPr>
      </w:pPr>
    </w:p>
    <w:p w14:paraId="50000000" w14:textId="77777777" w:rsidR="00506926" w:rsidRDefault="00E41EB9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Руководитель управления архитектуры </w:t>
      </w:r>
    </w:p>
    <w:p w14:paraId="51000000" w14:textId="77777777" w:rsidR="00506926" w:rsidRDefault="00E41EB9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комитета градостроительства</w:t>
      </w:r>
    </w:p>
    <w:p w14:paraId="52000000" w14:textId="77777777" w:rsidR="00506926" w:rsidRDefault="00E41EB9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администрации города Ставрополя, </w:t>
      </w:r>
    </w:p>
    <w:p w14:paraId="53000000" w14:textId="77777777" w:rsidR="00506926" w:rsidRDefault="00E41EB9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секретарь комиссии </w:t>
      </w:r>
    </w:p>
    <w:p w14:paraId="54000000" w14:textId="77777777" w:rsidR="00506926" w:rsidRDefault="00E41EB9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 землепользованию</w:t>
      </w:r>
    </w:p>
    <w:p w14:paraId="55000000" w14:textId="77777777" w:rsidR="00506926" w:rsidRDefault="00E41EB9">
      <w:pPr>
        <w:widowControl/>
        <w:spacing w:line="240" w:lineRule="exact"/>
        <w:jc w:val="both"/>
        <w:rPr>
          <w:sz w:val="28"/>
        </w:rPr>
      </w:pPr>
      <w:r>
        <w:rPr>
          <w:color w:val="000000" w:themeColor="text1"/>
          <w:sz w:val="28"/>
        </w:rPr>
        <w:t xml:space="preserve">и застройке города Ставрополя                                                           О.Н. </w:t>
      </w:r>
      <w:proofErr w:type="gramStart"/>
      <w:r>
        <w:rPr>
          <w:color w:val="000000" w:themeColor="text1"/>
          <w:sz w:val="28"/>
        </w:rPr>
        <w:t>Сирый</w:t>
      </w:r>
      <w:proofErr w:type="gramEnd"/>
    </w:p>
    <w:sectPr w:rsidR="00506926">
      <w:headerReference w:type="default" r:id="rId8"/>
      <w:pgSz w:w="11906" w:h="16838"/>
      <w:pgMar w:top="1134" w:right="567" w:bottom="851" w:left="1985" w:header="56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5DF0" w14:textId="77777777" w:rsidR="006C2530" w:rsidRDefault="00E41EB9">
      <w:r>
        <w:separator/>
      </w:r>
    </w:p>
  </w:endnote>
  <w:endnote w:type="continuationSeparator" w:id="0">
    <w:p w14:paraId="7D144517" w14:textId="77777777" w:rsidR="006C2530" w:rsidRDefault="00E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66CC7" w14:textId="77777777" w:rsidR="006C2530" w:rsidRDefault="00E41EB9">
      <w:r>
        <w:separator/>
      </w:r>
    </w:p>
  </w:footnote>
  <w:footnote w:type="continuationSeparator" w:id="0">
    <w:p w14:paraId="4AAC5F7B" w14:textId="77777777" w:rsidR="006C2530" w:rsidRDefault="00E4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506926" w:rsidRDefault="00E41EB9">
    <w:pPr>
      <w:pStyle w:val="a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064F12">
      <w:rPr>
        <w:noProof/>
        <w:sz w:val="28"/>
      </w:rPr>
      <w:t>7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F9"/>
    <w:multiLevelType w:val="multilevel"/>
    <w:tmpl w:val="DF58F8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6926"/>
    <w:rsid w:val="00064F12"/>
    <w:rsid w:val="00506926"/>
    <w:rsid w:val="006C2530"/>
    <w:rsid w:val="00817B8A"/>
    <w:rsid w:val="00831750"/>
    <w:rsid w:val="008A2E01"/>
    <w:rsid w:val="00B4706F"/>
    <w:rsid w:val="00E229AA"/>
    <w:rsid w:val="00E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75pt">
    <w:name w:val="Основной текст (2) + 7.5 pt"/>
    <w:link w:val="275pt0"/>
    <w:rPr>
      <w:rFonts w:ascii="Times New Roman" w:hAnsi="Times New Roman"/>
      <w:b/>
      <w:sz w:val="15"/>
    </w:rPr>
  </w:style>
  <w:style w:type="character" w:customStyle="1" w:styleId="275pt0">
    <w:name w:val="Основной текст (2) + 7.5 pt"/>
    <w:link w:val="275pt"/>
    <w:rPr>
      <w:rFonts w:ascii="Times New Roman" w:hAnsi="Times New Roman"/>
      <w:b/>
      <w:color w:val="000000"/>
      <w:spacing w:val="0"/>
      <w:sz w:val="15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ogo-text-name">
    <w:name w:val="logo-text-name"/>
    <w:basedOn w:val="a"/>
    <w:link w:val="logo-text-name0"/>
    <w:pPr>
      <w:widowControl/>
      <w:spacing w:beforeAutospacing="1" w:afterAutospacing="1"/>
    </w:pPr>
  </w:style>
  <w:style w:type="character" w:customStyle="1" w:styleId="logo-text-name0">
    <w:name w:val="logo-text-name"/>
    <w:basedOn w:val="1"/>
    <w:link w:val="logo-text-name"/>
    <w:rPr>
      <w:rFonts w:ascii="Times New Roman" w:hAnsi="Times New Roman"/>
      <w:sz w:val="24"/>
    </w:rPr>
  </w:style>
  <w:style w:type="paragraph" w:customStyle="1" w:styleId="211pt">
    <w:name w:val="Основной текст (2) + 11 pt"/>
    <w:link w:val="211pt0"/>
    <w:rPr>
      <w:rFonts w:ascii="Times New Roman" w:hAnsi="Times New Roman"/>
    </w:rPr>
  </w:style>
  <w:style w:type="character" w:customStyle="1" w:styleId="211pt0">
    <w:name w:val="Основной текст (2) + 11 pt"/>
    <w:link w:val="211pt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31">
    <w:name w:val="Заголовок №3"/>
    <w:basedOn w:val="a"/>
    <w:link w:val="32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2">
    <w:name w:val="Заголовок №3"/>
    <w:basedOn w:val="1"/>
    <w:link w:val="31"/>
    <w:rPr>
      <w:rFonts w:ascii="Times New Roman" w:hAnsi="Times New Roman"/>
      <w:b/>
      <w:sz w:val="28"/>
    </w:rPr>
  </w:style>
  <w:style w:type="paragraph" w:styleId="a5">
    <w:name w:val="annotation text"/>
    <w:basedOn w:val="a"/>
    <w:link w:val="a6"/>
    <w:pPr>
      <w:widowControl/>
    </w:pPr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7">
    <w:name w:val="List Paragraph"/>
    <w:basedOn w:val="a"/>
    <w:link w:val="a8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Выделение1"/>
    <w:basedOn w:val="13"/>
    <w:link w:val="ab"/>
    <w:rPr>
      <w:i/>
    </w:rPr>
  </w:style>
  <w:style w:type="character" w:styleId="ab">
    <w:name w:val="Emphasis"/>
    <w:basedOn w:val="a0"/>
    <w:link w:val="12"/>
    <w:rPr>
      <w:i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29pt">
    <w:name w:val="Основной текст (2) + 9 pt"/>
    <w:link w:val="29pt0"/>
    <w:rPr>
      <w:rFonts w:ascii="Times New Roman" w:hAnsi="Times New Roman"/>
      <w:b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4">
    <w:name w:val="Гиперссылка1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sz w:val="20"/>
    </w:rPr>
  </w:style>
  <w:style w:type="paragraph" w:customStyle="1" w:styleId="23">
    <w:name w:val="Основной текст (2)"/>
    <w:basedOn w:val="a"/>
    <w:link w:val="24"/>
    <w:pPr>
      <w:spacing w:after="300" w:line="322" w:lineRule="exact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pt">
    <w:name w:val="Основной текст (2) + 10 pt"/>
    <w:link w:val="210pt0"/>
    <w:rPr>
      <w:rFonts w:ascii="Times New Roman" w:hAnsi="Times New Roman"/>
      <w:b/>
      <w:sz w:val="20"/>
    </w:rPr>
  </w:style>
  <w:style w:type="character" w:customStyle="1" w:styleId="210pt0">
    <w:name w:val="Основной текст (2) + 10 pt"/>
    <w:link w:val="210pt"/>
    <w:rPr>
      <w:rFonts w:ascii="Times New Roman" w:hAnsi="Times New Roman"/>
      <w:b/>
      <w:color w:val="000000"/>
      <w:spacing w:val="0"/>
      <w:sz w:val="20"/>
      <w:u w:val="non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/>
      <w:spacing w:after="120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logo-text-title">
    <w:name w:val="logo-text-title"/>
    <w:basedOn w:val="13"/>
    <w:link w:val="logo-text-title0"/>
  </w:style>
  <w:style w:type="character" w:customStyle="1" w:styleId="logo-text-title0">
    <w:name w:val="logo-text-title"/>
    <w:basedOn w:val="a0"/>
    <w:link w:val="logo-text-title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8">
    <w:name w:val="Строгий1"/>
    <w:basedOn w:val="13"/>
    <w:link w:val="af4"/>
    <w:rPr>
      <w:b/>
    </w:rPr>
  </w:style>
  <w:style w:type="character" w:styleId="af4">
    <w:name w:val="Strong"/>
    <w:basedOn w:val="a0"/>
    <w:link w:val="18"/>
    <w:rPr>
      <w:b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75pt">
    <w:name w:val="Основной текст (2) + 7.5 pt"/>
    <w:link w:val="275pt0"/>
    <w:rPr>
      <w:rFonts w:ascii="Times New Roman" w:hAnsi="Times New Roman"/>
      <w:b/>
      <w:sz w:val="15"/>
    </w:rPr>
  </w:style>
  <w:style w:type="character" w:customStyle="1" w:styleId="275pt0">
    <w:name w:val="Основной текст (2) + 7.5 pt"/>
    <w:link w:val="275pt"/>
    <w:rPr>
      <w:rFonts w:ascii="Times New Roman" w:hAnsi="Times New Roman"/>
      <w:b/>
      <w:color w:val="000000"/>
      <w:spacing w:val="0"/>
      <w:sz w:val="15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ogo-text-name">
    <w:name w:val="logo-text-name"/>
    <w:basedOn w:val="a"/>
    <w:link w:val="logo-text-name0"/>
    <w:pPr>
      <w:widowControl/>
      <w:spacing w:beforeAutospacing="1" w:afterAutospacing="1"/>
    </w:pPr>
  </w:style>
  <w:style w:type="character" w:customStyle="1" w:styleId="logo-text-name0">
    <w:name w:val="logo-text-name"/>
    <w:basedOn w:val="1"/>
    <w:link w:val="logo-text-name"/>
    <w:rPr>
      <w:rFonts w:ascii="Times New Roman" w:hAnsi="Times New Roman"/>
      <w:sz w:val="24"/>
    </w:rPr>
  </w:style>
  <w:style w:type="paragraph" w:customStyle="1" w:styleId="211pt">
    <w:name w:val="Основной текст (2) + 11 pt"/>
    <w:link w:val="211pt0"/>
    <w:rPr>
      <w:rFonts w:ascii="Times New Roman" w:hAnsi="Times New Roman"/>
    </w:rPr>
  </w:style>
  <w:style w:type="character" w:customStyle="1" w:styleId="211pt0">
    <w:name w:val="Основной текст (2) + 11 pt"/>
    <w:link w:val="211pt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31">
    <w:name w:val="Заголовок №3"/>
    <w:basedOn w:val="a"/>
    <w:link w:val="32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2">
    <w:name w:val="Заголовок №3"/>
    <w:basedOn w:val="1"/>
    <w:link w:val="31"/>
    <w:rPr>
      <w:rFonts w:ascii="Times New Roman" w:hAnsi="Times New Roman"/>
      <w:b/>
      <w:sz w:val="28"/>
    </w:rPr>
  </w:style>
  <w:style w:type="paragraph" w:styleId="a5">
    <w:name w:val="annotation text"/>
    <w:basedOn w:val="a"/>
    <w:link w:val="a6"/>
    <w:pPr>
      <w:widowControl/>
    </w:pPr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7">
    <w:name w:val="List Paragraph"/>
    <w:basedOn w:val="a"/>
    <w:link w:val="a8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Выделение1"/>
    <w:basedOn w:val="13"/>
    <w:link w:val="ab"/>
    <w:rPr>
      <w:i/>
    </w:rPr>
  </w:style>
  <w:style w:type="character" w:styleId="ab">
    <w:name w:val="Emphasis"/>
    <w:basedOn w:val="a0"/>
    <w:link w:val="12"/>
    <w:rPr>
      <w:i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29pt">
    <w:name w:val="Основной текст (2) + 9 pt"/>
    <w:link w:val="29pt0"/>
    <w:rPr>
      <w:rFonts w:ascii="Times New Roman" w:hAnsi="Times New Roman"/>
      <w:b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/>
      <w:color w:val="000000"/>
      <w:spacing w:val="0"/>
      <w:sz w:val="18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4">
    <w:name w:val="Гиперссылка1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sz w:val="20"/>
    </w:rPr>
  </w:style>
  <w:style w:type="paragraph" w:customStyle="1" w:styleId="23">
    <w:name w:val="Основной текст (2)"/>
    <w:basedOn w:val="a"/>
    <w:link w:val="24"/>
    <w:pPr>
      <w:spacing w:after="300" w:line="322" w:lineRule="exact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pt">
    <w:name w:val="Основной текст (2) + 10 pt"/>
    <w:link w:val="210pt0"/>
    <w:rPr>
      <w:rFonts w:ascii="Times New Roman" w:hAnsi="Times New Roman"/>
      <w:b/>
      <w:sz w:val="20"/>
    </w:rPr>
  </w:style>
  <w:style w:type="character" w:customStyle="1" w:styleId="210pt0">
    <w:name w:val="Основной текст (2) + 10 pt"/>
    <w:link w:val="210pt"/>
    <w:rPr>
      <w:rFonts w:ascii="Times New Roman" w:hAnsi="Times New Roman"/>
      <w:b/>
      <w:color w:val="000000"/>
      <w:spacing w:val="0"/>
      <w:sz w:val="20"/>
      <w:u w:val="non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/>
      <w:spacing w:after="120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logo-text-title">
    <w:name w:val="logo-text-title"/>
    <w:basedOn w:val="13"/>
    <w:link w:val="logo-text-title0"/>
  </w:style>
  <w:style w:type="character" w:customStyle="1" w:styleId="logo-text-title0">
    <w:name w:val="logo-text-title"/>
    <w:basedOn w:val="a0"/>
    <w:link w:val="logo-text-title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8">
    <w:name w:val="Строгий1"/>
    <w:basedOn w:val="13"/>
    <w:link w:val="af4"/>
    <w:rPr>
      <w:b/>
    </w:rPr>
  </w:style>
  <w:style w:type="character" w:styleId="af4">
    <w:name w:val="Strong"/>
    <w:basedOn w:val="a0"/>
    <w:link w:val="18"/>
    <w:rPr>
      <w:b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user405</cp:lastModifiedBy>
  <cp:revision>5</cp:revision>
  <dcterms:created xsi:type="dcterms:W3CDTF">2024-05-21T15:09:00Z</dcterms:created>
  <dcterms:modified xsi:type="dcterms:W3CDTF">2024-05-24T06:53:00Z</dcterms:modified>
</cp:coreProperties>
</file>