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F2F" w:rsidRDefault="00811F2F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811F2F" w:rsidRDefault="00811F2F">
      <w:pPr>
        <w:pStyle w:val="ConsPlusNormal"/>
        <w:jc w:val="both"/>
        <w:outlineLvl w:val="0"/>
      </w:pPr>
    </w:p>
    <w:p w:rsidR="00811F2F" w:rsidRDefault="00811F2F">
      <w:pPr>
        <w:pStyle w:val="ConsPlusTitle"/>
        <w:jc w:val="center"/>
      </w:pPr>
      <w:r>
        <w:t>АДМИНИСТРАЦИЯ ГОРОДА СТАВРОПОЛЯ</w:t>
      </w:r>
    </w:p>
    <w:p w:rsidR="00811F2F" w:rsidRDefault="00811F2F">
      <w:pPr>
        <w:pStyle w:val="ConsPlusTitle"/>
        <w:jc w:val="center"/>
      </w:pPr>
    </w:p>
    <w:p w:rsidR="00811F2F" w:rsidRDefault="00811F2F">
      <w:pPr>
        <w:pStyle w:val="ConsPlusTitle"/>
        <w:jc w:val="center"/>
      </w:pPr>
      <w:r>
        <w:t>ПОСТАНОВЛЕНИЕ</w:t>
      </w:r>
    </w:p>
    <w:p w:rsidR="00811F2F" w:rsidRDefault="00811F2F">
      <w:pPr>
        <w:pStyle w:val="ConsPlusTitle"/>
        <w:jc w:val="center"/>
      </w:pPr>
      <w:r>
        <w:t>от 31 августа 2017 г. N 1600</w:t>
      </w:r>
    </w:p>
    <w:p w:rsidR="00811F2F" w:rsidRDefault="00811F2F">
      <w:pPr>
        <w:pStyle w:val="ConsPlusTitle"/>
        <w:jc w:val="center"/>
      </w:pPr>
    </w:p>
    <w:p w:rsidR="00811F2F" w:rsidRDefault="00811F2F">
      <w:pPr>
        <w:pStyle w:val="ConsPlusTitle"/>
        <w:jc w:val="center"/>
      </w:pPr>
      <w:r>
        <w:t>ОБ УТВЕРЖДЕНИИ ДОКУМЕНТАЦИИ ПО ПЛАНИРОВКЕ ТЕРРИТОРИИ</w:t>
      </w:r>
    </w:p>
    <w:p w:rsidR="00811F2F" w:rsidRDefault="00811F2F">
      <w:pPr>
        <w:pStyle w:val="ConsPlusTitle"/>
        <w:jc w:val="center"/>
      </w:pPr>
      <w:proofErr w:type="gramStart"/>
      <w:r>
        <w:t>(ПРОЕКТА ПЛАНИРОВКИ ТЕРРИТОРИИ, ПРОЕКТА МЕЖЕВАНИЯ</w:t>
      </w:r>
      <w:proofErr w:type="gramEnd"/>
    </w:p>
    <w:p w:rsidR="00811F2F" w:rsidRDefault="00811F2F">
      <w:pPr>
        <w:pStyle w:val="ConsPlusTitle"/>
        <w:jc w:val="center"/>
      </w:pPr>
      <w:proofErr w:type="gramStart"/>
      <w:r>
        <w:t>ТЕРРИТОРИИ) ПО УЛИЦЕ МИРА ОТ УЛИЦЫ ЛОМОНОСОВА ДО УЛИЦЫ</w:t>
      </w:r>
      <w:proofErr w:type="gramEnd"/>
    </w:p>
    <w:p w:rsidR="00811F2F" w:rsidRDefault="00811F2F">
      <w:pPr>
        <w:pStyle w:val="ConsPlusTitle"/>
        <w:jc w:val="center"/>
      </w:pPr>
      <w:r>
        <w:t>МАРШАЛА ЖУКОВА ГОРОДА СТАВРОПОЛЯ</w:t>
      </w:r>
    </w:p>
    <w:p w:rsidR="00811F2F" w:rsidRDefault="00811F2F">
      <w:pPr>
        <w:pStyle w:val="ConsPlusNormal"/>
        <w:jc w:val="both"/>
      </w:pPr>
    </w:p>
    <w:p w:rsidR="00811F2F" w:rsidRDefault="00811F2F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6" w:history="1">
        <w:r>
          <w:rPr>
            <w:color w:val="0000FF"/>
          </w:rPr>
          <w:t>статьями 45</w:t>
        </w:r>
      </w:hyperlink>
      <w:r>
        <w:t xml:space="preserve">, </w:t>
      </w:r>
      <w:hyperlink r:id="rId7" w:history="1">
        <w:r>
          <w:rPr>
            <w:color w:val="0000FF"/>
          </w:rPr>
          <w:t>46</w:t>
        </w:r>
      </w:hyperlink>
      <w:r>
        <w:t xml:space="preserve"> Градостроительного кодекса Российской Федерации,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06 октября 2003 г. N 131-ФЗ "Об общих принципах организации местного самоуправления в Российской Федерации", </w:t>
      </w:r>
      <w:hyperlink r:id="rId9" w:history="1">
        <w:r>
          <w:rPr>
            <w:color w:val="0000FF"/>
          </w:rPr>
          <w:t>Уставом</w:t>
        </w:r>
      </w:hyperlink>
      <w:r>
        <w:t xml:space="preserve"> муниципального образования города Ставрополя Ставропольского края, </w:t>
      </w:r>
      <w:hyperlink r:id="rId10" w:history="1">
        <w:r>
          <w:rPr>
            <w:color w:val="0000FF"/>
          </w:rPr>
          <w:t>постановлением</w:t>
        </w:r>
      </w:hyperlink>
      <w:r>
        <w:t xml:space="preserve"> администрации города Ставрополя от 21.03.2016 N 578 "О подготовке документации по планировке территории (проекта планировки территории, проекта межевания территории) в пределах восточной границы земельного</w:t>
      </w:r>
      <w:proofErr w:type="gramEnd"/>
      <w:r>
        <w:t xml:space="preserve"> </w:t>
      </w:r>
      <w:proofErr w:type="gramStart"/>
      <w:r>
        <w:t>участка с кадастровым номером 26:12:000000:2335, южной границы земельных участков с кадастровыми номерами: 26:12:030114:42, 26:12:030114:29, 26:12:030114:13, 26:12:030114:7, 26:12:030114:51, 26:12:030114:2, 26:12:030114:22, 26:12:030116:44, 26:12:030116:71, 26:12:030116:9, 26:12:030116:60, 26</w:t>
      </w:r>
      <w:proofErr w:type="gramEnd"/>
      <w:r>
        <w:t>:</w:t>
      </w:r>
      <w:proofErr w:type="gramStart"/>
      <w:r>
        <w:t>12:030116:50, по территории земельных участков с кадастровыми номерами: 26:12:030116:12, 26:12:030116:15, 26:12:030115:6, в пределах южной границы земельных участков с кадастровыми номерами: 26:12:030117:23, 26:12:030117:3, 26:12:030117:28, 26:12:030117:31, 26:12:030117:2, по территории земельных участков с кадастровыми номерами: 26:12</w:t>
      </w:r>
      <w:proofErr w:type="gramEnd"/>
      <w:r>
        <w:t>:</w:t>
      </w:r>
      <w:proofErr w:type="gramStart"/>
      <w:r>
        <w:t>030115:39, 26:12:030115:5, в пределах северной границы земельных участков с кадастровыми номерами: 26:12:030215:259, 26:12:030115:35, 26:12:030115:34, 26:12:030115:1, 26:12:030115:40, 26:12:030115:23, 26:12:030115:22, 26:12:030115:31, 26:12:030121:46, 26:12:030116:29, 26:12:030116:55, 26</w:t>
      </w:r>
      <w:proofErr w:type="gramEnd"/>
      <w:r>
        <w:t>:</w:t>
      </w:r>
      <w:proofErr w:type="gramStart"/>
      <w:r>
        <w:t>12:030121:489, 26:12:030121:30, 26:12:030120:7, 26:12:030120:402, 26:12:030120:10, 26:12:030120:33, 26:12:030120:32, 26:12:030114:14, 26:12:030114:15, 26:12:030120:34, 26:12:030120:35, 26:12:030120:31, 26:12:030120:12, 26:12:030120:5, 26:12:030120:40 города</w:t>
      </w:r>
      <w:proofErr w:type="gramEnd"/>
      <w:r>
        <w:t xml:space="preserve"> Ставрополя", с учетом протокола публичных слушаний, проведенных комиссией по землепользованию и </w:t>
      </w:r>
      <w:proofErr w:type="gramStart"/>
      <w:r>
        <w:t>застройке города</w:t>
      </w:r>
      <w:proofErr w:type="gramEnd"/>
      <w:r>
        <w:t xml:space="preserve"> Ставрополя от 28.04.2017, заключения о результатах публичных слушаний, проведенных комиссией по землепользованию и застройке города Ставрополя от 28.04.2017, постановляю:</w:t>
      </w:r>
    </w:p>
    <w:p w:rsidR="00811F2F" w:rsidRDefault="00811F2F">
      <w:pPr>
        <w:pStyle w:val="ConsPlusNormal"/>
        <w:jc w:val="both"/>
      </w:pPr>
    </w:p>
    <w:p w:rsidR="00811F2F" w:rsidRDefault="00811F2F">
      <w:pPr>
        <w:pStyle w:val="ConsPlusNormal"/>
        <w:ind w:firstLine="540"/>
        <w:jc w:val="both"/>
      </w:pPr>
      <w:r>
        <w:t xml:space="preserve">1. </w:t>
      </w:r>
      <w:proofErr w:type="gramStart"/>
      <w:r>
        <w:t>Утвердить документацию по планировке территории (проект планировки территории, проект межевания территории) по улице Мира от улицы Ломоносова до улицы Маршала Жукова города Ставрополя согласно приложению (не приводится) в пределах восточной границы земельного участка с кадастровым номером 26:12:000000:2335, южной границы земельных участков с кадастровыми номерами: 26:12:030114:42, 26:12:030114:29, 26:12:030114:13, 26</w:t>
      </w:r>
      <w:proofErr w:type="gramEnd"/>
      <w:r>
        <w:t>:</w:t>
      </w:r>
      <w:proofErr w:type="gramStart"/>
      <w:r>
        <w:t>12:030114:7, 26:12:030114:51, 26:12:030114:2, 26:12:030114:22, 26:12:030116:44, 26:12:030116:71, 26:12:030116:9, 26:12:030116:60, 26:12:030116:50, по территории земельных участков с кадастровыми номерами: 26:12:030116:12, 26:12:030116:15, 26:12:030115:6, в пределах южной границы земельных участков</w:t>
      </w:r>
      <w:proofErr w:type="gramEnd"/>
      <w:r>
        <w:t xml:space="preserve"> </w:t>
      </w:r>
      <w:proofErr w:type="gramStart"/>
      <w:r>
        <w:t>с кадастровыми номерами: 26:12:030117:23, 26:12:030117:3, 26:12:030117:28, 26:12:030117:31, 26:12:030117:2, по территории земельных участков с кадастровыми номерами: 26:12:030115:39, 26:12:030115:5, в пределах северной границы земельных участков с кадастровыми номерами: 26:12:030215:259, 26:12:030115:35, 26:12:030115:34, 26</w:t>
      </w:r>
      <w:proofErr w:type="gramEnd"/>
      <w:r>
        <w:t>:</w:t>
      </w:r>
      <w:proofErr w:type="gramStart"/>
      <w:r>
        <w:t>12:030115:1, 26:12:030115:40, 26:12:030115:23, 26:12:030115:22, 26:12:030115:31, 26:12:030121:46, 26:12:030116:29, 26:12:030116:55, 26:12:030121:489, 26:12:030121:30, 26:12:030120:7, 26:12:030120:402, 26:12:030120:10, 26:12:030120:33, 26:12:030120:32, 26</w:t>
      </w:r>
      <w:proofErr w:type="gramEnd"/>
      <w:r>
        <w:t xml:space="preserve">:12:030114:14, 26:12:030114:15, 26:12:030120:34, 26:12:030120:35, 26:12:030120:31, 26:12:030120:12, 26:12:030120:5, 26:12:030120:40 в целях реконструкции </w:t>
      </w:r>
      <w:r>
        <w:lastRenderedPageBreak/>
        <w:t>подземного газопровода.</w:t>
      </w:r>
    </w:p>
    <w:p w:rsidR="00811F2F" w:rsidRDefault="00811F2F">
      <w:pPr>
        <w:pStyle w:val="ConsPlusNormal"/>
        <w:spacing w:before="220"/>
        <w:ind w:firstLine="540"/>
        <w:jc w:val="both"/>
      </w:pPr>
      <w:r>
        <w:t>2. Опубликовать настоящее постановление и документацию по планировке территории (проект планировки территории, проект межевания территории) по улице Мира от улицы Ломоносова до улицы Маршала Жукова города Ставрополя в газете "Ставрополь официальный. Приложение к газете "Вечерний Ставрополь" в течение семи дней со дня утверждения указанной документации.</w:t>
      </w:r>
    </w:p>
    <w:p w:rsidR="00811F2F" w:rsidRDefault="00811F2F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Разместить</w:t>
      </w:r>
      <w:proofErr w:type="gramEnd"/>
      <w:r>
        <w:t xml:space="preserve"> настоящее постановление и документацию по планировке территории (проект планировки территории, проект межевания территории) по улице Мира от улицы Ломоносова до улицы Маршала Жукова города Ставрополя на официальном сайте администрации города Ставрополя в информационно-телекоммуникационной сети "Интернет".</w:t>
      </w:r>
    </w:p>
    <w:p w:rsidR="00811F2F" w:rsidRDefault="00811F2F">
      <w:pPr>
        <w:pStyle w:val="ConsPlusNormal"/>
        <w:spacing w:before="220"/>
        <w:ind w:firstLine="540"/>
        <w:jc w:val="both"/>
      </w:pPr>
      <w:r>
        <w:t>4. Настоящее постановление вступает в силу со дня его подписания.</w:t>
      </w:r>
    </w:p>
    <w:p w:rsidR="00811F2F" w:rsidRDefault="00811F2F">
      <w:pPr>
        <w:pStyle w:val="ConsPlusNormal"/>
        <w:jc w:val="both"/>
      </w:pPr>
    </w:p>
    <w:p w:rsidR="00811F2F" w:rsidRDefault="00811F2F">
      <w:pPr>
        <w:pStyle w:val="ConsPlusNormal"/>
        <w:jc w:val="right"/>
      </w:pPr>
      <w:proofErr w:type="gramStart"/>
      <w:r>
        <w:t>Исполняющий</w:t>
      </w:r>
      <w:proofErr w:type="gramEnd"/>
      <w:r>
        <w:t xml:space="preserve"> полномочия</w:t>
      </w:r>
    </w:p>
    <w:p w:rsidR="00811F2F" w:rsidRDefault="00811F2F">
      <w:pPr>
        <w:pStyle w:val="ConsPlusNormal"/>
        <w:jc w:val="right"/>
      </w:pPr>
      <w:r>
        <w:t>главы города Ставрополя</w:t>
      </w:r>
    </w:p>
    <w:p w:rsidR="00811F2F" w:rsidRDefault="00811F2F">
      <w:pPr>
        <w:pStyle w:val="ConsPlusNormal"/>
        <w:jc w:val="right"/>
      </w:pPr>
      <w:r>
        <w:t>первый заместитель главы</w:t>
      </w:r>
    </w:p>
    <w:p w:rsidR="00811F2F" w:rsidRDefault="00811F2F">
      <w:pPr>
        <w:pStyle w:val="ConsPlusNormal"/>
        <w:jc w:val="right"/>
      </w:pPr>
      <w:r>
        <w:t>администрации города Ставрополя</w:t>
      </w:r>
    </w:p>
    <w:p w:rsidR="00811F2F" w:rsidRDefault="00811F2F">
      <w:pPr>
        <w:pStyle w:val="ConsPlusNormal"/>
        <w:jc w:val="right"/>
      </w:pPr>
      <w:r>
        <w:t>А.А.МЯСОЕДОВ</w:t>
      </w:r>
    </w:p>
    <w:p w:rsidR="00811F2F" w:rsidRDefault="00811F2F">
      <w:pPr>
        <w:pStyle w:val="ConsPlusNormal"/>
        <w:jc w:val="both"/>
      </w:pPr>
    </w:p>
    <w:p w:rsidR="00811F2F" w:rsidRDefault="00811F2F">
      <w:pPr>
        <w:pStyle w:val="ConsPlusNormal"/>
        <w:jc w:val="both"/>
      </w:pPr>
    </w:p>
    <w:p w:rsidR="00811F2F" w:rsidRDefault="00811F2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E3A15" w:rsidRDefault="003E3A15"/>
    <w:sectPr w:rsidR="003E3A15" w:rsidSect="00F05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F2F"/>
    <w:rsid w:val="00333612"/>
    <w:rsid w:val="003E3A15"/>
    <w:rsid w:val="00811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1F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11F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11F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1F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11F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11F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CF06A13078FC496B6DF1111A74612F590E1275C9DF97D1B3407E428D43O8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7CF06A13078FC496B6DF1111A74612F590E1275C7DF97D1B3407E428D38DDD1DF8DD9A2D4E043O8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7CF06A13078FC496B6DF1111A74612F590E1275C7DF97D1B3407E428D38DDD1DF8DD9A2D0E63E7D4AO3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A7CF06A13078FC496B6DEF1C0C183F255C074D7EC7DE9D80E91F251FDA31D78649O8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7CF06A13078FC496B6DEF1C0C183F255C074D7ECFD59C83EE127815D268DB849FCDDFF793A23575A45CAD8545O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789</Words>
  <Characters>4502</Characters>
  <Application>Microsoft Office Word</Application>
  <DocSecurity>4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Волочек Андрей Алексеевич</dc:creator>
  <cp:lastModifiedBy>Пиняева Юлия Андреевна</cp:lastModifiedBy>
  <cp:revision>2</cp:revision>
  <dcterms:created xsi:type="dcterms:W3CDTF">2022-11-15T08:18:00Z</dcterms:created>
  <dcterms:modified xsi:type="dcterms:W3CDTF">2022-11-15T08:18:00Z</dcterms:modified>
</cp:coreProperties>
</file>