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41" w:rsidRDefault="00152241" w:rsidP="0015224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КОМИТЕТ ГОРОДСКОГО ХОЗЯЙСТВА АДМИНИСТРАЦИИ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ГОРОДА СТАВРОПОЛЯ</w:t>
      </w:r>
    </w:p>
    <w:p w:rsidR="00152241" w:rsidRDefault="00152241" w:rsidP="00152241">
      <w:pPr>
        <w:pStyle w:val="ConsPlusNormal"/>
        <w:jc w:val="both"/>
        <w:rPr>
          <w:b/>
          <w:bCs/>
        </w:rPr>
      </w:pP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25 июня 2021 г. N 139</w:t>
      </w:r>
    </w:p>
    <w:p w:rsidR="00152241" w:rsidRDefault="00152241" w:rsidP="00152241">
      <w:pPr>
        <w:pStyle w:val="ConsPlusNormal"/>
        <w:jc w:val="both"/>
        <w:rPr>
          <w:b/>
          <w:bCs/>
        </w:rPr>
      </w:pP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КОМИТЕТА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ХОЗЯЙСТВА АДМИНИСТРАЦИИ ГОРОДА СТАВРОПОЛЯ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 "ПРЕДОСТАВЛЕНИЕ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ИНФОРМАЦИИ, В ТОМ ЧИСЛЕ С ИСПОЛЬЗОВАНИЕМ ГОСУДАРСТВЕННОЙ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ИНФОРМАЦИОННОЙ СИСТЕМЫ ЖИЛИЩНО-КОММУНАЛЬНОГО ХОЗЯЙСТВА,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ПРЕДОСТАВЛЕНИЯ ЖИЛИЩНО-КОММУНАЛЬНЫХ</w:t>
      </w:r>
    </w:p>
    <w:p w:rsidR="00152241" w:rsidRDefault="00152241" w:rsidP="00152241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НАСЕЛЕНИЮ"</w:t>
      </w:r>
    </w:p>
    <w:p w:rsidR="00152241" w:rsidRDefault="00152241" w:rsidP="00152241">
      <w:pPr>
        <w:pStyle w:val="ConsPlusNormal"/>
        <w:jc w:val="both"/>
      </w:pPr>
    </w:p>
    <w:p w:rsidR="00152241" w:rsidRDefault="00152241" w:rsidP="00152241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4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06 октября 2003 г.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постановлениями администрации города Ставрополя от 26.06.2013 </w:t>
      </w:r>
      <w:hyperlink r:id="rId6" w:history="1">
        <w:r>
          <w:rPr>
            <w:color w:val="0000FF"/>
          </w:rPr>
          <w:t>N 2103</w:t>
        </w:r>
      </w:hyperlink>
      <w:r>
        <w:t xml:space="preserve"> "О Порядке разработки и утверждения административных регламентов предоставления муниципальных услуг", от 11.05.2017 </w:t>
      </w:r>
      <w:hyperlink r:id="rId7" w:history="1">
        <w:r>
          <w:rPr>
            <w:color w:val="0000FF"/>
          </w:rPr>
          <w:t>N 795</w:t>
        </w:r>
      </w:hyperlink>
      <w:r>
        <w:t xml:space="preserve"> "Об утверждении Положения о комитете городского хозяйства администрации города Ставрополя", от 16.04.2020 </w:t>
      </w:r>
      <w:hyperlink r:id="rId8" w:history="1">
        <w:r>
          <w:rPr>
            <w:color w:val="0000FF"/>
          </w:rPr>
          <w:t>N 571</w:t>
        </w:r>
      </w:hyperlink>
      <w:r>
        <w:t xml:space="preserve"> "Об утверждении Перечня муниципальных услуг, предоставляемых органами местного самоуправления города Ставрополя", от 16.04.2020 </w:t>
      </w:r>
      <w:hyperlink r:id="rId9" w:history="1">
        <w:r>
          <w:rPr>
            <w:color w:val="0000FF"/>
          </w:rPr>
          <w:t>N 572</w:t>
        </w:r>
      </w:hyperlink>
      <w:r>
        <w:t xml:space="preserve"> "Об утверждении Перечня муниципальных услуг, предоставление которых организуется по принципу "одного окна" на базе многофункциональных центров" приказываю:</w:t>
      </w:r>
    </w:p>
    <w:p w:rsidR="00152241" w:rsidRDefault="00152241" w:rsidP="00152241">
      <w:pPr>
        <w:pStyle w:val="ConsPlusNormal"/>
        <w:jc w:val="both"/>
      </w:pPr>
    </w:p>
    <w:p w:rsidR="00152241" w:rsidRDefault="00152241" w:rsidP="00152241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ar39" w:history="1">
        <w:r>
          <w:rPr>
            <w:color w:val="0000FF"/>
          </w:rPr>
          <w:t>регламент</w:t>
        </w:r>
      </w:hyperlink>
      <w:r>
        <w:t xml:space="preserve"> комитета городского хозяйства администрации города Ставрополя по предоставлению муниципальной услуги "Предоставление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населению" согласно приложению.</w:t>
      </w:r>
    </w:p>
    <w:p w:rsidR="00152241" w:rsidRDefault="00152241" w:rsidP="00152241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комитета городского хозяйства администрации города Ставрополя от 23.01.2019 N 13 "Об утверждении Административного регламента предоставления комитетом городского хозяйства администрации города Ставрополя муниципальной услуги "Предоставление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населению".</w:t>
      </w:r>
    </w:p>
    <w:p w:rsidR="00152241" w:rsidRDefault="00152241" w:rsidP="00152241">
      <w:pPr>
        <w:pStyle w:val="ConsPlusNormal"/>
        <w:spacing w:before="160"/>
        <w:ind w:firstLine="540"/>
        <w:jc w:val="both"/>
      </w:pPr>
      <w:r>
        <w:t>3. Настоящий приказ вступает в силу на следующий день после дня его официального опубликования в газете "Ставрополь официальный. Приложение к газете "Вечерний Ставрополь".</w:t>
      </w:r>
    </w:p>
    <w:p w:rsidR="00152241" w:rsidRDefault="00152241" w:rsidP="00152241">
      <w:pPr>
        <w:pStyle w:val="ConsPlusNormal"/>
        <w:spacing w:before="160"/>
        <w:ind w:firstLine="540"/>
        <w:jc w:val="both"/>
      </w:pPr>
      <w:r>
        <w:t>4. Разместить настоящий приказ на официальном сайте администрации города Ставрополя в информационно-телекоммуникационной сети "Интернет".</w:t>
      </w:r>
    </w:p>
    <w:p w:rsidR="00152241" w:rsidRDefault="00152241" w:rsidP="00152241">
      <w:pPr>
        <w:pStyle w:val="ConsPlusNormal"/>
        <w:spacing w:before="160"/>
        <w:ind w:firstLine="540"/>
        <w:jc w:val="both"/>
      </w:pPr>
      <w:r>
        <w:t>5. Контроль исполнения настоящего приказа оставляю за собой.</w:t>
      </w:r>
    </w:p>
    <w:p w:rsidR="00152241" w:rsidRDefault="00152241" w:rsidP="00152241">
      <w:pPr>
        <w:pStyle w:val="ConsPlusNormal"/>
        <w:jc w:val="both"/>
      </w:pPr>
    </w:p>
    <w:p w:rsidR="00152241" w:rsidRDefault="00152241" w:rsidP="00152241">
      <w:pPr>
        <w:pStyle w:val="ConsPlusNormal"/>
        <w:jc w:val="right"/>
      </w:pPr>
      <w:r>
        <w:t>Заместитель главы администрации</w:t>
      </w:r>
    </w:p>
    <w:p w:rsidR="00152241" w:rsidRDefault="00152241" w:rsidP="00152241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Ставрополя, руководитель</w:t>
      </w:r>
    </w:p>
    <w:p w:rsidR="00152241" w:rsidRDefault="00152241" w:rsidP="00152241">
      <w:pPr>
        <w:pStyle w:val="ConsPlusNormal"/>
        <w:jc w:val="right"/>
      </w:pPr>
      <w:proofErr w:type="gramStart"/>
      <w:r>
        <w:t>комитета</w:t>
      </w:r>
      <w:proofErr w:type="gramEnd"/>
      <w:r>
        <w:t xml:space="preserve"> городского хозяйства</w:t>
      </w:r>
    </w:p>
    <w:p w:rsidR="00152241" w:rsidRDefault="00152241" w:rsidP="0015224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города Ставрополя</w:t>
      </w:r>
    </w:p>
    <w:p w:rsidR="00152241" w:rsidRDefault="00152241" w:rsidP="00152241">
      <w:pPr>
        <w:pStyle w:val="ConsPlusNormal"/>
        <w:jc w:val="right"/>
      </w:pPr>
      <w:r>
        <w:t>И.А.СКОРНЯКОВ</w:t>
      </w:r>
    </w:p>
    <w:p w:rsidR="0033032F" w:rsidRDefault="00152241">
      <w:bookmarkStart w:id="0" w:name="_GoBack"/>
      <w:bookmarkEnd w:id="0"/>
    </w:p>
    <w:sectPr w:rsidR="0033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41"/>
    <w:rsid w:val="00152241"/>
    <w:rsid w:val="007B6B38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494A-3447-4B00-8834-80640CE6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661789E2BA69BB2E8F398E613084B3A892EEE890F1148DA9EA27107358104EFCA5E7F2391A456E03590D2E8W8v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368347C57B6BC43F904A53DCD6FA1D0661789E2BA69BB2E2F798E613084B3A892EEE891D1110D69FA26E07399452BE8CW0v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68347C57B6BC43F904A53DCD6FA1D0661789E2BA692BFEDF598E613084B3A892EEE890F1148DA9EA27005368104EFCA5E7F2391A456E03590D2E8W8v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2368347C57B6BC43F90545ECABAA417056A239B29AC99EDB6A79EB14C584D6FDB6EB0D04D555BDB96BC720733W8v8M" TargetMode="External"/><Relationship Id="rId10" Type="http://schemas.openxmlformats.org/officeDocument/2006/relationships/hyperlink" Target="consultantplus://offline/ref=C2368347C57B6BC43F904A53DCD6FA1D0661789E2BAA90BCEBF598E613084B3A892EEE891D1110D69FA26E07399452BE8CW0v9M" TargetMode="External"/><Relationship Id="rId4" Type="http://schemas.openxmlformats.org/officeDocument/2006/relationships/hyperlink" Target="consultantplus://offline/ref=C2368347C57B6BC43F90545ECABAA417056A209128AA99EDB6A79EB14C584D6FC96EE8DC4C5545D29AA9245675DF5DBF8E15722A8FB856EAW2v9M" TargetMode="External"/><Relationship Id="rId9" Type="http://schemas.openxmlformats.org/officeDocument/2006/relationships/hyperlink" Target="consultantplus://offline/ref=C2368347C57B6BC43F904A53DCD6FA1D0661789E2BA693BEECF198E613084B3A892EEE890F1148DA9EA2700E398104EFCA5E7F2391A456E03590D2E8W8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Артур Валерьевич</dc:creator>
  <cp:keywords/>
  <dc:description/>
  <cp:lastModifiedBy>Василенко Артур Валерьевич</cp:lastModifiedBy>
  <cp:revision>1</cp:revision>
  <dcterms:created xsi:type="dcterms:W3CDTF">2022-10-17T10:06:00Z</dcterms:created>
  <dcterms:modified xsi:type="dcterms:W3CDTF">2022-10-17T10:06:00Z</dcterms:modified>
</cp:coreProperties>
</file>