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2B7B8C" w:rsidRDefault="00E93235">
      <w:pPr>
        <w:pStyle w:val="a5"/>
        <w:spacing w:line="240" w:lineRule="exact"/>
        <w:rPr>
          <w:color w:val="FF0000"/>
        </w:rPr>
      </w:pPr>
    </w:p>
    <w:p w:rsidR="009F28CB" w:rsidRPr="002B7B8C" w:rsidRDefault="00037BDA">
      <w:pPr>
        <w:pStyle w:val="a5"/>
        <w:spacing w:line="240" w:lineRule="exact"/>
      </w:pPr>
      <w:r w:rsidRPr="002B7B8C">
        <w:t>ПОЯСНИТЕЛЬНАЯ ЗАПИСКА</w:t>
      </w:r>
    </w:p>
    <w:p w:rsidR="009F28CB" w:rsidRPr="002B7B8C" w:rsidRDefault="00037BDA">
      <w:pPr>
        <w:spacing w:line="240" w:lineRule="exact"/>
        <w:jc w:val="center"/>
        <w:rPr>
          <w:szCs w:val="28"/>
        </w:rPr>
      </w:pPr>
      <w:r w:rsidRPr="002B7B8C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2B7B8C">
        <w:t>4</w:t>
      </w:r>
      <w:r w:rsidRPr="002B7B8C">
        <w:t xml:space="preserve"> год и плановый период 202</w:t>
      </w:r>
      <w:r w:rsidR="00B02C04" w:rsidRPr="002B7B8C">
        <w:t>5</w:t>
      </w:r>
      <w:r w:rsidRPr="002B7B8C">
        <w:t xml:space="preserve"> и 202</w:t>
      </w:r>
      <w:r w:rsidR="00B02C04" w:rsidRPr="002B7B8C">
        <w:t>6</w:t>
      </w:r>
      <w:r w:rsidRPr="002B7B8C">
        <w:t xml:space="preserve"> годов»</w:t>
      </w:r>
    </w:p>
    <w:p w:rsidR="009F28CB" w:rsidRPr="002B7B8C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2B7B8C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2B7B8C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2B7B8C">
        <w:rPr>
          <w:szCs w:val="28"/>
        </w:rPr>
        <w:t xml:space="preserve">решения </w:t>
      </w:r>
      <w:r w:rsidRPr="002B7B8C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2B7B8C">
        <w:t>4</w:t>
      </w:r>
      <w:r w:rsidRPr="002B7B8C">
        <w:t xml:space="preserve"> год и плановый период 202</w:t>
      </w:r>
      <w:r w:rsidR="00B02C04" w:rsidRPr="002B7B8C">
        <w:t>5</w:t>
      </w:r>
      <w:r w:rsidRPr="002B7B8C">
        <w:t xml:space="preserve"> и 202</w:t>
      </w:r>
      <w:r w:rsidR="00B02C04" w:rsidRPr="002B7B8C">
        <w:t>6</w:t>
      </w:r>
      <w:r w:rsidRPr="002B7B8C">
        <w:t xml:space="preserve"> годов» </w:t>
      </w:r>
      <w:bookmarkEnd w:id="0"/>
      <w:bookmarkEnd w:id="1"/>
      <w:bookmarkEnd w:id="2"/>
      <w:r w:rsidRPr="002B7B8C">
        <w:t>(далее – проект решения)</w:t>
      </w:r>
      <w:r w:rsidRPr="002B7B8C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2B7B8C">
        <w:rPr>
          <w:szCs w:val="28"/>
        </w:rPr>
        <w:br/>
        <w:t xml:space="preserve">от </w:t>
      </w:r>
      <w:r w:rsidR="00B02C04" w:rsidRPr="002B7B8C">
        <w:rPr>
          <w:szCs w:val="28"/>
        </w:rPr>
        <w:t>06</w:t>
      </w:r>
      <w:r w:rsidR="008574B4" w:rsidRPr="002B7B8C">
        <w:rPr>
          <w:szCs w:val="28"/>
        </w:rPr>
        <w:t xml:space="preserve"> </w:t>
      </w:r>
      <w:r w:rsidR="00B02C04" w:rsidRPr="002B7B8C">
        <w:rPr>
          <w:szCs w:val="28"/>
        </w:rPr>
        <w:t>декабря</w:t>
      </w:r>
      <w:r w:rsidRPr="002B7B8C">
        <w:rPr>
          <w:szCs w:val="28"/>
        </w:rPr>
        <w:t xml:space="preserve"> 202</w:t>
      </w:r>
      <w:r w:rsidR="00B02C04" w:rsidRPr="002B7B8C">
        <w:rPr>
          <w:szCs w:val="28"/>
        </w:rPr>
        <w:t>3</w:t>
      </w:r>
      <w:r w:rsidRPr="002B7B8C">
        <w:rPr>
          <w:szCs w:val="28"/>
        </w:rPr>
        <w:t xml:space="preserve"> г. № </w:t>
      </w:r>
      <w:r w:rsidR="00B02C04" w:rsidRPr="002B7B8C">
        <w:rPr>
          <w:szCs w:val="28"/>
        </w:rPr>
        <w:t>240</w:t>
      </w:r>
      <w:r w:rsidRPr="002B7B8C">
        <w:rPr>
          <w:szCs w:val="28"/>
        </w:rPr>
        <w:t xml:space="preserve"> «О бюджете города Ставрополя на </w:t>
      </w:r>
      <w:r w:rsidRPr="002B7B8C">
        <w:t>202</w:t>
      </w:r>
      <w:r w:rsidR="00B02C04" w:rsidRPr="002B7B8C">
        <w:t>4</w:t>
      </w:r>
      <w:r w:rsidRPr="002B7B8C">
        <w:t xml:space="preserve"> год и плановый период 202</w:t>
      </w:r>
      <w:r w:rsidR="00B02C04" w:rsidRPr="002B7B8C">
        <w:t>5</w:t>
      </w:r>
      <w:r w:rsidRPr="002B7B8C">
        <w:t xml:space="preserve"> и 202</w:t>
      </w:r>
      <w:r w:rsidR="00B02C04" w:rsidRPr="002B7B8C">
        <w:t>6</w:t>
      </w:r>
      <w:r w:rsidRPr="002B7B8C">
        <w:t xml:space="preserve"> годов»</w:t>
      </w:r>
      <w:r w:rsidR="008574B4" w:rsidRPr="002B7B8C">
        <w:t xml:space="preserve"> </w:t>
      </w:r>
      <w:r w:rsidRPr="002B7B8C">
        <w:t xml:space="preserve">(далее соответственно – решение </w:t>
      </w:r>
      <w:r w:rsidRPr="002B7B8C">
        <w:br/>
        <w:t>о бюджете города, бюджет города).</w:t>
      </w:r>
    </w:p>
    <w:p w:rsidR="00287E7B" w:rsidRPr="00A33F4F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A33F4F">
        <w:t>Проектом решения предусматривается уточнение плановых показателей доходов и расходов</w:t>
      </w:r>
      <w:r w:rsidR="00ED70AA" w:rsidRPr="00A33F4F">
        <w:t xml:space="preserve"> </w:t>
      </w:r>
      <w:r w:rsidRPr="00A33F4F">
        <w:rPr>
          <w:szCs w:val="28"/>
        </w:rPr>
        <w:t xml:space="preserve">бюджета </w:t>
      </w:r>
      <w:r w:rsidR="006A12D3" w:rsidRPr="00A33F4F">
        <w:t>города на</w:t>
      </w:r>
      <w:r w:rsidRPr="00A33F4F">
        <w:t xml:space="preserve"> 202</w:t>
      </w:r>
      <w:r w:rsidR="005D0AC7" w:rsidRPr="00A33F4F">
        <w:t>4</w:t>
      </w:r>
      <w:r w:rsidR="00C4139C" w:rsidRPr="00A33F4F">
        <w:t> – 2026</w:t>
      </w:r>
      <w:r w:rsidR="00D03D36" w:rsidRPr="00A33F4F">
        <w:t xml:space="preserve"> </w:t>
      </w:r>
      <w:r w:rsidRPr="00A33F4F">
        <w:t>год</w:t>
      </w:r>
      <w:r w:rsidR="00C4139C" w:rsidRPr="00A33F4F">
        <w:t>ы</w:t>
      </w:r>
      <w:r w:rsidR="00ED70AA" w:rsidRPr="00A33F4F">
        <w:t xml:space="preserve"> </w:t>
      </w:r>
      <w:r w:rsidRPr="00A33F4F">
        <w:t>в связи с</w:t>
      </w:r>
      <w:r w:rsidR="00287E7B" w:rsidRPr="00A33F4F">
        <w:t xml:space="preserve">: </w:t>
      </w:r>
    </w:p>
    <w:p w:rsidR="00287E7B" w:rsidRPr="00A33F4F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A33F4F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A33F4F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A33F4F">
        <w:t>уточнением плановых назначений по расходам бюджета города в части местных полномочий;</w:t>
      </w:r>
    </w:p>
    <w:p w:rsidR="002B4D7B" w:rsidRPr="00716000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A33F4F">
        <w:rPr>
          <w:szCs w:val="28"/>
        </w:rPr>
        <w:t xml:space="preserve">уточнением плановых назначений по расходам в части безвозмездных </w:t>
      </w:r>
      <w:r w:rsidRPr="00716000">
        <w:rPr>
          <w:szCs w:val="28"/>
        </w:rPr>
        <w:t>поступлений.</w:t>
      </w:r>
    </w:p>
    <w:p w:rsidR="009F28CB" w:rsidRPr="00716000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16000">
        <w:rPr>
          <w:sz w:val="28"/>
          <w:szCs w:val="16"/>
        </w:rPr>
        <w:t xml:space="preserve">По вышеизложенным основаниям параметры бюджета города </w:t>
      </w:r>
      <w:r w:rsidRPr="00716000">
        <w:rPr>
          <w:sz w:val="28"/>
          <w:szCs w:val="16"/>
        </w:rPr>
        <w:br/>
        <w:t>на 202</w:t>
      </w:r>
      <w:r w:rsidR="00B02C04" w:rsidRPr="00716000">
        <w:rPr>
          <w:sz w:val="28"/>
          <w:szCs w:val="16"/>
        </w:rPr>
        <w:t>4</w:t>
      </w:r>
      <w:r w:rsidRPr="00716000">
        <w:rPr>
          <w:sz w:val="28"/>
          <w:szCs w:val="16"/>
        </w:rPr>
        <w:t xml:space="preserve"> год изменяются следующим образом:</w:t>
      </w:r>
    </w:p>
    <w:p w:rsidR="009F28CB" w:rsidRPr="00667AA3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716000">
        <w:rPr>
          <w:sz w:val="28"/>
          <w:szCs w:val="16"/>
        </w:rPr>
        <w:t xml:space="preserve">общий объем доходов бюджета города в целом </w:t>
      </w:r>
      <w:r w:rsidR="0080448F" w:rsidRPr="00716000">
        <w:rPr>
          <w:sz w:val="28"/>
          <w:szCs w:val="16"/>
        </w:rPr>
        <w:t>увеличивается</w:t>
      </w:r>
      <w:r w:rsidRPr="00716000">
        <w:rPr>
          <w:sz w:val="28"/>
          <w:szCs w:val="16"/>
        </w:rPr>
        <w:t xml:space="preserve"> на сумму </w:t>
      </w:r>
      <w:r w:rsidR="00716000" w:rsidRPr="00716000">
        <w:rPr>
          <w:sz w:val="28"/>
          <w:szCs w:val="16"/>
        </w:rPr>
        <w:t>14 943,42</w:t>
      </w:r>
      <w:r w:rsidRPr="00716000">
        <w:rPr>
          <w:sz w:val="28"/>
          <w:szCs w:val="16"/>
        </w:rPr>
        <w:t> тыс. рублей за счет</w:t>
      </w:r>
      <w:r w:rsidR="00D82FE6" w:rsidRPr="00716000">
        <w:rPr>
          <w:sz w:val="28"/>
          <w:szCs w:val="16"/>
        </w:rPr>
        <w:t xml:space="preserve"> </w:t>
      </w:r>
      <w:r w:rsidR="00716000" w:rsidRPr="00716000">
        <w:rPr>
          <w:sz w:val="28"/>
          <w:szCs w:val="28"/>
        </w:rPr>
        <w:t>уменьшения</w:t>
      </w:r>
      <w:r w:rsidR="009A708B" w:rsidRPr="00716000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716000">
        <w:rPr>
          <w:sz w:val="28"/>
          <w:szCs w:val="28"/>
        </w:rPr>
        <w:t xml:space="preserve"> на сумму </w:t>
      </w:r>
      <w:r w:rsidR="00716000" w:rsidRPr="00716000">
        <w:rPr>
          <w:sz w:val="28"/>
          <w:szCs w:val="28"/>
        </w:rPr>
        <w:t>9 203,</w:t>
      </w:r>
      <w:r w:rsidR="00716000" w:rsidRPr="00667AA3">
        <w:rPr>
          <w:sz w:val="28"/>
          <w:szCs w:val="28"/>
        </w:rPr>
        <w:t>01</w:t>
      </w:r>
      <w:r w:rsidR="005E6C4A" w:rsidRPr="00667AA3">
        <w:rPr>
          <w:sz w:val="28"/>
          <w:szCs w:val="28"/>
        </w:rPr>
        <w:t xml:space="preserve"> тыс. рублей,</w:t>
      </w:r>
      <w:r w:rsidR="00716000" w:rsidRPr="00667AA3">
        <w:rPr>
          <w:sz w:val="28"/>
          <w:szCs w:val="28"/>
        </w:rPr>
        <w:t xml:space="preserve"> увеличения</w:t>
      </w:r>
      <w:r w:rsidR="005E6C4A" w:rsidRPr="00667AA3">
        <w:rPr>
          <w:sz w:val="28"/>
          <w:szCs w:val="28"/>
        </w:rPr>
        <w:t xml:space="preserve"> налоговых и неналоговых доходов на сумму </w:t>
      </w:r>
      <w:r w:rsidR="00716000" w:rsidRPr="00667AA3">
        <w:rPr>
          <w:sz w:val="28"/>
          <w:szCs w:val="28"/>
        </w:rPr>
        <w:t>24 146,43</w:t>
      </w:r>
      <w:r w:rsidR="005E6C4A" w:rsidRPr="00667AA3">
        <w:rPr>
          <w:sz w:val="28"/>
          <w:szCs w:val="28"/>
        </w:rPr>
        <w:t xml:space="preserve"> тыс. рублей</w:t>
      </w:r>
      <w:r w:rsidRPr="00667AA3">
        <w:rPr>
          <w:sz w:val="28"/>
          <w:szCs w:val="28"/>
        </w:rPr>
        <w:t>;</w:t>
      </w:r>
    </w:p>
    <w:p w:rsidR="003B70AA" w:rsidRPr="00667AA3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667AA3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667AA3">
        <w:rPr>
          <w:sz w:val="28"/>
          <w:szCs w:val="16"/>
        </w:rPr>
        <w:t>увеличивается</w:t>
      </w:r>
      <w:r w:rsidR="00C84D62" w:rsidRPr="00667AA3">
        <w:rPr>
          <w:sz w:val="28"/>
          <w:szCs w:val="16"/>
        </w:rPr>
        <w:t xml:space="preserve"> на сумму </w:t>
      </w:r>
      <w:r w:rsidR="00667AA3" w:rsidRPr="00667AA3">
        <w:rPr>
          <w:sz w:val="28"/>
          <w:szCs w:val="16"/>
        </w:rPr>
        <w:t>14 943,42 тыс</w:t>
      </w:r>
      <w:r w:rsidR="00DA3117" w:rsidRPr="00667AA3">
        <w:rPr>
          <w:sz w:val="28"/>
          <w:szCs w:val="16"/>
        </w:rPr>
        <w:t xml:space="preserve">. рублей за счет </w:t>
      </w:r>
      <w:r w:rsidR="00667AA3" w:rsidRPr="00667AA3">
        <w:rPr>
          <w:sz w:val="28"/>
          <w:szCs w:val="28"/>
        </w:rPr>
        <w:t>уменьшения</w:t>
      </w:r>
      <w:r w:rsidR="00DA3117" w:rsidRPr="00667AA3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 на сумму </w:t>
      </w:r>
      <w:r w:rsidR="00667AA3" w:rsidRPr="00667AA3">
        <w:rPr>
          <w:sz w:val="28"/>
          <w:szCs w:val="28"/>
        </w:rPr>
        <w:t xml:space="preserve">9 203,01 </w:t>
      </w:r>
      <w:r w:rsidR="00DA3117" w:rsidRPr="00667AA3">
        <w:rPr>
          <w:sz w:val="28"/>
          <w:szCs w:val="28"/>
        </w:rPr>
        <w:t xml:space="preserve">тыс. рублей, в части местных полномочий на сумму </w:t>
      </w:r>
      <w:r w:rsidR="00667AA3" w:rsidRPr="00667AA3">
        <w:rPr>
          <w:sz w:val="28"/>
          <w:szCs w:val="28"/>
        </w:rPr>
        <w:t xml:space="preserve">24 146,43 </w:t>
      </w:r>
      <w:r w:rsidR="00DA3117" w:rsidRPr="00667AA3">
        <w:rPr>
          <w:sz w:val="28"/>
          <w:szCs w:val="28"/>
        </w:rPr>
        <w:t>тыс. рублей</w:t>
      </w:r>
      <w:r w:rsidR="003B70AA" w:rsidRPr="00667AA3">
        <w:rPr>
          <w:sz w:val="28"/>
          <w:szCs w:val="16"/>
        </w:rPr>
        <w:t>;</w:t>
      </w:r>
    </w:p>
    <w:p w:rsidR="009A1BD8" w:rsidRPr="001D17FF" w:rsidRDefault="009A1BD8" w:rsidP="009A1BD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1D17FF">
        <w:rPr>
          <w:sz w:val="28"/>
          <w:szCs w:val="16"/>
        </w:rPr>
        <w:t>размер дефицита бюджета города не изменяется.</w:t>
      </w:r>
    </w:p>
    <w:p w:rsidR="0059405C" w:rsidRPr="001D17FF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1D17FF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1D17FF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1D17FF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1D17FF" w:rsidRPr="001D17FF">
        <w:rPr>
          <w:sz w:val="28"/>
          <w:szCs w:val="16"/>
        </w:rPr>
        <w:t>160 588,46</w:t>
      </w:r>
      <w:r w:rsidRPr="001D17FF">
        <w:rPr>
          <w:sz w:val="28"/>
          <w:szCs w:val="16"/>
        </w:rPr>
        <w:t xml:space="preserve"> тыс. рублей </w:t>
      </w:r>
      <w:r w:rsidR="00D729F1" w:rsidRPr="001D17FF">
        <w:rPr>
          <w:sz w:val="28"/>
          <w:szCs w:val="16"/>
        </w:rPr>
        <w:t xml:space="preserve">за счет </w:t>
      </w:r>
      <w:r w:rsidR="00D729F1" w:rsidRPr="001D17FF">
        <w:rPr>
          <w:sz w:val="28"/>
          <w:szCs w:val="28"/>
        </w:rPr>
        <w:t>увеличения безвозмездных поступлений от других бюджетов бюджетной системы Российской Федерации на сумму 24 </w:t>
      </w:r>
      <w:r w:rsidR="001D17FF" w:rsidRPr="001D17FF">
        <w:rPr>
          <w:sz w:val="28"/>
          <w:szCs w:val="28"/>
        </w:rPr>
        <w:t>000</w:t>
      </w:r>
      <w:r w:rsidR="00D729F1" w:rsidRPr="001D17FF">
        <w:rPr>
          <w:sz w:val="28"/>
          <w:szCs w:val="28"/>
        </w:rPr>
        <w:t xml:space="preserve">,00 тыс. рублей, налоговых и неналоговых доходов на сумму </w:t>
      </w:r>
      <w:r w:rsidR="001D17FF" w:rsidRPr="001D17FF">
        <w:rPr>
          <w:sz w:val="28"/>
          <w:szCs w:val="16"/>
        </w:rPr>
        <w:t>136 588,46 </w:t>
      </w:r>
      <w:r w:rsidR="00D729F1" w:rsidRPr="001D17FF">
        <w:rPr>
          <w:sz w:val="28"/>
          <w:szCs w:val="28"/>
        </w:rPr>
        <w:t>тыс. рублей;</w:t>
      </w:r>
    </w:p>
    <w:p w:rsidR="00AC5E22" w:rsidRPr="006F2022" w:rsidRDefault="0059405C" w:rsidP="00AC5E22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F2022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6F2022" w:rsidRPr="006F2022">
        <w:rPr>
          <w:sz w:val="28"/>
          <w:szCs w:val="16"/>
        </w:rPr>
        <w:t>160 588,46 </w:t>
      </w:r>
      <w:r w:rsidRPr="006F2022">
        <w:rPr>
          <w:sz w:val="28"/>
          <w:szCs w:val="16"/>
        </w:rPr>
        <w:t xml:space="preserve">тыс. рублей </w:t>
      </w:r>
      <w:r w:rsidR="00AC5E22" w:rsidRPr="006F2022">
        <w:rPr>
          <w:sz w:val="28"/>
          <w:szCs w:val="16"/>
        </w:rPr>
        <w:t xml:space="preserve">за счет </w:t>
      </w:r>
      <w:r w:rsidR="00AC5E22" w:rsidRPr="006F2022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</w:t>
      </w:r>
      <w:r w:rsidR="00AC5E22" w:rsidRPr="006F2022">
        <w:rPr>
          <w:sz w:val="28"/>
          <w:szCs w:val="28"/>
        </w:rPr>
        <w:lastRenderedPageBreak/>
        <w:t xml:space="preserve">Федерации на сумму </w:t>
      </w:r>
      <w:r w:rsidR="006F2022" w:rsidRPr="006F2022">
        <w:rPr>
          <w:sz w:val="28"/>
          <w:szCs w:val="28"/>
        </w:rPr>
        <w:t>24 000,00</w:t>
      </w:r>
      <w:r w:rsidR="00AC5E22" w:rsidRPr="006F2022">
        <w:rPr>
          <w:sz w:val="28"/>
          <w:szCs w:val="28"/>
        </w:rPr>
        <w:t xml:space="preserve"> тыс. рублей, в части местных полномочий на сумму </w:t>
      </w:r>
      <w:r w:rsidR="006F2022" w:rsidRPr="006F2022">
        <w:rPr>
          <w:sz w:val="28"/>
          <w:szCs w:val="16"/>
        </w:rPr>
        <w:t>136 588,46 </w:t>
      </w:r>
      <w:r w:rsidR="00AC5E22" w:rsidRPr="006F2022">
        <w:rPr>
          <w:sz w:val="28"/>
          <w:szCs w:val="28"/>
        </w:rPr>
        <w:t>тыс. рублей</w:t>
      </w:r>
      <w:r w:rsidR="00AC5E22" w:rsidRPr="006F2022">
        <w:rPr>
          <w:sz w:val="28"/>
          <w:szCs w:val="16"/>
        </w:rPr>
        <w:t>;</w:t>
      </w:r>
    </w:p>
    <w:p w:rsidR="0059405C" w:rsidRPr="006F202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6F2022">
        <w:rPr>
          <w:sz w:val="28"/>
          <w:szCs w:val="16"/>
        </w:rPr>
        <w:t>размер дефицита бюджета города не изменяется.</w:t>
      </w:r>
    </w:p>
    <w:p w:rsidR="0059405C" w:rsidRPr="007C34A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C34A4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B21205" w:rsidRPr="007C34A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C34A4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7C34A4" w:rsidRPr="007C34A4">
        <w:rPr>
          <w:sz w:val="28"/>
          <w:szCs w:val="16"/>
        </w:rPr>
        <w:t>602,11</w:t>
      </w:r>
      <w:r w:rsidRPr="007C34A4">
        <w:rPr>
          <w:sz w:val="28"/>
          <w:szCs w:val="16"/>
        </w:rPr>
        <w:t> тыс. рублей за счет увеличения налоговых и неналоговых доходов;</w:t>
      </w:r>
    </w:p>
    <w:p w:rsidR="00B21205" w:rsidRPr="007C34A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C34A4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7C34A4" w:rsidRPr="007C34A4">
        <w:rPr>
          <w:sz w:val="28"/>
          <w:szCs w:val="16"/>
        </w:rPr>
        <w:t>602,11 </w:t>
      </w:r>
      <w:r w:rsidRPr="007C34A4">
        <w:rPr>
          <w:sz w:val="28"/>
          <w:szCs w:val="16"/>
        </w:rPr>
        <w:t>тыс. рублей за счет увеличения расходов в части местных полномочий;</w:t>
      </w:r>
    </w:p>
    <w:p w:rsidR="00B21205" w:rsidRPr="007C34A4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7C34A4">
        <w:rPr>
          <w:sz w:val="28"/>
          <w:szCs w:val="16"/>
        </w:rPr>
        <w:t>размер дефицита бюджета города не изменяется.</w:t>
      </w:r>
    </w:p>
    <w:p w:rsidR="004F1871" w:rsidRPr="007C34A4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7C34A4">
        <w:rPr>
          <w:sz w:val="28"/>
          <w:szCs w:val="16"/>
        </w:rPr>
        <w:t>Изменения параметров бюджета</w:t>
      </w:r>
      <w:r w:rsidRPr="007C34A4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2B7B8C" w:rsidRDefault="009F28CB" w:rsidP="00452F8F">
      <w:pPr>
        <w:widowControl w:val="0"/>
        <w:spacing w:line="235" w:lineRule="auto"/>
        <w:ind w:firstLine="709"/>
        <w:jc w:val="center"/>
        <w:outlineLvl w:val="0"/>
        <w:rPr>
          <w:color w:val="FF0000"/>
          <w:sz w:val="32"/>
          <w:szCs w:val="28"/>
        </w:rPr>
      </w:pPr>
    </w:p>
    <w:p w:rsidR="009F28CB" w:rsidRPr="00AA05B8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AA05B8">
        <w:rPr>
          <w:szCs w:val="28"/>
        </w:rPr>
        <w:t>ДОХОДЫ</w:t>
      </w:r>
    </w:p>
    <w:p w:rsidR="009F28CB" w:rsidRPr="00AA05B8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A0516B" w:rsidRPr="00AA05B8" w:rsidRDefault="00A0516B" w:rsidP="00A0516B">
      <w:pPr>
        <w:ind w:firstLine="709"/>
        <w:jc w:val="both"/>
        <w:rPr>
          <w:b/>
          <w:bCs/>
          <w:sz w:val="20"/>
          <w:szCs w:val="20"/>
        </w:rPr>
      </w:pPr>
      <w:r w:rsidRPr="00AA05B8">
        <w:rPr>
          <w:szCs w:val="28"/>
        </w:rPr>
        <w:t>В соответствии с решением о бюджете города доходы бюджета города определены на 2024 год в сумме 22 537 872,66</w:t>
      </w:r>
      <w:r w:rsidRPr="00AA05B8">
        <w:rPr>
          <w:b/>
          <w:bCs/>
          <w:sz w:val="20"/>
          <w:szCs w:val="20"/>
        </w:rPr>
        <w:t xml:space="preserve"> </w:t>
      </w:r>
      <w:r w:rsidRPr="00AA05B8">
        <w:rPr>
          <w:szCs w:val="28"/>
        </w:rPr>
        <w:t>тыс. рублей, на 2025 год –</w:t>
      </w:r>
      <w:r w:rsidRPr="00AA05B8">
        <w:rPr>
          <w:szCs w:val="28"/>
        </w:rPr>
        <w:br/>
        <w:t>13 856 020,38</w:t>
      </w:r>
      <w:r w:rsidRPr="00AA05B8">
        <w:rPr>
          <w:b/>
          <w:bCs/>
          <w:sz w:val="20"/>
          <w:szCs w:val="20"/>
        </w:rPr>
        <w:t xml:space="preserve"> </w:t>
      </w:r>
      <w:r w:rsidRPr="00AA05B8">
        <w:rPr>
          <w:szCs w:val="28"/>
        </w:rPr>
        <w:t>тыс. рублей, на 2026 год – 13 195 716,52 тыс. рублей.</w:t>
      </w:r>
    </w:p>
    <w:p w:rsidR="00A0516B" w:rsidRPr="00AA05B8" w:rsidRDefault="00A0516B" w:rsidP="00A0516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AA05B8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A0516B" w:rsidRPr="00AA05B8" w:rsidRDefault="00A0516B" w:rsidP="00A0516B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05B8">
        <w:rPr>
          <w:sz w:val="28"/>
          <w:szCs w:val="28"/>
        </w:rPr>
        <w:t>1. Проектом решения предлагается увеличить налоговые и неналоговые доходы бюджета города в 2024 году (в части налоговых доходов) на сумму 24 146,43 тыс. рублей, в 2025-2026 годах на сумму 136 588,46 тыс. рублей и 602,11 тыс. рублей соответственно, в том числе:</w:t>
      </w:r>
    </w:p>
    <w:p w:rsidR="00A0516B" w:rsidRPr="00AA05B8" w:rsidRDefault="00A0516B" w:rsidP="00A0516B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05B8">
        <w:rPr>
          <w:sz w:val="28"/>
          <w:szCs w:val="28"/>
        </w:rPr>
        <w:t>по налогу, взимаемому в связи с применением упрощенной системы налогообложения, в 2024 году на сумму 10 146,43 тыс. рублей, в 2025-</w:t>
      </w:r>
      <w:r w:rsidR="00AA05B8" w:rsidRPr="00AA05B8">
        <w:rPr>
          <w:sz w:val="28"/>
          <w:szCs w:val="28"/>
        </w:rPr>
        <w:br/>
      </w:r>
      <w:r w:rsidRPr="00AA05B8">
        <w:rPr>
          <w:sz w:val="28"/>
          <w:szCs w:val="28"/>
        </w:rPr>
        <w:t>2026 годах на сумму 120 588,46 тыс. рублей и 602,11 тыс. рублей соответственно;</w:t>
      </w:r>
    </w:p>
    <w:p w:rsidR="00A0516B" w:rsidRPr="00AA05B8" w:rsidRDefault="00A0516B" w:rsidP="00A0516B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05B8">
        <w:rPr>
          <w:sz w:val="28"/>
          <w:szCs w:val="28"/>
        </w:rPr>
        <w:t>по государственной пошлине в 2024 году на сумму 14 000,00 тыс. рублей, в 2025 году на сумму 16 000,00 тыс. рублей.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>2. Проектом решения предлагается уменьшить доходы бюджета города по безвозмездным поступлениям от других бюджетов бюджетной системы Российской Федерации в 2024 году на сумму 9 203,01 тыс. рублей, за счет: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>1) уменьшения субсидии из бюджета Ставропольского края на модернизацию инфраструктуры общего образования в отдельных субъектах Российской Федерации на сумму 41 307,72 тыс. рублей;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>2) увеличения субвенции из бюджета Ставропольского края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 на  сумму 1 988,19 тыс. рублей;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lastRenderedPageBreak/>
        <w:t>4) увеличения субвенции из бюджета Ставропольского края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 на сумму 148,56 тыс. рублей;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>5) увеличения субвенции из бюджета Ставропольского на оплату жилищно-коммунальных услуг отдельным категориям граждан на сумму 25 658,47 тыс. рублей;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6) увеличения иного межбюджетного трансферта из бюджета Ставропольского края на достижение показателей государственной программы Российской Федерации «Развитие туризма» на сумму </w:t>
      </w:r>
      <w:r w:rsidRPr="00AA05B8">
        <w:rPr>
          <w:szCs w:val="28"/>
        </w:rPr>
        <w:br/>
        <w:t>2 903,33 тыс. рублей;</w:t>
      </w:r>
    </w:p>
    <w:p w:rsidR="00A0516B" w:rsidRPr="00AA05B8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>7) предоставления из бюджета Ставропольского края иного межбюджетного трансферта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организаций, на сумму 1 406,16 тыс. рублей.</w:t>
      </w:r>
    </w:p>
    <w:p w:rsidR="00A0516B" w:rsidRPr="00335AEE" w:rsidRDefault="00A0516B" w:rsidP="00A0516B">
      <w:pPr>
        <w:ind w:firstLine="709"/>
        <w:jc w:val="both"/>
        <w:rPr>
          <w:szCs w:val="28"/>
        </w:rPr>
      </w:pPr>
      <w:r w:rsidRPr="00AA05B8">
        <w:rPr>
          <w:szCs w:val="28"/>
        </w:rPr>
        <w:t xml:space="preserve">В плановом периоде в 2025 году предлагается увеличить </w:t>
      </w:r>
      <w:r w:rsidRPr="00335AEE">
        <w:rPr>
          <w:szCs w:val="28"/>
        </w:rPr>
        <w:t>безвозмездные поступления от других бюджетов бюджетной системы Российской Федерации на сумму 24 000,00 тыс. рублей.</w:t>
      </w:r>
    </w:p>
    <w:p w:rsidR="00A0516B" w:rsidRPr="0049767F" w:rsidRDefault="00A0516B" w:rsidP="00A0516B">
      <w:pPr>
        <w:ind w:firstLine="709"/>
        <w:jc w:val="both"/>
        <w:rPr>
          <w:szCs w:val="28"/>
        </w:rPr>
      </w:pPr>
      <w:r w:rsidRPr="00335AEE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14 943,42  тыс. рублей и составят 22 552 816,08 тыс. рублей, на 2025 год плановые назначения увеличатся на 160 588,46 тыс. рублей и составят 14 016 608,84 тыс. рублей, на 2026 год плановые назначения увеличатся на 602,11 тыс. рублей и составят 13 196 318,63 тыс. </w:t>
      </w:r>
      <w:r w:rsidRPr="0049767F">
        <w:rPr>
          <w:szCs w:val="28"/>
        </w:rPr>
        <w:t>рублей.</w:t>
      </w:r>
      <w:r w:rsidRPr="0049767F">
        <w:rPr>
          <w:spacing w:val="-4"/>
          <w:szCs w:val="28"/>
        </w:rPr>
        <w:t xml:space="preserve"> </w:t>
      </w:r>
    </w:p>
    <w:p w:rsidR="00120DE1" w:rsidRPr="0049767F" w:rsidRDefault="00120DE1" w:rsidP="00120DE1">
      <w:pPr>
        <w:ind w:firstLine="709"/>
        <w:jc w:val="both"/>
        <w:rPr>
          <w:sz w:val="32"/>
          <w:szCs w:val="28"/>
        </w:rPr>
      </w:pPr>
    </w:p>
    <w:p w:rsidR="009F28CB" w:rsidRPr="0049767F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49767F">
        <w:t>РАСХОДЫ</w:t>
      </w:r>
    </w:p>
    <w:p w:rsidR="009F28CB" w:rsidRPr="001A40BD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1A40BD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1A40BD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1A40BD">
        <w:rPr>
          <w:spacing w:val="-4"/>
          <w:szCs w:val="28"/>
        </w:rPr>
        <w:t>4</w:t>
      </w:r>
      <w:r w:rsidRPr="001A40BD">
        <w:rPr>
          <w:spacing w:val="-4"/>
          <w:szCs w:val="28"/>
        </w:rPr>
        <w:t xml:space="preserve"> год в сумме </w:t>
      </w:r>
      <w:r w:rsidR="001A40BD" w:rsidRPr="001A40BD">
        <w:rPr>
          <w:szCs w:val="28"/>
        </w:rPr>
        <w:t>23 013 823,73</w:t>
      </w:r>
      <w:r w:rsidR="00A753C3" w:rsidRPr="001A40BD">
        <w:rPr>
          <w:szCs w:val="28"/>
        </w:rPr>
        <w:t xml:space="preserve"> </w:t>
      </w:r>
      <w:r w:rsidRPr="001A40BD">
        <w:rPr>
          <w:spacing w:val="-4"/>
          <w:szCs w:val="28"/>
        </w:rPr>
        <w:t>тыс. рублей, на 202</w:t>
      </w:r>
      <w:r w:rsidR="004A0289" w:rsidRPr="001A40BD">
        <w:rPr>
          <w:spacing w:val="-4"/>
          <w:szCs w:val="28"/>
        </w:rPr>
        <w:t>5</w:t>
      </w:r>
      <w:r w:rsidRPr="001A40BD">
        <w:rPr>
          <w:spacing w:val="-4"/>
          <w:szCs w:val="28"/>
        </w:rPr>
        <w:t xml:space="preserve"> год – </w:t>
      </w:r>
      <w:r w:rsidR="001A40BD" w:rsidRPr="001A40BD">
        <w:rPr>
          <w:szCs w:val="28"/>
        </w:rPr>
        <w:t>14 015 536,17</w:t>
      </w:r>
      <w:r w:rsidR="00A753C3" w:rsidRPr="001A40BD">
        <w:rPr>
          <w:szCs w:val="28"/>
        </w:rPr>
        <w:t xml:space="preserve"> </w:t>
      </w:r>
      <w:r w:rsidRPr="001A40BD">
        <w:rPr>
          <w:spacing w:val="-4"/>
          <w:szCs w:val="28"/>
        </w:rPr>
        <w:t>тыс. рублей, на 202</w:t>
      </w:r>
      <w:r w:rsidR="004A0289" w:rsidRPr="001A40BD">
        <w:rPr>
          <w:spacing w:val="-4"/>
          <w:szCs w:val="28"/>
        </w:rPr>
        <w:t>6</w:t>
      </w:r>
      <w:r w:rsidRPr="001A40BD">
        <w:rPr>
          <w:spacing w:val="-4"/>
          <w:szCs w:val="28"/>
        </w:rPr>
        <w:t xml:space="preserve"> год – </w:t>
      </w:r>
      <w:r w:rsidR="001A40BD" w:rsidRPr="001A40BD">
        <w:rPr>
          <w:spacing w:val="-4"/>
          <w:szCs w:val="28"/>
        </w:rPr>
        <w:t>13 412 786,61</w:t>
      </w:r>
      <w:r w:rsidRPr="001A40BD">
        <w:rPr>
          <w:spacing w:val="-4"/>
          <w:szCs w:val="28"/>
          <w:lang w:val="en-US"/>
        </w:rPr>
        <w:t> </w:t>
      </w:r>
      <w:r w:rsidRPr="001A40BD">
        <w:rPr>
          <w:spacing w:val="-4"/>
          <w:szCs w:val="28"/>
        </w:rPr>
        <w:t>тыс. рублей.</w:t>
      </w:r>
    </w:p>
    <w:p w:rsidR="00C94B86" w:rsidRPr="001A40BD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1A40BD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C94B86" w:rsidRPr="001A40BD">
        <w:rPr>
          <w:spacing w:val="-4"/>
        </w:rPr>
        <w:t>по следующим основаниям:</w:t>
      </w:r>
      <w:r w:rsidRPr="001A40BD">
        <w:rPr>
          <w:spacing w:val="-4"/>
        </w:rPr>
        <w:t xml:space="preserve"> </w:t>
      </w:r>
    </w:p>
    <w:p w:rsidR="00C94B86" w:rsidRPr="00E10408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1A40BD">
        <w:rPr>
          <w:spacing w:val="-4"/>
        </w:rPr>
        <w:t>1) </w:t>
      </w:r>
      <w:r w:rsidR="004A3977" w:rsidRPr="001A40BD">
        <w:rPr>
          <w:spacing w:val="-4"/>
        </w:rPr>
        <w:t>уточнение</w:t>
      </w:r>
      <w:r w:rsidR="004A3977" w:rsidRPr="00E10408">
        <w:rPr>
          <w:spacing w:val="-4"/>
        </w:rPr>
        <w:t xml:space="preserve">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E10408">
        <w:rPr>
          <w:spacing w:val="-4"/>
        </w:rPr>
        <w:t>;</w:t>
      </w:r>
    </w:p>
    <w:p w:rsidR="00C94B86" w:rsidRPr="00E10408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E10408">
        <w:rPr>
          <w:spacing w:val="-4"/>
        </w:rPr>
        <w:t>2) </w:t>
      </w:r>
      <w:r w:rsidRPr="00E10408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F6114B" w:rsidRDefault="00F6114B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F6114B">
        <w:rPr>
          <w:szCs w:val="28"/>
        </w:rPr>
        <w:t>проведени</w:t>
      </w:r>
      <w:r>
        <w:rPr>
          <w:szCs w:val="28"/>
        </w:rPr>
        <w:t>я</w:t>
      </w:r>
      <w:r w:rsidRPr="00F6114B">
        <w:rPr>
          <w:szCs w:val="28"/>
        </w:rPr>
        <w:t xml:space="preserve"> антитеррористических мероприятий</w:t>
      </w:r>
      <w:r>
        <w:rPr>
          <w:szCs w:val="28"/>
        </w:rPr>
        <w:t>;</w:t>
      </w:r>
    </w:p>
    <w:p w:rsidR="00290F02" w:rsidRDefault="00290F02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в</w:t>
      </w:r>
      <w:r w:rsidRPr="00290F02">
        <w:rPr>
          <w:szCs w:val="28"/>
        </w:rPr>
        <w:t>ыплаты</w:t>
      </w:r>
      <w:r>
        <w:rPr>
          <w:szCs w:val="28"/>
        </w:rPr>
        <w:t xml:space="preserve"> гражданам, удостоенных звания «</w:t>
      </w:r>
      <w:r w:rsidRPr="00290F02">
        <w:rPr>
          <w:szCs w:val="28"/>
        </w:rPr>
        <w:t>Поч</w:t>
      </w:r>
      <w:r>
        <w:rPr>
          <w:szCs w:val="28"/>
        </w:rPr>
        <w:t>етный ветеран города Ставрополя»;</w:t>
      </w:r>
    </w:p>
    <w:p w:rsidR="00290F02" w:rsidRPr="00F6114B" w:rsidRDefault="00290F02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с</w:t>
      </w:r>
      <w:r w:rsidRPr="00290F02">
        <w:rPr>
          <w:szCs w:val="28"/>
        </w:rPr>
        <w:t>одержани</w:t>
      </w:r>
      <w:r>
        <w:rPr>
          <w:szCs w:val="28"/>
        </w:rPr>
        <w:t>я</w:t>
      </w:r>
      <w:r w:rsidRPr="00290F02">
        <w:rPr>
          <w:szCs w:val="28"/>
        </w:rPr>
        <w:t xml:space="preserve"> муниципального имущества</w:t>
      </w:r>
      <w:r>
        <w:rPr>
          <w:szCs w:val="28"/>
        </w:rPr>
        <w:t>;</w:t>
      </w:r>
    </w:p>
    <w:p w:rsidR="00AC0744" w:rsidRPr="00AC0744" w:rsidRDefault="00D37543" w:rsidP="00A80BF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о</w:t>
      </w:r>
      <w:r w:rsidRPr="00D37543">
        <w:rPr>
          <w:szCs w:val="28"/>
        </w:rPr>
        <w:t>плат</w:t>
      </w:r>
      <w:r>
        <w:rPr>
          <w:szCs w:val="28"/>
        </w:rPr>
        <w:t>ы</w:t>
      </w:r>
      <w:r w:rsidRPr="00D37543">
        <w:rPr>
          <w:szCs w:val="28"/>
        </w:rPr>
        <w:t xml:space="preserve"> услуг по уличному освещению</w:t>
      </w:r>
      <w:r>
        <w:rPr>
          <w:szCs w:val="28"/>
        </w:rPr>
        <w:t xml:space="preserve"> и </w:t>
      </w:r>
      <w:r w:rsidR="00AC0744">
        <w:rPr>
          <w:szCs w:val="28"/>
        </w:rPr>
        <w:t>р</w:t>
      </w:r>
      <w:r w:rsidR="00AC0744" w:rsidRPr="00AC0744">
        <w:rPr>
          <w:szCs w:val="28"/>
        </w:rPr>
        <w:t>азработк</w:t>
      </w:r>
      <w:r w:rsidR="00AC0744">
        <w:rPr>
          <w:szCs w:val="28"/>
        </w:rPr>
        <w:t>и</w:t>
      </w:r>
      <w:r w:rsidR="00AC0744" w:rsidRPr="00AC0744">
        <w:rPr>
          <w:szCs w:val="28"/>
        </w:rPr>
        <w:t xml:space="preserve"> проектно-сметной документации на устройство уличного освещения</w:t>
      </w:r>
      <w:r w:rsidR="00AC0744">
        <w:rPr>
          <w:szCs w:val="28"/>
        </w:rPr>
        <w:t>;</w:t>
      </w:r>
    </w:p>
    <w:p w:rsidR="00BE4DC5" w:rsidRPr="00F6114B" w:rsidRDefault="00BE4DC5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F6114B">
        <w:rPr>
          <w:szCs w:val="28"/>
        </w:rPr>
        <w:t>благоустройства территорий города;</w:t>
      </w:r>
    </w:p>
    <w:p w:rsidR="00C926FE" w:rsidRPr="00CD61B6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CD61B6">
        <w:rPr>
          <w:szCs w:val="28"/>
        </w:rPr>
        <w:t>содержания муниципальных учреждений;</w:t>
      </w:r>
    </w:p>
    <w:p w:rsidR="00EE170C" w:rsidRPr="00CD61B6" w:rsidRDefault="00EE170C" w:rsidP="00927237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CD61B6">
        <w:rPr>
          <w:szCs w:val="28"/>
        </w:rPr>
        <w:t>оплаты исполнительных листов;</w:t>
      </w:r>
    </w:p>
    <w:p w:rsidR="004B4582" w:rsidRPr="007E623A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CD61B6">
        <w:rPr>
          <w:sz w:val="28"/>
          <w:szCs w:val="28"/>
        </w:rPr>
        <w:t>уменьшения расходов на сумму экономии бюджетных ассигнований, сложившейся по итогам определения конкурентными способами поставщиков (</w:t>
      </w:r>
      <w:r w:rsidRPr="007E623A">
        <w:rPr>
          <w:sz w:val="28"/>
          <w:szCs w:val="28"/>
        </w:rPr>
        <w:t>подрядчиков, исполнителей) для обеспечения муниципальных нужд по отдельным направлениям расходов.</w:t>
      </w:r>
    </w:p>
    <w:p w:rsidR="009F28CB" w:rsidRPr="00EC68C9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7E623A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7E623A">
        <w:rPr>
          <w:szCs w:val="28"/>
        </w:rPr>
        <w:t>4</w:t>
      </w:r>
      <w:r w:rsidRPr="007E623A">
        <w:rPr>
          <w:szCs w:val="28"/>
        </w:rPr>
        <w:t xml:space="preserve"> год </w:t>
      </w:r>
      <w:r w:rsidR="00F50E44" w:rsidRPr="007E623A">
        <w:rPr>
          <w:szCs w:val="28"/>
        </w:rPr>
        <w:t>увеличатся</w:t>
      </w:r>
      <w:r w:rsidRPr="007E623A">
        <w:rPr>
          <w:szCs w:val="28"/>
        </w:rPr>
        <w:t xml:space="preserve"> на </w:t>
      </w:r>
      <w:r w:rsidR="007E623A" w:rsidRPr="007E623A">
        <w:t>14 943,42</w:t>
      </w:r>
      <w:r w:rsidR="007F4CFD" w:rsidRPr="007E623A">
        <w:t> </w:t>
      </w:r>
      <w:r w:rsidRPr="007E623A">
        <w:rPr>
          <w:szCs w:val="28"/>
        </w:rPr>
        <w:t xml:space="preserve">тыс. рублей и составят </w:t>
      </w:r>
      <w:r w:rsidR="007E623A" w:rsidRPr="007E623A">
        <w:rPr>
          <w:szCs w:val="28"/>
        </w:rPr>
        <w:t>23 028 767,15</w:t>
      </w:r>
      <w:r w:rsidRPr="007E623A">
        <w:rPr>
          <w:szCs w:val="28"/>
        </w:rPr>
        <w:t xml:space="preserve"> тыс. рублей</w:t>
      </w:r>
      <w:r w:rsidR="00583D25" w:rsidRPr="007E623A">
        <w:rPr>
          <w:szCs w:val="28"/>
        </w:rPr>
        <w:t xml:space="preserve">, </w:t>
      </w:r>
      <w:r w:rsidR="00583D25" w:rsidRPr="007E623A">
        <w:rPr>
          <w:rStyle w:val="1246"/>
          <w:rFonts w:eastAsia="Arial"/>
          <w:szCs w:val="28"/>
        </w:rPr>
        <w:t>на</w:t>
      </w:r>
      <w:r w:rsidR="00583D25" w:rsidRPr="007E623A">
        <w:rPr>
          <w:szCs w:val="28"/>
        </w:rPr>
        <w:t> 202</w:t>
      </w:r>
      <w:r w:rsidR="00F50E44" w:rsidRPr="007E623A">
        <w:rPr>
          <w:szCs w:val="28"/>
        </w:rPr>
        <w:t>5</w:t>
      </w:r>
      <w:r w:rsidR="00583D25" w:rsidRPr="007E623A">
        <w:rPr>
          <w:szCs w:val="28"/>
        </w:rPr>
        <w:t xml:space="preserve"> год </w:t>
      </w:r>
      <w:r w:rsidR="00B86195" w:rsidRPr="007E623A">
        <w:rPr>
          <w:szCs w:val="28"/>
        </w:rPr>
        <w:t xml:space="preserve">плановые назначения </w:t>
      </w:r>
      <w:r w:rsidR="00A753C3" w:rsidRPr="007E623A">
        <w:rPr>
          <w:szCs w:val="28"/>
        </w:rPr>
        <w:t xml:space="preserve">увеличатся на сумму </w:t>
      </w:r>
      <w:r w:rsidR="007E623A" w:rsidRPr="007E623A">
        <w:rPr>
          <w:szCs w:val="28"/>
        </w:rPr>
        <w:t>160 588,46</w:t>
      </w:r>
      <w:r w:rsidR="001F09BA" w:rsidRPr="007E623A">
        <w:rPr>
          <w:szCs w:val="28"/>
        </w:rPr>
        <w:t xml:space="preserve"> тыс. рублей</w:t>
      </w:r>
      <w:r w:rsidR="00583D25" w:rsidRPr="007E623A">
        <w:rPr>
          <w:szCs w:val="28"/>
        </w:rPr>
        <w:t xml:space="preserve"> и составят</w:t>
      </w:r>
      <w:r w:rsidR="00452977" w:rsidRPr="007E623A">
        <w:rPr>
          <w:szCs w:val="28"/>
        </w:rPr>
        <w:t xml:space="preserve"> </w:t>
      </w:r>
      <w:r w:rsidR="007E623A" w:rsidRPr="007E623A">
        <w:rPr>
          <w:szCs w:val="28"/>
        </w:rPr>
        <w:t>14 176 124,63</w:t>
      </w:r>
      <w:r w:rsidR="00452977" w:rsidRPr="007E623A">
        <w:rPr>
          <w:szCs w:val="28"/>
        </w:rPr>
        <w:t xml:space="preserve"> тыс. рублей</w:t>
      </w:r>
      <w:r w:rsidRPr="007E623A">
        <w:rPr>
          <w:szCs w:val="28"/>
        </w:rPr>
        <w:t xml:space="preserve">, </w:t>
      </w:r>
      <w:r w:rsidR="00583D25" w:rsidRPr="007E623A">
        <w:rPr>
          <w:rStyle w:val="1225"/>
          <w:rFonts w:eastAsia="Arial"/>
          <w:szCs w:val="28"/>
        </w:rPr>
        <w:t xml:space="preserve">на </w:t>
      </w:r>
      <w:r w:rsidR="00583D25" w:rsidRPr="007E623A">
        <w:rPr>
          <w:szCs w:val="28"/>
        </w:rPr>
        <w:t>202</w:t>
      </w:r>
      <w:r w:rsidR="00F50E44" w:rsidRPr="007E623A">
        <w:rPr>
          <w:szCs w:val="28"/>
        </w:rPr>
        <w:t>6</w:t>
      </w:r>
      <w:r w:rsidR="00583D25" w:rsidRPr="007E623A">
        <w:rPr>
          <w:szCs w:val="28"/>
        </w:rPr>
        <w:t xml:space="preserve"> год плановые назначения </w:t>
      </w:r>
      <w:r w:rsidR="00A753C3" w:rsidRPr="007E623A">
        <w:rPr>
          <w:szCs w:val="28"/>
        </w:rPr>
        <w:t xml:space="preserve">увеличатся на сумму </w:t>
      </w:r>
      <w:r w:rsidR="007E623A" w:rsidRPr="007E623A">
        <w:rPr>
          <w:szCs w:val="28"/>
        </w:rPr>
        <w:t>602,11</w:t>
      </w:r>
      <w:r w:rsidR="00A753C3" w:rsidRPr="007E623A">
        <w:rPr>
          <w:szCs w:val="28"/>
        </w:rPr>
        <w:t xml:space="preserve"> тыс. рублей</w:t>
      </w:r>
      <w:r w:rsidR="00583D25" w:rsidRPr="007E623A">
        <w:rPr>
          <w:szCs w:val="28"/>
        </w:rPr>
        <w:t xml:space="preserve"> и </w:t>
      </w:r>
      <w:r w:rsidR="00583D25" w:rsidRPr="00EC68C9">
        <w:rPr>
          <w:szCs w:val="28"/>
        </w:rPr>
        <w:t>составят</w:t>
      </w:r>
      <w:r w:rsidR="00583D25" w:rsidRPr="00EC68C9">
        <w:t xml:space="preserve"> </w:t>
      </w:r>
      <w:r w:rsidR="00452977" w:rsidRPr="00EC68C9">
        <w:rPr>
          <w:szCs w:val="28"/>
        </w:rPr>
        <w:t xml:space="preserve"> </w:t>
      </w:r>
      <w:r w:rsidR="007E623A" w:rsidRPr="00EC68C9">
        <w:rPr>
          <w:spacing w:val="-4"/>
          <w:szCs w:val="28"/>
        </w:rPr>
        <w:t>13 413 388,72</w:t>
      </w:r>
      <w:r w:rsidR="00742BB4" w:rsidRPr="00EC68C9">
        <w:rPr>
          <w:spacing w:val="-4"/>
          <w:szCs w:val="28"/>
        </w:rPr>
        <w:t xml:space="preserve"> </w:t>
      </w:r>
      <w:r w:rsidR="00452977" w:rsidRPr="00EC68C9">
        <w:rPr>
          <w:szCs w:val="28"/>
        </w:rPr>
        <w:t>тыс. рублей</w:t>
      </w:r>
      <w:r w:rsidRPr="00EC68C9">
        <w:rPr>
          <w:szCs w:val="28"/>
        </w:rPr>
        <w:t>.</w:t>
      </w:r>
    </w:p>
    <w:p w:rsidR="009F28CB" w:rsidRPr="00EC68C9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32"/>
        </w:rPr>
      </w:pPr>
    </w:p>
    <w:p w:rsidR="009F28CB" w:rsidRPr="00EC68C9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EC68C9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EC68C9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697BAD" w:rsidRPr="00637520" w:rsidRDefault="00037BDA" w:rsidP="00697B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EC68C9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EC68C9">
        <w:rPr>
          <w:szCs w:val="28"/>
        </w:rPr>
        <w:t>4</w:t>
      </w:r>
      <w:r w:rsidRPr="00EC68C9">
        <w:rPr>
          <w:szCs w:val="28"/>
        </w:rPr>
        <w:t xml:space="preserve"> год утверждены в сумме </w:t>
      </w:r>
      <w:r w:rsidR="00DC3C35" w:rsidRPr="00EC68C9">
        <w:rPr>
          <w:spacing w:val="-4"/>
        </w:rPr>
        <w:t>20 152 068,10</w:t>
      </w:r>
      <w:r w:rsidR="00697BAD" w:rsidRPr="00EC68C9">
        <w:rPr>
          <w:spacing w:val="-4"/>
        </w:rPr>
        <w:t xml:space="preserve"> тыс. рублей,</w:t>
      </w:r>
      <w:r w:rsidR="00697BAD" w:rsidRPr="00EC68C9">
        <w:rPr>
          <w:rStyle w:val="Heading1Char"/>
          <w:sz w:val="28"/>
          <w:szCs w:val="28"/>
        </w:rPr>
        <w:t xml:space="preserve"> </w:t>
      </w:r>
      <w:r w:rsidR="00697BAD" w:rsidRPr="00EC68C9">
        <w:rPr>
          <w:spacing w:val="-4"/>
          <w:szCs w:val="28"/>
        </w:rPr>
        <w:t xml:space="preserve">на 2025 год – </w:t>
      </w:r>
      <w:r w:rsidR="00DC3C35" w:rsidRPr="00EC68C9">
        <w:rPr>
          <w:spacing w:val="-4"/>
          <w:szCs w:val="28"/>
        </w:rPr>
        <w:t>12 394 301,58</w:t>
      </w:r>
      <w:r w:rsidR="00697BAD" w:rsidRPr="00EC68C9">
        <w:rPr>
          <w:spacing w:val="-4"/>
          <w:szCs w:val="28"/>
        </w:rPr>
        <w:t xml:space="preserve"> </w:t>
      </w:r>
      <w:r w:rsidR="00697BAD" w:rsidRPr="00EC68C9">
        <w:rPr>
          <w:szCs w:val="28"/>
        </w:rPr>
        <w:t>тыс. рублей,</w:t>
      </w:r>
      <w:r w:rsidR="00697BAD" w:rsidRPr="00EC68C9">
        <w:rPr>
          <w:rStyle w:val="1113"/>
          <w:rFonts w:eastAsia="Arial"/>
          <w:szCs w:val="28"/>
        </w:rPr>
        <w:t xml:space="preserve"> на </w:t>
      </w:r>
      <w:r w:rsidR="00697BAD" w:rsidRPr="00EC68C9">
        <w:rPr>
          <w:szCs w:val="28"/>
        </w:rPr>
        <w:t xml:space="preserve">2026 год </w:t>
      </w:r>
      <w:r w:rsidR="00697BAD" w:rsidRPr="00EC68C9">
        <w:rPr>
          <w:spacing w:val="-4"/>
          <w:szCs w:val="28"/>
        </w:rPr>
        <w:t xml:space="preserve">– </w:t>
      </w:r>
      <w:r w:rsidR="00DC3C35" w:rsidRPr="00637520">
        <w:rPr>
          <w:spacing w:val="-4"/>
          <w:szCs w:val="28"/>
        </w:rPr>
        <w:t>11 589 573,76</w:t>
      </w:r>
      <w:r w:rsidR="00697BAD" w:rsidRPr="00637520">
        <w:rPr>
          <w:spacing w:val="-4"/>
          <w:szCs w:val="28"/>
        </w:rPr>
        <w:t xml:space="preserve"> тыс. рублей</w:t>
      </w:r>
      <w:r w:rsidR="00697BAD" w:rsidRPr="00637520">
        <w:rPr>
          <w:szCs w:val="28"/>
        </w:rPr>
        <w:t>.</w:t>
      </w:r>
    </w:p>
    <w:p w:rsidR="009F28CB" w:rsidRPr="007C7C5A" w:rsidRDefault="00037BDA" w:rsidP="00697B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637520">
        <w:rPr>
          <w:szCs w:val="28"/>
        </w:rPr>
        <w:t xml:space="preserve">Проектом решения вносятся изменения в показатели </w:t>
      </w:r>
      <w:r w:rsidRPr="00637520">
        <w:rPr>
          <w:szCs w:val="28"/>
        </w:rPr>
        <w:br/>
      </w:r>
      <w:r w:rsidR="00DC3C35" w:rsidRPr="00637520">
        <w:rPr>
          <w:szCs w:val="28"/>
        </w:rPr>
        <w:t>9</w:t>
      </w:r>
      <w:r w:rsidR="00D810F7" w:rsidRPr="00637520">
        <w:rPr>
          <w:szCs w:val="28"/>
        </w:rPr>
        <w:t xml:space="preserve"> </w:t>
      </w:r>
      <w:r w:rsidRPr="00637520">
        <w:rPr>
          <w:szCs w:val="28"/>
        </w:rPr>
        <w:t xml:space="preserve">муниципальных программ города Ставрополя </w:t>
      </w:r>
      <w:r w:rsidRPr="00637520">
        <w:rPr>
          <w:spacing w:val="-4"/>
        </w:rPr>
        <w:t>на 202</w:t>
      </w:r>
      <w:r w:rsidR="009E727B" w:rsidRPr="00637520">
        <w:rPr>
          <w:spacing w:val="-4"/>
        </w:rPr>
        <w:t>4</w:t>
      </w:r>
      <w:r w:rsidRPr="00637520">
        <w:rPr>
          <w:spacing w:val="-4"/>
        </w:rPr>
        <w:t xml:space="preserve"> год </w:t>
      </w:r>
      <w:r w:rsidR="000D61E0" w:rsidRPr="00637520">
        <w:rPr>
          <w:szCs w:val="28"/>
        </w:rPr>
        <w:t>в сторону уменьшения</w:t>
      </w:r>
      <w:r w:rsidR="000D61E0" w:rsidRPr="00637520">
        <w:rPr>
          <w:spacing w:val="-4"/>
        </w:rPr>
        <w:t xml:space="preserve"> </w:t>
      </w:r>
      <w:r w:rsidRPr="00637520">
        <w:rPr>
          <w:szCs w:val="28"/>
        </w:rPr>
        <w:t xml:space="preserve">на общую сумму </w:t>
      </w:r>
      <w:r w:rsidR="00DC3C35" w:rsidRPr="00637520">
        <w:rPr>
          <w:szCs w:val="28"/>
        </w:rPr>
        <w:t>3 065,90</w:t>
      </w:r>
      <w:r w:rsidRPr="00637520">
        <w:rPr>
          <w:szCs w:val="28"/>
        </w:rPr>
        <w:t> тыс. рублей</w:t>
      </w:r>
      <w:r w:rsidR="0036098E" w:rsidRPr="00637520">
        <w:rPr>
          <w:szCs w:val="28"/>
        </w:rPr>
        <w:t>, в 2025 году</w:t>
      </w:r>
      <w:r w:rsidR="000D61E0" w:rsidRPr="00637520">
        <w:rPr>
          <w:szCs w:val="28"/>
        </w:rPr>
        <w:t xml:space="preserve"> в сторону </w:t>
      </w:r>
      <w:r w:rsidR="000D61E0" w:rsidRPr="007C7C5A">
        <w:rPr>
          <w:szCs w:val="28"/>
        </w:rPr>
        <w:t xml:space="preserve">увеличения </w:t>
      </w:r>
      <w:r w:rsidR="0036098E" w:rsidRPr="007C7C5A">
        <w:rPr>
          <w:szCs w:val="28"/>
        </w:rPr>
        <w:t xml:space="preserve">– на </w:t>
      </w:r>
      <w:r w:rsidR="000B5127">
        <w:rPr>
          <w:szCs w:val="28"/>
        </w:rPr>
        <w:t>157 183,75</w:t>
      </w:r>
      <w:r w:rsidR="00222680" w:rsidRPr="007C7C5A">
        <w:rPr>
          <w:szCs w:val="28"/>
        </w:rPr>
        <w:t> </w:t>
      </w:r>
      <w:r w:rsidR="0036098E" w:rsidRPr="007C7C5A">
        <w:rPr>
          <w:szCs w:val="28"/>
        </w:rPr>
        <w:t>тыс. рублей, в 2026 году</w:t>
      </w:r>
      <w:r w:rsidR="000D61E0" w:rsidRPr="007C7C5A">
        <w:rPr>
          <w:szCs w:val="28"/>
        </w:rPr>
        <w:t xml:space="preserve"> в сторону увеличения</w:t>
      </w:r>
      <w:r w:rsidR="0036098E" w:rsidRPr="007C7C5A">
        <w:rPr>
          <w:szCs w:val="28"/>
        </w:rPr>
        <w:t xml:space="preserve"> – на </w:t>
      </w:r>
      <w:r w:rsidR="00DC3C35" w:rsidRPr="007C7C5A">
        <w:rPr>
          <w:szCs w:val="28"/>
        </w:rPr>
        <w:t>572,00</w:t>
      </w:r>
      <w:r w:rsidR="00222680" w:rsidRPr="007C7C5A">
        <w:rPr>
          <w:szCs w:val="28"/>
        </w:rPr>
        <w:t> </w:t>
      </w:r>
      <w:r w:rsidR="0036098E" w:rsidRPr="007C7C5A">
        <w:rPr>
          <w:szCs w:val="28"/>
        </w:rPr>
        <w:t>тыс. рублей</w:t>
      </w:r>
      <w:r w:rsidR="00D810F7" w:rsidRPr="007C7C5A">
        <w:rPr>
          <w:szCs w:val="28"/>
        </w:rPr>
        <w:t>.</w:t>
      </w:r>
    </w:p>
    <w:p w:rsidR="009F28CB" w:rsidRPr="007C7C5A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7C7C5A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960AB0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7C7C5A">
        <w:rPr>
          <w:szCs w:val="28"/>
        </w:rPr>
        <w:t xml:space="preserve">Уточненные годовые плановые назначения </w:t>
      </w:r>
      <w:r w:rsidRPr="007C7C5A">
        <w:rPr>
          <w:spacing w:val="-4"/>
        </w:rPr>
        <w:t xml:space="preserve">на реализацию муниципальных </w:t>
      </w:r>
      <w:r w:rsidRPr="00960AB0">
        <w:rPr>
          <w:spacing w:val="-4"/>
        </w:rPr>
        <w:t>программ города Ставрополя с учетом предлагаемых изменений составят: на 202</w:t>
      </w:r>
      <w:r w:rsidR="00323D1C" w:rsidRPr="00960AB0">
        <w:rPr>
          <w:spacing w:val="-4"/>
        </w:rPr>
        <w:t>4</w:t>
      </w:r>
      <w:r w:rsidRPr="00960AB0">
        <w:rPr>
          <w:spacing w:val="-4"/>
        </w:rPr>
        <w:t xml:space="preserve"> год – </w:t>
      </w:r>
      <w:r w:rsidR="00DC3C35" w:rsidRPr="00960AB0">
        <w:rPr>
          <w:spacing w:val="-4"/>
        </w:rPr>
        <w:t>20 149 002,20</w:t>
      </w:r>
      <w:r w:rsidR="00D810F7" w:rsidRPr="00960AB0">
        <w:rPr>
          <w:spacing w:val="-4"/>
        </w:rPr>
        <w:t xml:space="preserve"> </w:t>
      </w:r>
      <w:r w:rsidRPr="00960AB0">
        <w:rPr>
          <w:spacing w:val="-4"/>
        </w:rPr>
        <w:t>тыс. рублей,</w:t>
      </w:r>
      <w:r w:rsidR="003B38C9" w:rsidRPr="00960AB0">
        <w:rPr>
          <w:rStyle w:val="Heading1Char"/>
          <w:sz w:val="28"/>
          <w:szCs w:val="28"/>
        </w:rPr>
        <w:t xml:space="preserve"> </w:t>
      </w:r>
      <w:r w:rsidR="00B06E3C" w:rsidRPr="00960AB0">
        <w:rPr>
          <w:spacing w:val="-4"/>
          <w:szCs w:val="28"/>
        </w:rPr>
        <w:t>на 202</w:t>
      </w:r>
      <w:r w:rsidR="00323D1C" w:rsidRPr="00960AB0">
        <w:rPr>
          <w:spacing w:val="-4"/>
          <w:szCs w:val="28"/>
        </w:rPr>
        <w:t>5</w:t>
      </w:r>
      <w:r w:rsidR="00B06E3C" w:rsidRPr="00960AB0">
        <w:rPr>
          <w:spacing w:val="-4"/>
          <w:szCs w:val="28"/>
        </w:rPr>
        <w:t xml:space="preserve"> год – </w:t>
      </w:r>
      <w:r w:rsidR="000B5127">
        <w:rPr>
          <w:spacing w:val="-4"/>
          <w:szCs w:val="28"/>
        </w:rPr>
        <w:t>12 551 485,33</w:t>
      </w:r>
      <w:r w:rsidR="00B06E3C" w:rsidRPr="00960AB0">
        <w:rPr>
          <w:spacing w:val="-4"/>
          <w:szCs w:val="28"/>
        </w:rPr>
        <w:t xml:space="preserve"> </w:t>
      </w:r>
      <w:r w:rsidR="00B06E3C" w:rsidRPr="00960AB0">
        <w:rPr>
          <w:szCs w:val="28"/>
        </w:rPr>
        <w:t>тыс. рублей,</w:t>
      </w:r>
      <w:r w:rsidR="00B06E3C" w:rsidRPr="00960AB0">
        <w:rPr>
          <w:rStyle w:val="1113"/>
          <w:rFonts w:eastAsia="Arial"/>
          <w:szCs w:val="28"/>
        </w:rPr>
        <w:t xml:space="preserve"> </w:t>
      </w:r>
      <w:r w:rsidR="003B38C9" w:rsidRPr="00960AB0">
        <w:rPr>
          <w:rStyle w:val="1113"/>
          <w:rFonts w:eastAsia="Arial"/>
          <w:szCs w:val="28"/>
        </w:rPr>
        <w:t xml:space="preserve">на </w:t>
      </w:r>
      <w:r w:rsidR="00B06E3C" w:rsidRPr="00960AB0">
        <w:rPr>
          <w:szCs w:val="28"/>
        </w:rPr>
        <w:t>202</w:t>
      </w:r>
      <w:r w:rsidR="00323D1C" w:rsidRPr="00960AB0">
        <w:rPr>
          <w:szCs w:val="28"/>
        </w:rPr>
        <w:t>6</w:t>
      </w:r>
      <w:r w:rsidR="00B06E3C" w:rsidRPr="00960AB0">
        <w:rPr>
          <w:szCs w:val="28"/>
        </w:rPr>
        <w:t xml:space="preserve"> год</w:t>
      </w:r>
      <w:r w:rsidR="003B38C9" w:rsidRPr="00960AB0">
        <w:rPr>
          <w:szCs w:val="28"/>
        </w:rPr>
        <w:t xml:space="preserve"> </w:t>
      </w:r>
      <w:r w:rsidRPr="00960AB0">
        <w:rPr>
          <w:spacing w:val="-4"/>
          <w:szCs w:val="28"/>
        </w:rPr>
        <w:t xml:space="preserve">– </w:t>
      </w:r>
      <w:r w:rsidR="00DC3C35" w:rsidRPr="00960AB0">
        <w:rPr>
          <w:spacing w:val="-4"/>
          <w:szCs w:val="28"/>
        </w:rPr>
        <w:t>11 590 145,76</w:t>
      </w:r>
      <w:r w:rsidR="00AE103A" w:rsidRPr="00960AB0">
        <w:rPr>
          <w:spacing w:val="-4"/>
          <w:szCs w:val="28"/>
        </w:rPr>
        <w:t xml:space="preserve"> </w:t>
      </w:r>
      <w:r w:rsidR="003B38C9" w:rsidRPr="00960AB0">
        <w:rPr>
          <w:spacing w:val="-4"/>
          <w:szCs w:val="28"/>
        </w:rPr>
        <w:t>тыс. рублей</w:t>
      </w:r>
      <w:r w:rsidRPr="00960AB0">
        <w:rPr>
          <w:szCs w:val="28"/>
        </w:rPr>
        <w:t>.</w:t>
      </w:r>
    </w:p>
    <w:p w:rsidR="009F28CB" w:rsidRPr="00960AB0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960AB0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60AB0">
        <w:rPr>
          <w:szCs w:val="28"/>
          <w:u w:val="single"/>
        </w:rPr>
        <w:t>01. Муниципальная программа «Развитие образования</w:t>
      </w:r>
    </w:p>
    <w:p w:rsidR="009F28CB" w:rsidRPr="00960AB0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60AB0">
        <w:rPr>
          <w:szCs w:val="28"/>
          <w:u w:val="single"/>
        </w:rPr>
        <w:t>в городе Ставрополе»</w:t>
      </w:r>
    </w:p>
    <w:p w:rsidR="009F28CB" w:rsidRPr="00960AB0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48647B" w:rsidRPr="00960AB0" w:rsidRDefault="0048647B" w:rsidP="0048647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60AB0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960AB0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960AB0">
        <w:rPr>
          <w:rFonts w:ascii="Times New Roman" w:hAnsi="Times New Roman"/>
          <w:sz w:val="28"/>
        </w:rPr>
        <w:t>униципальной программе «Развитие образования в городе Ставрополе» (далее для целей настоящего раздела - Программа), утверждены на 2024 год в сумме 10 588 356,43 тыс. рублей, на 2025 год –  7 018 589,30 тыс. рублей, на 2026 год – 6 369 762,38 тыс. рублей.</w:t>
      </w:r>
    </w:p>
    <w:p w:rsidR="0048647B" w:rsidRPr="009347A8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347A8">
        <w:rPr>
          <w:rFonts w:ascii="Times New Roman" w:hAnsi="Times New Roman"/>
          <w:spacing w:val="-4"/>
          <w:sz w:val="28"/>
        </w:rPr>
        <w:lastRenderedPageBreak/>
        <w:t>Проектом решения предлагается уменьшить объем бюджетных ассигнований на реализацию Программы на 2024 год на общую сумму                   8</w:t>
      </w:r>
      <w:r w:rsidR="009347A8" w:rsidRPr="009347A8">
        <w:rPr>
          <w:rFonts w:ascii="Times New Roman" w:hAnsi="Times New Roman"/>
          <w:spacing w:val="-4"/>
          <w:sz w:val="28"/>
        </w:rPr>
        <w:t> 931,32</w:t>
      </w:r>
      <w:r w:rsidRPr="009347A8">
        <w:rPr>
          <w:rFonts w:ascii="Times New Roman" w:hAnsi="Times New Roman"/>
          <w:spacing w:val="-4"/>
          <w:sz w:val="28"/>
        </w:rPr>
        <w:t xml:space="preserve"> тыс. рублей.</w:t>
      </w:r>
    </w:p>
    <w:p w:rsidR="00C1042B" w:rsidRPr="00C1042B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1042B">
        <w:rPr>
          <w:rFonts w:ascii="Times New Roman" w:hAnsi="Times New Roman"/>
          <w:spacing w:val="-4"/>
          <w:sz w:val="28"/>
        </w:rPr>
        <w:t>По подпрограмме «</w:t>
      </w:r>
      <w:r w:rsidRPr="00C1042B">
        <w:rPr>
          <w:rFonts w:ascii="Times New Roman" w:hAnsi="Times New Roman"/>
          <w:spacing w:val="-4"/>
          <w:sz w:val="28"/>
          <w:u w:val="single"/>
        </w:rPr>
        <w:t>Организация дошкольного, общего и дополнительного образования»</w:t>
      </w:r>
      <w:r w:rsidRPr="00C1042B">
        <w:rPr>
          <w:rFonts w:ascii="Times New Roman" w:hAnsi="Times New Roman"/>
          <w:spacing w:val="-4"/>
          <w:sz w:val="28"/>
        </w:rPr>
        <w:t xml:space="preserve"> по главе 606 «Комитет образования администрации города Ставрополя» предлагается увеличить объем бюджетных ассигнований на 2024 год на сумму 32 793,65 тыс. рублей, в том числе: </w:t>
      </w:r>
    </w:p>
    <w:p w:rsidR="00C1042B" w:rsidRPr="00C1042B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1042B">
        <w:rPr>
          <w:rFonts w:ascii="Times New Roman" w:hAnsi="Times New Roman"/>
          <w:spacing w:val="-4"/>
          <w:sz w:val="28"/>
        </w:rPr>
        <w:t>за счет средств бюджета Ставропольского края на сумму 1 406,16 тыс. рублей</w:t>
      </w:r>
      <w:r w:rsidR="00C1042B" w:rsidRPr="00C1042B">
        <w:rPr>
          <w:rFonts w:ascii="Times New Roman" w:hAnsi="Times New Roman"/>
          <w:spacing w:val="-4"/>
          <w:sz w:val="28"/>
        </w:rPr>
        <w:t>;</w:t>
      </w:r>
      <w:r w:rsidRPr="00C1042B">
        <w:rPr>
          <w:rFonts w:ascii="Times New Roman" w:hAnsi="Times New Roman"/>
          <w:spacing w:val="-4"/>
          <w:sz w:val="28"/>
        </w:rPr>
        <w:t xml:space="preserve"> </w:t>
      </w:r>
    </w:p>
    <w:p w:rsidR="0048647B" w:rsidRPr="009347A8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1042B">
        <w:rPr>
          <w:rFonts w:ascii="Times New Roman" w:hAnsi="Times New Roman"/>
          <w:spacing w:val="-4"/>
          <w:sz w:val="28"/>
        </w:rPr>
        <w:t xml:space="preserve">за счет </w:t>
      </w:r>
      <w:r w:rsidRPr="009347A8">
        <w:rPr>
          <w:rFonts w:ascii="Times New Roman" w:hAnsi="Times New Roman"/>
          <w:spacing w:val="-4"/>
          <w:sz w:val="28"/>
        </w:rPr>
        <w:t>средств бюджета города на сумму 31 387,49 тыс. рублей.</w:t>
      </w:r>
    </w:p>
    <w:p w:rsidR="009347A8" w:rsidRPr="009347A8" w:rsidRDefault="0048647B" w:rsidP="0048647B">
      <w:pPr>
        <w:ind w:firstLine="709"/>
        <w:jc w:val="both"/>
      </w:pPr>
      <w:r w:rsidRPr="009347A8">
        <w:t xml:space="preserve">По подпрограмме </w:t>
      </w:r>
      <w:r w:rsidRPr="009347A8">
        <w:rPr>
          <w:u w:val="single"/>
        </w:rPr>
        <w:t>«Расширение и усовершенствование сети муниципальных дошкольных и общеобразовательных учреждений»</w:t>
      </w:r>
      <w:r w:rsidRPr="009347A8">
        <w:t xml:space="preserve"> по главе 621 «Комитет градостроительства администрации города Ставрополя» предлагается уменьшить бюджетные ассигнования на 2024 год на общую сумму 41 724,97 тыс. рублей, из них: </w:t>
      </w:r>
    </w:p>
    <w:p w:rsidR="009347A8" w:rsidRPr="007E5985" w:rsidRDefault="0048647B" w:rsidP="0048647B">
      <w:pPr>
        <w:ind w:firstLine="709"/>
        <w:jc w:val="both"/>
      </w:pPr>
      <w:r w:rsidRPr="007E5985">
        <w:t>за счет средств бюджета Ставропольского края на сумму 41 3</w:t>
      </w:r>
      <w:r w:rsidR="009347A8" w:rsidRPr="007E5985">
        <w:t>07,72 тыс. рублей;</w:t>
      </w:r>
      <w:r w:rsidRPr="007E5985">
        <w:t xml:space="preserve"> </w:t>
      </w:r>
    </w:p>
    <w:p w:rsidR="0048647B" w:rsidRPr="007E5985" w:rsidRDefault="0048647B" w:rsidP="0048647B">
      <w:pPr>
        <w:ind w:firstLine="709"/>
        <w:jc w:val="both"/>
      </w:pPr>
      <w:r w:rsidRPr="007E5985">
        <w:t>за счет средств бюджета города на сумму 417,25 тыс. рублей.</w:t>
      </w:r>
    </w:p>
    <w:p w:rsidR="0048647B" w:rsidRPr="007E5985" w:rsidRDefault="0048647B" w:rsidP="0048647B">
      <w:pPr>
        <w:pStyle w:val="23"/>
        <w:spacing w:after="0" w:line="240" w:lineRule="auto"/>
        <w:ind w:left="0" w:firstLine="709"/>
        <w:jc w:val="both"/>
      </w:pPr>
      <w:r w:rsidRPr="007E5985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7E5985">
        <w:t>на 2024 год в сумме 10 579</w:t>
      </w:r>
      <w:r w:rsidR="007E5985" w:rsidRPr="007E5985">
        <w:t> 425,11</w:t>
      </w:r>
      <w:r w:rsidRPr="007E5985">
        <w:t xml:space="preserve"> тыс. рублей, на плановый период </w:t>
      </w:r>
      <w:r w:rsidR="00AE24D0">
        <w:t>2025 и 2026 годов показатели</w:t>
      </w:r>
      <w:r w:rsidRPr="007E5985">
        <w:t xml:space="preserve"> не изменятся и составят: </w:t>
      </w:r>
      <w:r w:rsidR="007E5985" w:rsidRPr="007E5985">
        <w:t>на 2025 год –</w:t>
      </w:r>
      <w:r w:rsidRPr="007E5985">
        <w:t xml:space="preserve"> 7 018 589,30 тыс. рублей, на 2026 год – </w:t>
      </w:r>
      <w:r w:rsidR="00AE24D0">
        <w:br/>
      </w:r>
      <w:r w:rsidRPr="007E5985">
        <w:t>6 369 762,38 тыс. рублей.</w:t>
      </w:r>
    </w:p>
    <w:p w:rsidR="00DC53ED" w:rsidRPr="002618DF" w:rsidRDefault="00DC53ED" w:rsidP="009778A4">
      <w:pPr>
        <w:pStyle w:val="23"/>
        <w:spacing w:after="0" w:line="240" w:lineRule="auto"/>
        <w:ind w:left="0" w:firstLine="709"/>
        <w:jc w:val="both"/>
        <w:rPr>
          <w:spacing w:val="-4"/>
          <w:sz w:val="32"/>
          <w:szCs w:val="28"/>
        </w:rPr>
      </w:pPr>
    </w:p>
    <w:p w:rsidR="00BA3D03" w:rsidRPr="002618DF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2618DF">
        <w:rPr>
          <w:u w:val="single"/>
        </w:rPr>
        <w:t xml:space="preserve">03. Муниципальная программа </w:t>
      </w:r>
    </w:p>
    <w:p w:rsidR="00BA3D03" w:rsidRPr="002618DF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2618DF">
        <w:rPr>
          <w:u w:val="single"/>
        </w:rPr>
        <w:t>«Социальная поддержка населения города Ставрополя»</w:t>
      </w:r>
    </w:p>
    <w:p w:rsidR="00BA3D03" w:rsidRPr="002618DF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48647B" w:rsidRPr="002618DF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2618DF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2618DF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2618DF">
        <w:rPr>
          <w:rFonts w:ascii="Times New Roman" w:hAnsi="Times New Roman"/>
          <w:sz w:val="28"/>
        </w:rPr>
        <w:t xml:space="preserve">униципальной программе «Социальная поддержка населения города Ставрополя» (далее для целей настоящего </w:t>
      </w:r>
      <w:r w:rsidRPr="002618DF">
        <w:rPr>
          <w:rFonts w:ascii="Times New Roman" w:hAnsi="Times New Roman"/>
          <w:spacing w:val="-4"/>
          <w:sz w:val="28"/>
        </w:rPr>
        <w:t xml:space="preserve">раздела - Программа), </w:t>
      </w:r>
      <w:r w:rsidRPr="002618DF">
        <w:rPr>
          <w:rFonts w:ascii="Times New Roman" w:hAnsi="Times New Roman"/>
          <w:spacing w:val="-4"/>
          <w:sz w:val="28"/>
          <w:szCs w:val="28"/>
        </w:rPr>
        <w:t xml:space="preserve">утверждены </w:t>
      </w:r>
      <w:r w:rsidRPr="002618DF">
        <w:rPr>
          <w:rFonts w:ascii="Times New Roman" w:hAnsi="Times New Roman"/>
          <w:sz w:val="28"/>
          <w:szCs w:val="28"/>
        </w:rPr>
        <w:t xml:space="preserve">на 2024 год в сумме 2 146 032,50 рублей, на 2025 год –  2 103 968,14 тыс. рублей, на 2026 год – 2 078 068,76  тыс. </w:t>
      </w:r>
      <w:r w:rsidRPr="002618DF">
        <w:rPr>
          <w:rFonts w:ascii="Times New Roman" w:hAnsi="Times New Roman"/>
          <w:spacing w:val="-4"/>
          <w:sz w:val="28"/>
          <w:szCs w:val="28"/>
        </w:rPr>
        <w:t>рублей.</w:t>
      </w:r>
    </w:p>
    <w:p w:rsidR="0048647B" w:rsidRPr="00D8577C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D8577C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                 27 795,22 тыс. рублей.</w:t>
      </w:r>
    </w:p>
    <w:p w:rsidR="0048647B" w:rsidRPr="00D8577C" w:rsidRDefault="0048647B" w:rsidP="0048647B">
      <w:pPr>
        <w:ind w:firstLine="708"/>
        <w:jc w:val="both"/>
        <w:rPr>
          <w:spacing w:val="-4"/>
          <w:lang w:val="en-US"/>
        </w:rPr>
      </w:pPr>
      <w:r w:rsidRPr="00D8577C">
        <w:rPr>
          <w:spacing w:val="-4"/>
        </w:rPr>
        <w:t xml:space="preserve">По подпрограмме </w:t>
      </w:r>
      <w:r w:rsidRPr="00D8577C">
        <w:rPr>
          <w:spacing w:val="-4"/>
          <w:u w:val="single"/>
        </w:rPr>
        <w:t>«Осуществление отдельных государственных полномочий в области социальной поддержки отдельных категорий граждан»</w:t>
      </w:r>
      <w:r w:rsidRPr="00D8577C">
        <w:rPr>
          <w:spacing w:val="-4"/>
        </w:rPr>
        <w:t xml:space="preserve"> по главе 609 «Комитет труда и социальной защиты населения администрации города Ставрополя» предлагается увеличить объем бюджетных ассигнований в 2024 году на общую сумму 27 795,22 тыс. рублей за счет средств бюджета Ставропольского края.</w:t>
      </w:r>
    </w:p>
    <w:p w:rsidR="0048647B" w:rsidRPr="00AE24D0" w:rsidRDefault="0048647B" w:rsidP="0048647B">
      <w:pPr>
        <w:ind w:firstLine="708"/>
        <w:jc w:val="both"/>
        <w:rPr>
          <w:spacing w:val="-4"/>
        </w:rPr>
      </w:pPr>
      <w:r w:rsidRPr="00D8577C">
        <w:rPr>
          <w:spacing w:val="-4"/>
        </w:rPr>
        <w:t>Кроме того</w:t>
      </w:r>
      <w:r w:rsidR="00D8577C" w:rsidRPr="00D8577C">
        <w:rPr>
          <w:spacing w:val="-4"/>
        </w:rPr>
        <w:t>,</w:t>
      </w:r>
      <w:r w:rsidRPr="00D8577C">
        <w:rPr>
          <w:spacing w:val="-4"/>
        </w:rPr>
        <w:t xml:space="preserve"> предлагается произвести перераспределение бюджетных ассигнований между подпрограммами </w:t>
      </w:r>
      <w:r w:rsidRPr="00D8577C">
        <w:rPr>
          <w:spacing w:val="-4"/>
          <w:u w:val="single"/>
        </w:rPr>
        <w:t xml:space="preserve">«Дополнительные меры социальной </w:t>
      </w:r>
      <w:r w:rsidRPr="00AE24D0">
        <w:rPr>
          <w:spacing w:val="-4"/>
          <w:u w:val="single"/>
        </w:rPr>
        <w:t xml:space="preserve">поддержки для отдельных категорий граждан, поддержка социально </w:t>
      </w:r>
      <w:r w:rsidRPr="00AE24D0">
        <w:rPr>
          <w:spacing w:val="-4"/>
          <w:u w:val="single"/>
        </w:rPr>
        <w:lastRenderedPageBreak/>
        <w:t>ориентированных некоммерческих организаций»</w:t>
      </w:r>
      <w:r w:rsidRPr="00AE24D0">
        <w:rPr>
          <w:spacing w:val="-4"/>
        </w:rPr>
        <w:t xml:space="preserve"> и </w:t>
      </w:r>
      <w:r w:rsidRPr="00AE24D0">
        <w:rPr>
          <w:spacing w:val="-4"/>
          <w:u w:val="single"/>
        </w:rPr>
        <w:t xml:space="preserve">«Доступная среда» </w:t>
      </w:r>
      <w:r w:rsidRPr="00AE24D0">
        <w:rPr>
          <w:spacing w:val="-4"/>
        </w:rPr>
        <w:t>в сумме 506,03 тыс. рублей.</w:t>
      </w:r>
    </w:p>
    <w:p w:rsidR="0048647B" w:rsidRPr="008D1EE5" w:rsidRDefault="0048647B" w:rsidP="0048647B">
      <w:pPr>
        <w:pStyle w:val="23"/>
        <w:spacing w:after="0" w:line="240" w:lineRule="auto"/>
        <w:ind w:left="0" w:firstLine="709"/>
        <w:jc w:val="both"/>
      </w:pPr>
      <w:r w:rsidRPr="00AE24D0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AE24D0">
        <w:t xml:space="preserve">на 2024 год в сумме </w:t>
      </w:r>
      <w:r w:rsidR="00AE24D0" w:rsidRPr="00AE24D0">
        <w:br/>
      </w:r>
      <w:r w:rsidRPr="008D1EE5">
        <w:t xml:space="preserve">2 173 827,72 рублей, </w:t>
      </w:r>
      <w:r w:rsidR="00AE24D0" w:rsidRPr="008D1EE5">
        <w:t xml:space="preserve">на плановый период 2025 и 2026 годов показатели не изменятся и составят: </w:t>
      </w:r>
      <w:r w:rsidRPr="008D1EE5">
        <w:t>на 2025 год –  2 103 968,14 тыс. рублей, на 2026 год – 2 078 068,76  тыс. рублей.</w:t>
      </w:r>
    </w:p>
    <w:p w:rsidR="006D3411" w:rsidRPr="008D1EE5" w:rsidRDefault="006D3411" w:rsidP="006D3411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C31A18" w:rsidRPr="008D1EE5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8D1EE5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8D1EE5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8D2D35" w:rsidRPr="008D1EE5" w:rsidRDefault="008D2D35" w:rsidP="008D2D35">
      <w:pPr>
        <w:pStyle w:val="23"/>
        <w:widowControl w:val="0"/>
        <w:spacing w:after="0" w:line="242" w:lineRule="auto"/>
        <w:ind w:left="0" w:firstLine="709"/>
        <w:jc w:val="both"/>
      </w:pPr>
      <w:r w:rsidRPr="008D1EE5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составляют 4 858 950,18 тыс. рублей, на 2025 год – 1 212 339,56 тыс. рублей, на 2026 год – 1 077 736,47 тыс. рублей. </w:t>
      </w:r>
    </w:p>
    <w:p w:rsidR="008D2D35" w:rsidRPr="008D2D35" w:rsidRDefault="008D2D35" w:rsidP="008D2D35">
      <w:pPr>
        <w:pStyle w:val="23"/>
        <w:widowControl w:val="0"/>
        <w:spacing w:after="0" w:line="242" w:lineRule="auto"/>
        <w:ind w:left="0" w:firstLine="709"/>
        <w:jc w:val="both"/>
      </w:pPr>
      <w:r w:rsidRPr="008D2D35">
        <w:t xml:space="preserve">Проектом решения предлагается объем бюджетных ассигнований на реализацию Программы уменьшить в 2024 году на общую сумму </w:t>
      </w:r>
      <w:r w:rsidRPr="008D2D35">
        <w:br/>
        <w:t>23</w:t>
      </w:r>
      <w:r w:rsidRPr="008D2D35">
        <w:rPr>
          <w:lang w:val="en-US"/>
        </w:rPr>
        <w:t> </w:t>
      </w:r>
      <w:r w:rsidRPr="008D2D35">
        <w:t xml:space="preserve">826,95 тыс. рублей, увеличить в 2025 году на общую сумму </w:t>
      </w:r>
      <w:r w:rsidRPr="008D2D35">
        <w:br/>
        <w:t>153 468,82 тыс. рублей.</w:t>
      </w:r>
    </w:p>
    <w:p w:rsidR="008D2D35" w:rsidRPr="003421EC" w:rsidRDefault="008D2D35" w:rsidP="008D2D35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3421EC">
        <w:rPr>
          <w:szCs w:val="28"/>
        </w:rPr>
        <w:t xml:space="preserve">По подпрограмме </w:t>
      </w:r>
      <w:r w:rsidRPr="003421EC">
        <w:rPr>
          <w:szCs w:val="28"/>
          <w:u w:val="single"/>
        </w:rPr>
        <w:t>«Дорожная</w:t>
      </w:r>
      <w:r w:rsidRPr="003421EC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3421EC">
        <w:t xml:space="preserve"> предлагается </w:t>
      </w:r>
      <w:r w:rsidRPr="003421EC">
        <w:rPr>
          <w:szCs w:val="28"/>
        </w:rPr>
        <w:t xml:space="preserve">уменьшить расходы в 2024 году на </w:t>
      </w:r>
      <w:r w:rsidRPr="003421EC">
        <w:t>общую сумму 10 096,12 тыс. рублей,</w:t>
      </w:r>
      <w:r w:rsidRPr="003421EC">
        <w:rPr>
          <w:szCs w:val="28"/>
        </w:rPr>
        <w:t xml:space="preserve"> в том числе:</w:t>
      </w:r>
    </w:p>
    <w:p w:rsidR="008D2D35" w:rsidRPr="003421E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421EC">
        <w:t xml:space="preserve">уменьшить за счет средств бюджета города </w:t>
      </w:r>
      <w:r w:rsidRPr="003421EC">
        <w:rPr>
          <w:szCs w:val="28"/>
        </w:rPr>
        <w:t xml:space="preserve">на общую сумму </w:t>
      </w:r>
      <w:r w:rsidR="003421EC" w:rsidRPr="003421EC">
        <w:rPr>
          <w:szCs w:val="28"/>
        </w:rPr>
        <w:br/>
      </w:r>
      <w:r w:rsidRPr="003421EC">
        <w:rPr>
          <w:szCs w:val="28"/>
        </w:rPr>
        <w:t>10 196,12 тыс. рублей, в том числе:</w:t>
      </w:r>
    </w:p>
    <w:p w:rsidR="008D2D35" w:rsidRPr="003421E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421EC">
        <w:rPr>
          <w:szCs w:val="28"/>
        </w:rPr>
        <w:t>по главе 617 «Администрация Ленинского района города Ставрополя» на общую сумму 4 738,87 тыс. рублей;</w:t>
      </w:r>
    </w:p>
    <w:p w:rsidR="008D2D35" w:rsidRPr="003421E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421EC">
        <w:rPr>
          <w:szCs w:val="28"/>
        </w:rPr>
        <w:t>по главе 619 «Администрация Промышленн</w:t>
      </w:r>
      <w:r w:rsidR="003421EC" w:rsidRPr="003421EC">
        <w:rPr>
          <w:szCs w:val="28"/>
        </w:rPr>
        <w:t xml:space="preserve">ого района города Ставрополя» </w:t>
      </w:r>
      <w:r w:rsidRPr="003421EC">
        <w:rPr>
          <w:szCs w:val="28"/>
        </w:rPr>
        <w:t>на сумму 1 883,25 тыс. рублей;</w:t>
      </w:r>
    </w:p>
    <w:p w:rsidR="008D2D35" w:rsidRPr="003421E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421EC">
        <w:rPr>
          <w:szCs w:val="28"/>
        </w:rPr>
        <w:t>по главе 620 «Комитет городского хозяйства ад</w:t>
      </w:r>
      <w:r w:rsidR="003421EC" w:rsidRPr="003421EC">
        <w:rPr>
          <w:szCs w:val="28"/>
        </w:rPr>
        <w:t>министрации города Ставрополя»</w:t>
      </w:r>
      <w:r w:rsidRPr="003421EC">
        <w:rPr>
          <w:szCs w:val="28"/>
        </w:rPr>
        <w:t xml:space="preserve"> на сумму 3 574,00 тыс. рублей;</w:t>
      </w:r>
    </w:p>
    <w:p w:rsidR="008D2D35" w:rsidRPr="00696A80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421EC">
        <w:t xml:space="preserve">увеличить за счет средств бюджета города </w:t>
      </w:r>
      <w:r w:rsidRPr="003421EC">
        <w:rPr>
          <w:szCs w:val="28"/>
        </w:rPr>
        <w:t>по главе 619 «Администрация Промышлен</w:t>
      </w:r>
      <w:r w:rsidR="003421EC" w:rsidRPr="003421EC">
        <w:rPr>
          <w:szCs w:val="28"/>
        </w:rPr>
        <w:t>ного района города Ставрополя»</w:t>
      </w:r>
      <w:r w:rsidRPr="003421EC">
        <w:rPr>
          <w:szCs w:val="28"/>
        </w:rPr>
        <w:t xml:space="preserve"> на сумму 100,00 тыс</w:t>
      </w:r>
      <w:r w:rsidRPr="00696A80">
        <w:rPr>
          <w:szCs w:val="28"/>
        </w:rPr>
        <w:t>. рублей.</w:t>
      </w:r>
    </w:p>
    <w:p w:rsidR="008D2D35" w:rsidRPr="00495FCD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696A80">
        <w:rPr>
          <w:szCs w:val="28"/>
        </w:rPr>
        <w:t xml:space="preserve">По главе 606 «Комитет образования администрации города Ставрополя» уточнено наименование целевой статьи расходов: было «Создание в городе Ставрополе специализированных центров по профилактике детского дорожно-транспортного травматизма на базе муниципальных образовательных учреждений в рамках реализации </w:t>
      </w:r>
      <w:r w:rsidRPr="00696A80">
        <w:rPr>
          <w:szCs w:val="28"/>
        </w:rPr>
        <w:lastRenderedPageBreak/>
        <w:t xml:space="preserve">регионального проекта «Безопасность дорожного движения»», стало «Создание и обеспечение функционирования в городе Ставрополе специализированных центров по профилактике детского дорожно-транспортного травматизма на базе муниципальных образовательных </w:t>
      </w:r>
      <w:r w:rsidRPr="00495FCD">
        <w:rPr>
          <w:szCs w:val="28"/>
        </w:rPr>
        <w:t>учреждений в рамках реализации регионального проекта «Безопасность дорожного движения».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</w:pPr>
      <w:r w:rsidRPr="00495FCD">
        <w:rPr>
          <w:szCs w:val="28"/>
        </w:rPr>
        <w:t xml:space="preserve">По подпрограмме </w:t>
      </w:r>
      <w:r w:rsidRPr="00495FCD">
        <w:rPr>
          <w:szCs w:val="28"/>
          <w:u w:val="single"/>
        </w:rPr>
        <w:t xml:space="preserve">«Благоустройство территории города Ставрополя» </w:t>
      </w:r>
      <w:r w:rsidRPr="00495FCD">
        <w:rPr>
          <w:szCs w:val="28"/>
        </w:rPr>
        <w:t xml:space="preserve">предлагается </w:t>
      </w:r>
      <w:r w:rsidR="00495FCD" w:rsidRPr="00495FCD">
        <w:t xml:space="preserve">в 2024 году </w:t>
      </w:r>
      <w:r w:rsidRPr="00495FCD">
        <w:rPr>
          <w:spacing w:val="-4"/>
        </w:rPr>
        <w:t xml:space="preserve">уменьшить </w:t>
      </w:r>
      <w:r w:rsidRPr="00495FCD">
        <w:rPr>
          <w:szCs w:val="28"/>
        </w:rPr>
        <w:t xml:space="preserve">расходы </w:t>
      </w:r>
      <w:r w:rsidRPr="00495FCD">
        <w:t xml:space="preserve">на общую сумму 13 730,83 тыс. рублей, в 2025 году </w:t>
      </w:r>
      <w:r w:rsidRPr="00495FCD">
        <w:rPr>
          <w:spacing w:val="-4"/>
        </w:rPr>
        <w:t xml:space="preserve">увеличить </w:t>
      </w:r>
      <w:r w:rsidRPr="00495FCD">
        <w:rPr>
          <w:szCs w:val="28"/>
        </w:rPr>
        <w:t xml:space="preserve">расходы </w:t>
      </w:r>
      <w:r w:rsidRPr="00495FCD">
        <w:t xml:space="preserve">на </w:t>
      </w:r>
      <w:r w:rsidRPr="00D176DC">
        <w:t>общую сумму 153 468,82 тыс. рублей, в том числе: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t xml:space="preserve">увеличить за счет средств субсидии из бюджета Ставропольского края в 2025 году </w:t>
      </w:r>
      <w:r w:rsidRPr="00D176DC">
        <w:rPr>
          <w:szCs w:val="28"/>
        </w:rPr>
        <w:t>на общую сумму 24 000,00 тыс. рублей, в том числе: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rPr>
          <w:szCs w:val="28"/>
        </w:rPr>
        <w:t>по главе 617 «Администрация Ленинского района города Ставрополя» на сумму 12 000,00 тыс. рублей;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rPr>
          <w:szCs w:val="28"/>
        </w:rPr>
        <w:t>по главе 619 «Администрация Промышленн</w:t>
      </w:r>
      <w:r w:rsidR="00D176DC" w:rsidRPr="00D176DC">
        <w:rPr>
          <w:szCs w:val="28"/>
        </w:rPr>
        <w:t xml:space="preserve">ого района города Ставрополя» </w:t>
      </w:r>
      <w:r w:rsidRPr="00D176DC">
        <w:rPr>
          <w:szCs w:val="28"/>
        </w:rPr>
        <w:t>на сумму 12 000,00 тыс. рублей;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t xml:space="preserve">уменьшить за счет средств бюджета города в 2024 году </w:t>
      </w:r>
      <w:r w:rsidRPr="00D176DC">
        <w:rPr>
          <w:szCs w:val="28"/>
        </w:rPr>
        <w:t>на общую сумму 56 416,33 тыс. рублей, в том числе: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rPr>
          <w:szCs w:val="28"/>
        </w:rPr>
        <w:t xml:space="preserve">по главе 617 «Администрация Ленинского </w:t>
      </w:r>
      <w:r w:rsidR="00D176DC" w:rsidRPr="00D176DC">
        <w:rPr>
          <w:szCs w:val="28"/>
        </w:rPr>
        <w:t xml:space="preserve">района города Ставрополя» </w:t>
      </w:r>
      <w:r w:rsidRPr="00D176DC">
        <w:rPr>
          <w:szCs w:val="28"/>
        </w:rPr>
        <w:t>на сумму 209,10 тыс. рублей;</w:t>
      </w:r>
    </w:p>
    <w:p w:rsidR="008D2D35" w:rsidRPr="00D176D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D176DC">
        <w:rPr>
          <w:szCs w:val="28"/>
        </w:rPr>
        <w:t>по главе 620 «Комитет городского хозяйства ад</w:t>
      </w:r>
      <w:r w:rsidR="00D176DC" w:rsidRPr="00D176DC">
        <w:rPr>
          <w:szCs w:val="28"/>
        </w:rPr>
        <w:t xml:space="preserve">министрации города Ставрополя» </w:t>
      </w:r>
      <w:r w:rsidRPr="00D176DC">
        <w:rPr>
          <w:szCs w:val="28"/>
        </w:rPr>
        <w:t>на общую сумму 56 207,23 тыс. рублей;</w:t>
      </w:r>
    </w:p>
    <w:p w:rsidR="008D2D35" w:rsidRPr="003B636C" w:rsidRDefault="008D2D35" w:rsidP="008D2D35">
      <w:pPr>
        <w:pStyle w:val="23"/>
        <w:widowControl w:val="0"/>
        <w:spacing w:after="0" w:line="240" w:lineRule="auto"/>
        <w:ind w:left="0" w:firstLine="709"/>
        <w:jc w:val="both"/>
      </w:pPr>
      <w:r w:rsidRPr="003B636C">
        <w:rPr>
          <w:spacing w:val="-4"/>
        </w:rPr>
        <w:t xml:space="preserve">увеличить </w:t>
      </w:r>
      <w:r w:rsidRPr="003B636C">
        <w:t xml:space="preserve">за счет средств бюджета города </w:t>
      </w:r>
      <w:r w:rsidRPr="003B636C">
        <w:rPr>
          <w:szCs w:val="28"/>
        </w:rPr>
        <w:t>расходы</w:t>
      </w:r>
      <w:r w:rsidRPr="003B636C">
        <w:t xml:space="preserve"> в 2024 году на общую сумму 42 685,50 тыс. рублей, в 2025 году </w:t>
      </w:r>
      <w:r w:rsidRPr="003B636C">
        <w:rPr>
          <w:spacing w:val="-4"/>
        </w:rPr>
        <w:t>-</w:t>
      </w:r>
      <w:r w:rsidRPr="003B636C">
        <w:rPr>
          <w:szCs w:val="28"/>
        </w:rPr>
        <w:t xml:space="preserve"> </w:t>
      </w:r>
      <w:r w:rsidRPr="003B636C">
        <w:t>на общую сумму 129 468,82 тыс. рублей, в том числе:</w:t>
      </w:r>
    </w:p>
    <w:p w:rsidR="008D2D35" w:rsidRPr="003B636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B636C">
        <w:rPr>
          <w:szCs w:val="28"/>
        </w:rPr>
        <w:t xml:space="preserve">по главе 617 «Администрация Ленинского района города Ставрополя» </w:t>
      </w:r>
      <w:r w:rsidR="003B636C" w:rsidRPr="003B636C">
        <w:rPr>
          <w:szCs w:val="28"/>
        </w:rPr>
        <w:t xml:space="preserve">в 2024 году </w:t>
      </w:r>
      <w:r w:rsidRPr="003B636C">
        <w:rPr>
          <w:szCs w:val="28"/>
        </w:rPr>
        <w:t>на сумму 245,00 тыс. рублей; в 2025 году – на общую сумму 11 998,75 тыс. рублей;</w:t>
      </w:r>
    </w:p>
    <w:p w:rsidR="008D2D35" w:rsidRPr="003B636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B636C">
        <w:rPr>
          <w:szCs w:val="28"/>
        </w:rPr>
        <w:t xml:space="preserve">по главе 618 «Администрация Октябрьского района города Ставрополя» </w:t>
      </w:r>
      <w:r w:rsidR="003B636C" w:rsidRPr="003B636C">
        <w:rPr>
          <w:szCs w:val="28"/>
        </w:rPr>
        <w:t>в 2024 году</w:t>
      </w:r>
      <w:r w:rsidRPr="003B636C">
        <w:rPr>
          <w:szCs w:val="28"/>
        </w:rPr>
        <w:t xml:space="preserve"> на общую сумму 8 033,92 тыс. рублей; в 2025 году  на сумму 41 426,30 тыс. рублей;</w:t>
      </w:r>
    </w:p>
    <w:p w:rsidR="008D2D35" w:rsidRPr="003B636C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B636C">
        <w:rPr>
          <w:szCs w:val="28"/>
        </w:rPr>
        <w:t xml:space="preserve">по главе 619 «Администрация Промышленного района города Ставрополя» </w:t>
      </w:r>
      <w:r w:rsidR="003B636C" w:rsidRPr="003B636C">
        <w:rPr>
          <w:szCs w:val="28"/>
        </w:rPr>
        <w:t xml:space="preserve">в 2025 году </w:t>
      </w:r>
      <w:r w:rsidRPr="003B636C">
        <w:rPr>
          <w:szCs w:val="28"/>
        </w:rPr>
        <w:t>на общую сумму 13 710,25 тыс. рублей;</w:t>
      </w:r>
    </w:p>
    <w:p w:rsidR="008D2D35" w:rsidRPr="00AD7201" w:rsidRDefault="008D2D35" w:rsidP="008D2D35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8A1E5F">
        <w:rPr>
          <w:szCs w:val="28"/>
        </w:rPr>
        <w:t>по главе 620 «Комитет городского хозяйства администрации города Ставрополя» в 2024 году на общую сумму 34 406,58 тыс. рублей; в 2025</w:t>
      </w:r>
      <w:r w:rsidRPr="00AD7201">
        <w:rPr>
          <w:szCs w:val="28"/>
        </w:rPr>
        <w:t> году на сумму 62 333,52</w:t>
      </w:r>
      <w:r w:rsidR="00AD7201" w:rsidRPr="00AD7201">
        <w:rPr>
          <w:szCs w:val="28"/>
        </w:rPr>
        <w:t xml:space="preserve"> </w:t>
      </w:r>
      <w:r w:rsidRPr="00AD7201">
        <w:rPr>
          <w:szCs w:val="28"/>
        </w:rPr>
        <w:t>тыс. рублей.</w:t>
      </w:r>
    </w:p>
    <w:p w:rsidR="008D2D35" w:rsidRPr="008F28AA" w:rsidRDefault="008D2D35" w:rsidP="008D2D35">
      <w:pPr>
        <w:widowControl w:val="0"/>
        <w:ind w:firstLine="709"/>
        <w:jc w:val="both"/>
        <w:rPr>
          <w:spacing w:val="-4"/>
        </w:rPr>
      </w:pPr>
      <w:r w:rsidRPr="00C345E5">
        <w:rPr>
          <w:spacing w:val="-4"/>
        </w:rPr>
        <w:t>Проектом решения также</w:t>
      </w:r>
      <w:r w:rsidR="00C345E5" w:rsidRPr="00C345E5">
        <w:rPr>
          <w:szCs w:val="28"/>
        </w:rPr>
        <w:t xml:space="preserve"> </w:t>
      </w:r>
      <w:r w:rsidR="00C345E5" w:rsidRPr="00C345E5">
        <w:rPr>
          <w:spacing w:val="-4"/>
        </w:rPr>
        <w:t xml:space="preserve">предлагается </w:t>
      </w:r>
      <w:r w:rsidR="00C345E5" w:rsidRPr="00C345E5">
        <w:rPr>
          <w:szCs w:val="28"/>
        </w:rPr>
        <w:t xml:space="preserve">по главе 620 «Комитет </w:t>
      </w:r>
      <w:r w:rsidR="00C345E5" w:rsidRPr="008F28AA">
        <w:rPr>
          <w:szCs w:val="28"/>
        </w:rPr>
        <w:t>городского хозяйства администрации города Ставрополя»</w:t>
      </w:r>
      <w:r w:rsidRPr="008F28AA">
        <w:rPr>
          <w:spacing w:val="-4"/>
        </w:rPr>
        <w:t xml:space="preserve"> перераспределить</w:t>
      </w:r>
      <w:r w:rsidR="00C345E5" w:rsidRPr="008F28AA">
        <w:rPr>
          <w:spacing w:val="-4"/>
        </w:rPr>
        <w:t xml:space="preserve"> бюджетные</w:t>
      </w:r>
      <w:r w:rsidRPr="008F28AA">
        <w:rPr>
          <w:spacing w:val="-4"/>
        </w:rPr>
        <w:t xml:space="preserve"> ассигновани</w:t>
      </w:r>
      <w:r w:rsidRPr="008F28AA">
        <w:t>я</w:t>
      </w:r>
      <w:r w:rsidR="00C345E5" w:rsidRPr="008F28AA">
        <w:t xml:space="preserve"> внутри главного распорядителя бюджетных средств в 2024 - 2025 годах на сумму 131 547,54 тыс. рублей ежегодно</w:t>
      </w:r>
      <w:r w:rsidRPr="008F28AA">
        <w:rPr>
          <w:spacing w:val="-4"/>
        </w:rPr>
        <w:t>.</w:t>
      </w:r>
    </w:p>
    <w:p w:rsidR="008D2D35" w:rsidRPr="00CD4786" w:rsidRDefault="008D2D35" w:rsidP="008D2D35">
      <w:pPr>
        <w:pStyle w:val="23"/>
        <w:widowControl w:val="0"/>
        <w:spacing w:after="0" w:line="242" w:lineRule="auto"/>
        <w:ind w:left="0" w:firstLine="709"/>
        <w:jc w:val="both"/>
      </w:pPr>
      <w:r w:rsidRPr="008F28AA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8F28AA">
        <w:rPr>
          <w:szCs w:val="28"/>
        </w:rPr>
        <w:t>на 2024 год составляют 4 835 123,23 тыс. рублей, на 2025 год – 1 365 808,38 тыс. рублей, на 2026 год – 1 077 736,47 тыс. рублей.</w:t>
      </w:r>
      <w:r w:rsidRPr="00CD4786">
        <w:rPr>
          <w:szCs w:val="28"/>
        </w:rPr>
        <w:t xml:space="preserve"> </w:t>
      </w:r>
    </w:p>
    <w:p w:rsidR="00C31A18" w:rsidRPr="002B7B8C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BA3D03" w:rsidRPr="00245D6E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245D6E">
        <w:rPr>
          <w:u w:val="single"/>
        </w:rPr>
        <w:lastRenderedPageBreak/>
        <w:t>07. Муниципальная программа «Культура города Ставрополя»</w:t>
      </w:r>
    </w:p>
    <w:p w:rsidR="00BA3D03" w:rsidRPr="00245D6E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48647B" w:rsidRPr="00245D6E" w:rsidRDefault="0048647B" w:rsidP="0048647B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245D6E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245D6E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245D6E">
        <w:rPr>
          <w:rFonts w:ascii="Times New Roman" w:hAnsi="Times New Roman"/>
          <w:sz w:val="28"/>
        </w:rPr>
        <w:t xml:space="preserve">униципальной программе «Культура города Ставрополя» (далее для целей настоящего раздела - Программа), утверждены на 2024 год в сумме </w:t>
      </w:r>
      <w:r w:rsidRPr="00245D6E">
        <w:rPr>
          <w:rFonts w:ascii="Times New Roman" w:hAnsi="Times New Roman"/>
          <w:spacing w:val="-4"/>
          <w:sz w:val="28"/>
        </w:rPr>
        <w:t>907 405,75 тыс. рублей, на 2025 год – 670 233,50 тыс. рублей, на 2026 год – 703 298,52 тыс. рублей</w:t>
      </w:r>
      <w:r w:rsidRPr="00245D6E">
        <w:rPr>
          <w:rFonts w:ascii="Times New Roman" w:hAnsi="Times New Roman"/>
          <w:sz w:val="28"/>
        </w:rPr>
        <w:t>.</w:t>
      </w:r>
    </w:p>
    <w:p w:rsidR="0048647B" w:rsidRPr="00FE6B61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4130CA">
        <w:rPr>
          <w:rFonts w:ascii="Times New Roman" w:hAnsi="Times New Roman"/>
          <w:spacing w:val="-4"/>
          <w:sz w:val="28"/>
        </w:rPr>
        <w:t xml:space="preserve">Проектом решения предлагается </w:t>
      </w:r>
      <w:r w:rsidR="004130CA" w:rsidRPr="004130CA">
        <w:rPr>
          <w:rFonts w:ascii="Times New Roman" w:hAnsi="Times New Roman"/>
          <w:spacing w:val="-4"/>
          <w:sz w:val="28"/>
        </w:rPr>
        <w:t xml:space="preserve">на реализацию Программы в целом за счет бюджета города на 2024 год </w:t>
      </w:r>
      <w:r w:rsidRPr="004130CA">
        <w:rPr>
          <w:rFonts w:ascii="Times New Roman" w:hAnsi="Times New Roman"/>
          <w:spacing w:val="-4"/>
          <w:sz w:val="28"/>
        </w:rPr>
        <w:t xml:space="preserve">уменьшить объем бюджетных ассигнований на </w:t>
      </w:r>
      <w:r w:rsidRPr="00FE6B61">
        <w:rPr>
          <w:rFonts w:ascii="Times New Roman" w:hAnsi="Times New Roman"/>
          <w:spacing w:val="-4"/>
          <w:sz w:val="28"/>
        </w:rPr>
        <w:t>общую сумму 1 675,88 тыс. рублей</w:t>
      </w:r>
      <w:r w:rsidR="004130CA" w:rsidRPr="00FE6B61">
        <w:rPr>
          <w:rFonts w:ascii="Times New Roman" w:hAnsi="Times New Roman"/>
          <w:spacing w:val="-4"/>
          <w:sz w:val="28"/>
        </w:rPr>
        <w:t>,</w:t>
      </w:r>
      <w:r w:rsidRPr="00FE6B61">
        <w:rPr>
          <w:rFonts w:ascii="Times New Roman" w:hAnsi="Times New Roman"/>
          <w:spacing w:val="-4"/>
          <w:sz w:val="28"/>
        </w:rPr>
        <w:t xml:space="preserve"> </w:t>
      </w:r>
      <w:r w:rsidR="004130CA" w:rsidRPr="00FE6B61">
        <w:rPr>
          <w:rFonts w:ascii="Times New Roman" w:hAnsi="Times New Roman"/>
          <w:spacing w:val="-4"/>
          <w:sz w:val="28"/>
        </w:rPr>
        <w:t xml:space="preserve">на 2025 год </w:t>
      </w:r>
      <w:r w:rsidRPr="00FE6B61">
        <w:rPr>
          <w:rFonts w:ascii="Times New Roman" w:hAnsi="Times New Roman"/>
          <w:spacing w:val="-4"/>
          <w:sz w:val="28"/>
        </w:rPr>
        <w:t>увеличить объем бюджетных ассигнований на сумму 3 142,93 тыс. рублей</w:t>
      </w:r>
      <w:r w:rsidR="004130CA" w:rsidRPr="00FE6B61">
        <w:rPr>
          <w:rFonts w:ascii="Times New Roman" w:hAnsi="Times New Roman"/>
          <w:spacing w:val="-4"/>
          <w:sz w:val="28"/>
        </w:rPr>
        <w:t>, в том числе:</w:t>
      </w:r>
    </w:p>
    <w:p w:rsidR="0048647B" w:rsidRPr="00FE6B61" w:rsidRDefault="004130CA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E6B61">
        <w:rPr>
          <w:rFonts w:ascii="Times New Roman" w:hAnsi="Times New Roman"/>
          <w:spacing w:val="-4"/>
          <w:sz w:val="28"/>
        </w:rPr>
        <w:t>п</w:t>
      </w:r>
      <w:r w:rsidR="0048647B" w:rsidRPr="00FE6B61">
        <w:rPr>
          <w:rFonts w:ascii="Times New Roman" w:hAnsi="Times New Roman"/>
          <w:spacing w:val="-4"/>
          <w:sz w:val="28"/>
        </w:rPr>
        <w:t xml:space="preserve">о главе 602 «Комитет по управлению муниципальным имуществом города Ставрополя» </w:t>
      </w:r>
      <w:r w:rsidR="00FE6B61" w:rsidRPr="00FE6B61">
        <w:rPr>
          <w:rFonts w:ascii="Times New Roman" w:hAnsi="Times New Roman"/>
          <w:spacing w:val="-4"/>
          <w:sz w:val="28"/>
        </w:rPr>
        <w:t xml:space="preserve">на 2024 год </w:t>
      </w:r>
      <w:r w:rsidR="0048647B" w:rsidRPr="00FE6B61">
        <w:rPr>
          <w:rFonts w:ascii="Times New Roman" w:hAnsi="Times New Roman"/>
          <w:spacing w:val="-4"/>
          <w:sz w:val="28"/>
        </w:rPr>
        <w:t xml:space="preserve">уменьшить </w:t>
      </w:r>
      <w:r w:rsidR="00FE6B61" w:rsidRPr="00FE6B61">
        <w:rPr>
          <w:rFonts w:ascii="Times New Roman" w:hAnsi="Times New Roman"/>
          <w:spacing w:val="-4"/>
          <w:sz w:val="28"/>
        </w:rPr>
        <w:t>расходы</w:t>
      </w:r>
      <w:r w:rsidR="0048647B" w:rsidRPr="00FE6B61">
        <w:rPr>
          <w:rFonts w:ascii="Times New Roman" w:hAnsi="Times New Roman"/>
          <w:spacing w:val="-4"/>
          <w:sz w:val="28"/>
        </w:rPr>
        <w:t xml:space="preserve"> на сумму 2 264,36 тыс. рублей</w:t>
      </w:r>
      <w:r w:rsidR="00FE6B61" w:rsidRPr="00FE6B61">
        <w:rPr>
          <w:rFonts w:ascii="Times New Roman" w:hAnsi="Times New Roman"/>
          <w:spacing w:val="-4"/>
          <w:sz w:val="28"/>
        </w:rPr>
        <w:t xml:space="preserve">, на 2025 год </w:t>
      </w:r>
      <w:r w:rsidR="0048647B" w:rsidRPr="00FE6B61">
        <w:rPr>
          <w:rFonts w:ascii="Times New Roman" w:hAnsi="Times New Roman"/>
          <w:spacing w:val="-4"/>
          <w:sz w:val="28"/>
        </w:rPr>
        <w:t>увеличить объем бюджетных ассигнований на сумму 3 142,93 тыс. рублей;</w:t>
      </w:r>
    </w:p>
    <w:p w:rsidR="0048647B" w:rsidRPr="00C308AE" w:rsidRDefault="004130CA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0597B">
        <w:rPr>
          <w:rFonts w:ascii="Times New Roman" w:hAnsi="Times New Roman"/>
          <w:spacing w:val="-4"/>
          <w:sz w:val="28"/>
        </w:rPr>
        <w:t>п</w:t>
      </w:r>
      <w:r w:rsidR="0048647B" w:rsidRPr="0080597B">
        <w:rPr>
          <w:rFonts w:ascii="Times New Roman" w:hAnsi="Times New Roman"/>
          <w:spacing w:val="-4"/>
          <w:sz w:val="28"/>
        </w:rPr>
        <w:t xml:space="preserve">о главе 607 «Комитет культуры и молодежной политики администрации города Ставрополя» </w:t>
      </w:r>
      <w:r w:rsidR="0080597B" w:rsidRPr="0080597B">
        <w:rPr>
          <w:rFonts w:ascii="Times New Roman" w:hAnsi="Times New Roman"/>
          <w:spacing w:val="-4"/>
          <w:sz w:val="28"/>
        </w:rPr>
        <w:t xml:space="preserve">на 2024 год </w:t>
      </w:r>
      <w:r w:rsidR="0048647B" w:rsidRPr="0080597B">
        <w:rPr>
          <w:rFonts w:ascii="Times New Roman" w:hAnsi="Times New Roman"/>
          <w:spacing w:val="-4"/>
          <w:sz w:val="28"/>
        </w:rPr>
        <w:t xml:space="preserve">увеличить объем бюджетных ассигнований на сумму 466,68 тыс. </w:t>
      </w:r>
      <w:r w:rsidR="0048647B" w:rsidRPr="00C308AE">
        <w:rPr>
          <w:rFonts w:ascii="Times New Roman" w:hAnsi="Times New Roman"/>
          <w:spacing w:val="-4"/>
          <w:sz w:val="28"/>
        </w:rPr>
        <w:t>рублей;</w:t>
      </w:r>
    </w:p>
    <w:p w:rsidR="0048647B" w:rsidRDefault="004130CA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308AE">
        <w:rPr>
          <w:rFonts w:ascii="Times New Roman" w:hAnsi="Times New Roman"/>
          <w:spacing w:val="-4"/>
          <w:sz w:val="28"/>
        </w:rPr>
        <w:t>п</w:t>
      </w:r>
      <w:r w:rsidR="0048647B" w:rsidRPr="00C308AE">
        <w:rPr>
          <w:rFonts w:ascii="Times New Roman" w:hAnsi="Times New Roman"/>
          <w:spacing w:val="-4"/>
          <w:sz w:val="28"/>
        </w:rPr>
        <w:t xml:space="preserve">о главе 618 «Администрация Октябрьского района города Ставрополя» </w:t>
      </w:r>
      <w:r w:rsidR="00C308AE" w:rsidRPr="00C308AE">
        <w:rPr>
          <w:rFonts w:ascii="Times New Roman" w:hAnsi="Times New Roman"/>
          <w:spacing w:val="-4"/>
          <w:sz w:val="28"/>
        </w:rPr>
        <w:t xml:space="preserve">на 2024 год </w:t>
      </w:r>
      <w:r w:rsidR="0048647B" w:rsidRPr="00C308AE">
        <w:rPr>
          <w:rFonts w:ascii="Times New Roman" w:hAnsi="Times New Roman"/>
          <w:spacing w:val="-4"/>
          <w:sz w:val="28"/>
        </w:rPr>
        <w:t xml:space="preserve">увеличить </w:t>
      </w:r>
      <w:r w:rsidR="00C308AE" w:rsidRPr="00C308AE">
        <w:rPr>
          <w:rFonts w:ascii="Times New Roman" w:hAnsi="Times New Roman"/>
          <w:spacing w:val="-4"/>
          <w:sz w:val="28"/>
        </w:rPr>
        <w:t>расходы</w:t>
      </w:r>
      <w:r w:rsidR="0048647B" w:rsidRPr="00C308AE">
        <w:rPr>
          <w:rFonts w:ascii="Times New Roman" w:hAnsi="Times New Roman"/>
          <w:spacing w:val="-4"/>
          <w:sz w:val="28"/>
        </w:rPr>
        <w:t xml:space="preserve"> на сумму 121,80 тыс. рублей.</w:t>
      </w:r>
    </w:p>
    <w:p w:rsidR="00D7138F" w:rsidRPr="00C308AE" w:rsidRDefault="003108E8" w:rsidP="003108E8">
      <w:pPr>
        <w:widowControl w:val="0"/>
        <w:ind w:firstLine="709"/>
        <w:jc w:val="both"/>
        <w:rPr>
          <w:spacing w:val="-4"/>
        </w:rPr>
      </w:pPr>
      <w:r>
        <w:rPr>
          <w:spacing w:val="-4"/>
        </w:rPr>
        <w:t xml:space="preserve">Кроме того, </w:t>
      </w:r>
      <w:r w:rsidRPr="00C345E5">
        <w:rPr>
          <w:spacing w:val="-4"/>
        </w:rPr>
        <w:t xml:space="preserve">предлагается </w:t>
      </w:r>
      <w:r w:rsidRPr="00C345E5">
        <w:rPr>
          <w:szCs w:val="28"/>
        </w:rPr>
        <w:t xml:space="preserve">по главе </w:t>
      </w:r>
      <w:r>
        <w:rPr>
          <w:szCs w:val="28"/>
        </w:rPr>
        <w:t>602</w:t>
      </w:r>
      <w:r w:rsidRPr="00C345E5">
        <w:rPr>
          <w:szCs w:val="28"/>
        </w:rPr>
        <w:t xml:space="preserve"> «</w:t>
      </w:r>
      <w:r w:rsidRPr="0080597B">
        <w:rPr>
          <w:spacing w:val="-4"/>
        </w:rPr>
        <w:t xml:space="preserve">Комитет </w:t>
      </w:r>
      <w:r w:rsidRPr="00FE6B61">
        <w:rPr>
          <w:spacing w:val="-4"/>
        </w:rPr>
        <w:t>по управлению муниципальным имуществом города Ставрополя</w:t>
      </w:r>
      <w:r w:rsidRPr="00C345E5">
        <w:rPr>
          <w:szCs w:val="28"/>
        </w:rPr>
        <w:t>»</w:t>
      </w:r>
      <w:r w:rsidRPr="00C345E5">
        <w:rPr>
          <w:spacing w:val="-4"/>
        </w:rPr>
        <w:t xml:space="preserve"> перераспределить бюджетные ассигновани</w:t>
      </w:r>
      <w:r w:rsidRPr="00C345E5">
        <w:t xml:space="preserve">я внутри главного распорядителя бюджетных средств в 2024 </w:t>
      </w:r>
      <w:r>
        <w:t xml:space="preserve">году </w:t>
      </w:r>
      <w:r w:rsidRPr="00C345E5">
        <w:t xml:space="preserve">на сумму </w:t>
      </w:r>
      <w:r>
        <w:t>2 695,64</w:t>
      </w:r>
      <w:r w:rsidRPr="00C345E5">
        <w:t xml:space="preserve"> тыс. рублей</w:t>
      </w:r>
      <w:r>
        <w:t>, в 2025 году – на 2 480,00 тыс. рублей.</w:t>
      </w:r>
    </w:p>
    <w:p w:rsidR="0048647B" w:rsidRPr="009507CF" w:rsidRDefault="0048647B" w:rsidP="0048647B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E463A">
        <w:rPr>
          <w:rFonts w:ascii="Times New Roman" w:hAnsi="Times New Roman"/>
          <w:spacing w:val="-4"/>
          <w:sz w:val="28"/>
        </w:rPr>
        <w:t xml:space="preserve">С учетом предлагаемых изменений уточненные годовые плановые назначения на реализацию Программы на 2024 год составят                                905 729,87 </w:t>
      </w:r>
      <w:r w:rsidRPr="009507CF">
        <w:rPr>
          <w:rFonts w:ascii="Times New Roman" w:hAnsi="Times New Roman"/>
          <w:spacing w:val="-4"/>
          <w:sz w:val="28"/>
        </w:rPr>
        <w:t>тыс. рублей, на 2025 год – 673 376,43 тыс. рублей, на 2026 год – 703 298,52 тыс. рублей.</w:t>
      </w:r>
    </w:p>
    <w:p w:rsidR="001F4FAE" w:rsidRPr="009507CF" w:rsidRDefault="001F4FAE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B4A9F" w:rsidRPr="009507CF" w:rsidRDefault="00CB4A9F" w:rsidP="00CB4A9F">
      <w:pPr>
        <w:ind w:firstLine="709"/>
        <w:jc w:val="center"/>
      </w:pPr>
      <w:r w:rsidRPr="009507CF">
        <w:rPr>
          <w:szCs w:val="28"/>
          <w:u w:val="single"/>
        </w:rPr>
        <w:t xml:space="preserve">11. </w:t>
      </w:r>
      <w:r w:rsidRPr="009507CF">
        <w:rPr>
          <w:spacing w:val="-4"/>
          <w:u w:val="single"/>
        </w:rPr>
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B4A9F" w:rsidRPr="009507CF" w:rsidRDefault="00CB4A9F" w:rsidP="00CB4A9F">
      <w:pPr>
        <w:widowControl w:val="0"/>
        <w:ind w:firstLine="709"/>
        <w:jc w:val="both"/>
      </w:pPr>
    </w:p>
    <w:p w:rsidR="009507CF" w:rsidRPr="002A14F5" w:rsidRDefault="009507CF" w:rsidP="009507CF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507CF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9507CF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9507CF">
        <w:rPr>
          <w:rFonts w:ascii="Times New Roman" w:hAnsi="Times New Roman"/>
          <w:sz w:val="28"/>
          <w:szCs w:val="28"/>
        </w:rPr>
        <w:t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</w:t>
      </w:r>
      <w:r w:rsidRPr="002A14F5">
        <w:rPr>
          <w:rFonts w:ascii="Times New Roman" w:hAnsi="Times New Roman"/>
          <w:sz w:val="28"/>
          <w:szCs w:val="28"/>
        </w:rPr>
        <w:t xml:space="preserve"> на 2024 год в сумме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2A14F5">
        <w:rPr>
          <w:rFonts w:ascii="Times New Roman" w:hAnsi="Times New Roman"/>
          <w:spacing w:val="-4"/>
          <w:sz w:val="28"/>
          <w:szCs w:val="28"/>
        </w:rPr>
        <w:t>1</w:t>
      </w:r>
      <w:r>
        <w:rPr>
          <w:rFonts w:ascii="Times New Roman" w:hAnsi="Times New Roman"/>
          <w:spacing w:val="-4"/>
          <w:sz w:val="28"/>
          <w:szCs w:val="28"/>
        </w:rPr>
        <w:t>5 956,63</w:t>
      </w:r>
      <w:r w:rsidRPr="002A14F5">
        <w:rPr>
          <w:rFonts w:ascii="Times New Roman" w:hAnsi="Times New Roman"/>
          <w:spacing w:val="-4"/>
          <w:sz w:val="28"/>
          <w:szCs w:val="28"/>
        </w:rPr>
        <w:t xml:space="preserve"> тыс. рублей, на 2025 год – 11 508,97 тыс. рублей, на 2026 год – 11 508,97 тыс. рублей.</w:t>
      </w:r>
    </w:p>
    <w:p w:rsidR="009507CF" w:rsidRDefault="009507CF" w:rsidP="009507CF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A14F5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роектом решения предлагается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Pr="002A14F5">
        <w:rPr>
          <w:rFonts w:ascii="Times New Roman" w:eastAsia="Times New Roman" w:hAnsi="Times New Roman"/>
          <w:sz w:val="28"/>
          <w:szCs w:val="28"/>
          <w:lang w:eastAsia="ru-RU"/>
        </w:rPr>
        <w:t>в 2024 году бюджетные ассигнования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38,86 тыс. рублей, из них:</w:t>
      </w:r>
    </w:p>
    <w:p w:rsidR="009507CF" w:rsidRDefault="009507CF" w:rsidP="009507CF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2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главе 602 «Комитет по управлению муниципальным имуществом города Ставрополя»</w:t>
      </w:r>
      <w:r w:rsidRPr="008F59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уменьшить </w:t>
      </w:r>
      <w:r w:rsidRPr="002A14F5">
        <w:rPr>
          <w:rFonts w:ascii="Times New Roman" w:eastAsia="Times New Roman" w:hAnsi="Times New Roman"/>
          <w:sz w:val="28"/>
          <w:szCs w:val="28"/>
          <w:lang w:eastAsia="ru-RU"/>
        </w:rPr>
        <w:t>бюджетные ассигнования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14F5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111,14 тыс. рублей;</w:t>
      </w:r>
    </w:p>
    <w:p w:rsidR="009507CF" w:rsidRDefault="009507CF" w:rsidP="009507CF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главе 617 «Администрация Ленинского района города Ставрополя» увеличить </w:t>
      </w:r>
      <w:r w:rsidRPr="002A14F5">
        <w:rPr>
          <w:rFonts w:ascii="Times New Roman" w:eastAsia="Times New Roman" w:hAnsi="Times New Roman"/>
          <w:sz w:val="28"/>
          <w:szCs w:val="28"/>
          <w:lang w:eastAsia="ru-RU"/>
        </w:rPr>
        <w:t>бюджетные ассигнования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150,00 тыс. рублей.</w:t>
      </w:r>
    </w:p>
    <w:p w:rsidR="009507CF" w:rsidRPr="00AD45F0" w:rsidRDefault="009507CF" w:rsidP="009507CF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Кроме того, предлагается перераспределить расходы и одновременно восстановить расходы, произведенные в соответствии со статьей 217 Бюджетного Кодекса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оссийской Федерации, по главе 619</w:t>
      </w: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Промышленного района </w:t>
      </w: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Ставрополя» в 2024 году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58,20</w:t>
      </w: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9507CF" w:rsidRPr="009F0154" w:rsidRDefault="009507CF" w:rsidP="009507CF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2A14F5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2A14F5">
        <w:rPr>
          <w:rFonts w:ascii="Times New Roman" w:hAnsi="Times New Roman"/>
          <w:sz w:val="28"/>
          <w:szCs w:val="28"/>
        </w:rPr>
        <w:t xml:space="preserve">на 2024 год составят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pacing w:val="-4"/>
          <w:sz w:val="28"/>
          <w:szCs w:val="28"/>
        </w:rPr>
        <w:t>15 995,</w:t>
      </w:r>
      <w:r w:rsidRPr="009F0154">
        <w:rPr>
          <w:rFonts w:ascii="Times New Roman" w:hAnsi="Times New Roman"/>
          <w:spacing w:val="-4"/>
          <w:sz w:val="28"/>
          <w:szCs w:val="28"/>
        </w:rPr>
        <w:t>49 тыс. рублей, на плановый период 2024 и 2025 годов показатели не изменятся и составят: на 2025 год – 11 508,97 тыс. рублей, на 2026 год – 11 508,97 тыс. рублей.</w:t>
      </w:r>
    </w:p>
    <w:p w:rsidR="003C3B9D" w:rsidRPr="009F0154" w:rsidRDefault="003C3B9D" w:rsidP="00AC6FFE">
      <w:pPr>
        <w:pStyle w:val="afb"/>
        <w:ind w:firstLine="708"/>
        <w:jc w:val="both"/>
      </w:pPr>
    </w:p>
    <w:p w:rsidR="000C2A4C" w:rsidRPr="009F0154" w:rsidRDefault="000C2A4C" w:rsidP="000C2A4C">
      <w:pPr>
        <w:widowControl w:val="0"/>
        <w:jc w:val="center"/>
        <w:rPr>
          <w:u w:val="single"/>
        </w:rPr>
      </w:pPr>
      <w:r w:rsidRPr="009F0154">
        <w:rPr>
          <w:u w:val="single"/>
        </w:rPr>
        <w:t xml:space="preserve">12. Муниципальная программа «Экономическое развитие </w:t>
      </w:r>
    </w:p>
    <w:p w:rsidR="000C2A4C" w:rsidRPr="009F0154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9F0154">
        <w:rPr>
          <w:u w:val="single"/>
        </w:rPr>
        <w:t>города Ставрополя»</w:t>
      </w:r>
    </w:p>
    <w:p w:rsidR="000C2A4C" w:rsidRPr="009F0154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CF5B1C" w:rsidRPr="009F0154" w:rsidRDefault="00CF5B1C" w:rsidP="00CF5B1C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F0154">
        <w:rPr>
          <w:rFonts w:ascii="Times New Roman" w:hAnsi="Times New Roman"/>
          <w:sz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9F0154">
        <w:rPr>
          <w:rFonts w:ascii="Times New Roman" w:hAnsi="Times New Roman"/>
          <w:sz w:val="28"/>
        </w:rPr>
        <w:br/>
      </w:r>
      <w:r w:rsidR="009F0154" w:rsidRPr="009F0154">
        <w:rPr>
          <w:rFonts w:ascii="Times New Roman" w:hAnsi="Times New Roman"/>
          <w:sz w:val="28"/>
        </w:rPr>
        <w:t>221 987,73</w:t>
      </w:r>
      <w:r w:rsidRPr="009F0154">
        <w:rPr>
          <w:rFonts w:ascii="Times New Roman" w:hAnsi="Times New Roman"/>
          <w:sz w:val="28"/>
        </w:rPr>
        <w:t xml:space="preserve"> тыс. рублей, на 2025 год – </w:t>
      </w:r>
      <w:r w:rsidR="009F0154" w:rsidRPr="009F0154">
        <w:rPr>
          <w:rFonts w:ascii="Times New Roman" w:hAnsi="Times New Roman"/>
          <w:sz w:val="28"/>
        </w:rPr>
        <w:t>148 820,15</w:t>
      </w:r>
      <w:r w:rsidRPr="009F0154">
        <w:rPr>
          <w:rFonts w:ascii="Times New Roman" w:hAnsi="Times New Roman"/>
          <w:sz w:val="28"/>
        </w:rPr>
        <w:t xml:space="preserve"> тыс. рублей, на 2026 год – </w:t>
      </w:r>
      <w:r w:rsidR="009F0154" w:rsidRPr="009F0154">
        <w:rPr>
          <w:rFonts w:ascii="Times New Roman" w:hAnsi="Times New Roman"/>
          <w:sz w:val="28"/>
        </w:rPr>
        <w:t>148 820,15</w:t>
      </w:r>
      <w:r w:rsidRPr="009F0154">
        <w:rPr>
          <w:rFonts w:ascii="Times New Roman" w:hAnsi="Times New Roman"/>
          <w:sz w:val="28"/>
        </w:rPr>
        <w:t xml:space="preserve"> тыс. рублей.</w:t>
      </w:r>
    </w:p>
    <w:p w:rsidR="0048647B" w:rsidRPr="009F0154" w:rsidRDefault="0048647B" w:rsidP="0048647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F0154">
        <w:rPr>
          <w:rFonts w:ascii="Times New Roman" w:hAnsi="Times New Roman"/>
          <w:sz w:val="28"/>
        </w:rPr>
        <w:t>Проектом решения предлагается</w:t>
      </w:r>
      <w:r w:rsidR="00B11FF8" w:rsidRPr="009F0154">
        <w:rPr>
          <w:rFonts w:ascii="Times New Roman" w:hAnsi="Times New Roman"/>
          <w:sz w:val="28"/>
        </w:rPr>
        <w:t xml:space="preserve"> в целом уменьшить объем бюджетных ассигнований на 2024 год на общую сумму 477,77 тыс. рублей, в том числе:</w:t>
      </w:r>
    </w:p>
    <w:p w:rsidR="00500BC7" w:rsidRPr="00500BC7" w:rsidRDefault="00500BC7" w:rsidP="0048647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F0154">
        <w:rPr>
          <w:rFonts w:ascii="Times New Roman" w:hAnsi="Times New Roman"/>
          <w:sz w:val="28"/>
        </w:rPr>
        <w:t>увеличить расходы на сумму 3 035,28</w:t>
      </w:r>
      <w:r w:rsidRPr="00500BC7">
        <w:rPr>
          <w:rFonts w:ascii="Times New Roman" w:hAnsi="Times New Roman"/>
          <w:color w:val="000000"/>
          <w:sz w:val="28"/>
        </w:rPr>
        <w:t xml:space="preserve"> тыс. рублей, из них:</w:t>
      </w:r>
    </w:p>
    <w:p w:rsidR="00500BC7" w:rsidRPr="00C1042B" w:rsidRDefault="00500BC7" w:rsidP="00500BC7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1042B">
        <w:rPr>
          <w:rFonts w:ascii="Times New Roman" w:hAnsi="Times New Roman"/>
          <w:spacing w:val="-4"/>
          <w:sz w:val="28"/>
        </w:rPr>
        <w:t xml:space="preserve">за счет средств бюджета Ставропольского края на сумму </w:t>
      </w:r>
      <w:r>
        <w:rPr>
          <w:rFonts w:ascii="Times New Roman" w:hAnsi="Times New Roman"/>
          <w:spacing w:val="-4"/>
          <w:sz w:val="28"/>
        </w:rPr>
        <w:t>2 903,33</w:t>
      </w:r>
      <w:r w:rsidRPr="00C1042B">
        <w:rPr>
          <w:rFonts w:ascii="Times New Roman" w:hAnsi="Times New Roman"/>
          <w:spacing w:val="-4"/>
          <w:sz w:val="28"/>
        </w:rPr>
        <w:t xml:space="preserve"> тыс. рублей; </w:t>
      </w:r>
    </w:p>
    <w:p w:rsidR="00500BC7" w:rsidRPr="009347A8" w:rsidRDefault="00500BC7" w:rsidP="00500BC7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1042B">
        <w:rPr>
          <w:rFonts w:ascii="Times New Roman" w:hAnsi="Times New Roman"/>
          <w:spacing w:val="-4"/>
          <w:sz w:val="28"/>
        </w:rPr>
        <w:t xml:space="preserve">за счет </w:t>
      </w:r>
      <w:r w:rsidRPr="009347A8">
        <w:rPr>
          <w:rFonts w:ascii="Times New Roman" w:hAnsi="Times New Roman"/>
          <w:spacing w:val="-4"/>
          <w:sz w:val="28"/>
        </w:rPr>
        <w:t xml:space="preserve">средств бюджета города на сумму </w:t>
      </w:r>
      <w:r>
        <w:rPr>
          <w:rFonts w:ascii="Times New Roman" w:hAnsi="Times New Roman"/>
          <w:spacing w:val="-4"/>
          <w:sz w:val="28"/>
        </w:rPr>
        <w:t>131,95</w:t>
      </w:r>
      <w:r w:rsidRPr="009347A8">
        <w:rPr>
          <w:rFonts w:ascii="Times New Roman" w:hAnsi="Times New Roman"/>
          <w:spacing w:val="-4"/>
          <w:sz w:val="28"/>
        </w:rPr>
        <w:t xml:space="preserve"> тыс. рублей</w:t>
      </w:r>
      <w:r>
        <w:rPr>
          <w:rFonts w:ascii="Times New Roman" w:hAnsi="Times New Roman"/>
          <w:spacing w:val="-4"/>
          <w:sz w:val="28"/>
        </w:rPr>
        <w:t>;</w:t>
      </w:r>
    </w:p>
    <w:p w:rsidR="00B11FF8" w:rsidRPr="00CC26CB" w:rsidRDefault="00500BC7" w:rsidP="0048647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CC26CB">
        <w:rPr>
          <w:rFonts w:ascii="Times New Roman" w:hAnsi="Times New Roman"/>
          <w:sz w:val="28"/>
        </w:rPr>
        <w:t>уменьшить расходы на сумму 3</w:t>
      </w:r>
      <w:r w:rsidR="00E31D54" w:rsidRPr="00CC26CB">
        <w:rPr>
          <w:rFonts w:ascii="Times New Roman" w:hAnsi="Times New Roman"/>
          <w:sz w:val="28"/>
        </w:rPr>
        <w:t> </w:t>
      </w:r>
      <w:r w:rsidRPr="00CC26CB">
        <w:rPr>
          <w:rFonts w:ascii="Times New Roman" w:hAnsi="Times New Roman"/>
          <w:sz w:val="28"/>
        </w:rPr>
        <w:t>513</w:t>
      </w:r>
      <w:r w:rsidR="00E31D54" w:rsidRPr="00CC26CB">
        <w:rPr>
          <w:rFonts w:ascii="Times New Roman" w:hAnsi="Times New Roman"/>
          <w:sz w:val="28"/>
        </w:rPr>
        <w:t>,</w:t>
      </w:r>
      <w:r w:rsidRPr="00CC26CB">
        <w:rPr>
          <w:rFonts w:ascii="Times New Roman" w:hAnsi="Times New Roman"/>
          <w:sz w:val="28"/>
        </w:rPr>
        <w:t>05 тыс. рублей за счет средств бюджета города.</w:t>
      </w:r>
    </w:p>
    <w:p w:rsidR="004530E3" w:rsidRPr="00477EB1" w:rsidRDefault="004530E3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26CB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</w:t>
      </w:r>
      <w:r w:rsidRPr="00477EB1">
        <w:rPr>
          <w:rFonts w:ascii="Times New Roman" w:hAnsi="Times New Roman"/>
          <w:sz w:val="28"/>
          <w:szCs w:val="28"/>
        </w:rPr>
        <w:t xml:space="preserve">назначения на реализацию Программы на 2024 год составят </w:t>
      </w:r>
      <w:r w:rsidR="00CC26CB" w:rsidRPr="00477EB1">
        <w:rPr>
          <w:rFonts w:ascii="Times New Roman" w:hAnsi="Times New Roman"/>
          <w:sz w:val="28"/>
          <w:szCs w:val="28"/>
        </w:rPr>
        <w:t>221 509,96</w:t>
      </w:r>
      <w:r w:rsidR="00CF5B1C" w:rsidRPr="00477EB1">
        <w:rPr>
          <w:rFonts w:ascii="Times New Roman" w:hAnsi="Times New Roman"/>
          <w:sz w:val="28"/>
          <w:szCs w:val="28"/>
        </w:rPr>
        <w:t xml:space="preserve"> </w:t>
      </w:r>
      <w:r w:rsidRPr="00477EB1">
        <w:rPr>
          <w:rFonts w:ascii="Times New Roman" w:hAnsi="Times New Roman"/>
          <w:sz w:val="28"/>
          <w:szCs w:val="28"/>
        </w:rPr>
        <w:t>тыс. рублей,</w:t>
      </w:r>
      <w:r w:rsidR="00CC26CB" w:rsidRPr="00477EB1">
        <w:rPr>
          <w:rFonts w:ascii="Times New Roman" w:hAnsi="Times New Roman"/>
          <w:sz w:val="28"/>
          <w:szCs w:val="28"/>
        </w:rPr>
        <w:t xml:space="preserve"> на плановый период 2025 и 2026 годов показатели не изменятся и составят: </w:t>
      </w:r>
      <w:r w:rsidRPr="00477EB1">
        <w:rPr>
          <w:rFonts w:ascii="Times New Roman" w:hAnsi="Times New Roman"/>
          <w:sz w:val="28"/>
          <w:szCs w:val="28"/>
        </w:rPr>
        <w:t xml:space="preserve">на 2025 год – </w:t>
      </w:r>
      <w:r w:rsidR="007318CB" w:rsidRPr="00477EB1">
        <w:rPr>
          <w:rFonts w:ascii="Times New Roman" w:hAnsi="Times New Roman"/>
          <w:sz w:val="28"/>
          <w:szCs w:val="28"/>
        </w:rPr>
        <w:t>148 820,15</w:t>
      </w:r>
      <w:r w:rsidRPr="00477EB1">
        <w:rPr>
          <w:rFonts w:ascii="Times New Roman" w:hAnsi="Times New Roman"/>
          <w:sz w:val="28"/>
          <w:szCs w:val="28"/>
        </w:rPr>
        <w:t xml:space="preserve"> тыс. рублей, на 2026 год – </w:t>
      </w:r>
      <w:r w:rsidR="007318CB" w:rsidRPr="00477EB1">
        <w:rPr>
          <w:rFonts w:ascii="Times New Roman" w:hAnsi="Times New Roman"/>
          <w:sz w:val="28"/>
          <w:szCs w:val="28"/>
        </w:rPr>
        <w:t xml:space="preserve">148 820,15 </w:t>
      </w:r>
      <w:r w:rsidRPr="00477EB1">
        <w:rPr>
          <w:rFonts w:ascii="Times New Roman" w:hAnsi="Times New Roman"/>
          <w:sz w:val="28"/>
          <w:szCs w:val="28"/>
        </w:rPr>
        <w:t>тыс. рублей.</w:t>
      </w:r>
    </w:p>
    <w:p w:rsidR="00BC6741" w:rsidRPr="00477EB1" w:rsidRDefault="00BC6741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5EFE" w:rsidRPr="00477EB1" w:rsidRDefault="00EA5EFE" w:rsidP="00EA5EFE">
      <w:pPr>
        <w:pStyle w:val="afb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477EB1">
        <w:rPr>
          <w:rFonts w:ascii="Times New Roman" w:hAnsi="Times New Roman"/>
          <w:sz w:val="28"/>
          <w:szCs w:val="28"/>
          <w:u w:val="single"/>
        </w:rPr>
        <w:t>14. Муниципальная программа «Развитие информационного общества в городе Ставрополе»</w:t>
      </w:r>
    </w:p>
    <w:p w:rsidR="00EA5EFE" w:rsidRPr="00477EB1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A5EFE" w:rsidRPr="00477EB1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77EB1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477EB1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477EB1">
        <w:rPr>
          <w:rFonts w:ascii="Times New Roman" w:hAnsi="Times New Roman"/>
          <w:sz w:val="28"/>
          <w:szCs w:val="28"/>
        </w:rPr>
        <w:t>униципальной программе «</w:t>
      </w:r>
      <w:r w:rsidRPr="00477EB1">
        <w:rPr>
          <w:rFonts w:ascii="Times New Roman" w:hAnsi="Times New Roman"/>
          <w:spacing w:val="-4"/>
          <w:sz w:val="28"/>
          <w:szCs w:val="28"/>
        </w:rPr>
        <w:t>Развитие информационного общества в городе Ставрополе</w:t>
      </w:r>
      <w:r w:rsidRPr="00477EB1">
        <w:rPr>
          <w:rFonts w:ascii="Times New Roman" w:hAnsi="Times New Roman"/>
          <w:sz w:val="28"/>
          <w:szCs w:val="28"/>
        </w:rPr>
        <w:t xml:space="preserve">» (далее для целей </w:t>
      </w:r>
      <w:r w:rsidRPr="00477EB1">
        <w:rPr>
          <w:rFonts w:ascii="Times New Roman" w:hAnsi="Times New Roman"/>
          <w:sz w:val="28"/>
          <w:szCs w:val="28"/>
        </w:rPr>
        <w:lastRenderedPageBreak/>
        <w:t xml:space="preserve">настоящего раздела - Программа), утверждены на 2024 год в сумме </w:t>
      </w:r>
      <w:r w:rsidR="00477EB1" w:rsidRPr="00477EB1">
        <w:rPr>
          <w:rFonts w:ascii="Times New Roman" w:hAnsi="Times New Roman"/>
          <w:spacing w:val="-4"/>
          <w:sz w:val="28"/>
          <w:szCs w:val="28"/>
        </w:rPr>
        <w:t>65 286,15</w:t>
      </w:r>
      <w:r w:rsidRPr="00477EB1">
        <w:rPr>
          <w:rFonts w:ascii="Times New Roman" w:hAnsi="Times New Roman"/>
          <w:spacing w:val="-4"/>
          <w:sz w:val="28"/>
          <w:szCs w:val="28"/>
        </w:rPr>
        <w:t> </w:t>
      </w:r>
      <w:r w:rsidRPr="00477EB1">
        <w:rPr>
          <w:rFonts w:ascii="Times New Roman" w:hAnsi="Times New Roman"/>
          <w:sz w:val="28"/>
          <w:szCs w:val="28"/>
        </w:rPr>
        <w:t>тыс. рублей, на 2025 год – 42 020,31 тыс. рублей, на 2026 год – 42 020,31 тыс. рублей.</w:t>
      </w:r>
    </w:p>
    <w:p w:rsidR="00EA5EFE" w:rsidRPr="00D955E6" w:rsidRDefault="00EA5EFE" w:rsidP="00EA5EFE">
      <w:pPr>
        <w:pStyle w:val="afb"/>
        <w:ind w:firstLine="709"/>
        <w:contextualSpacing/>
        <w:jc w:val="both"/>
        <w:rPr>
          <w:rFonts w:ascii="Times New Roman" w:hAnsi="Times New Roman"/>
          <w:sz w:val="28"/>
        </w:rPr>
      </w:pPr>
      <w:r w:rsidRPr="0045100A">
        <w:rPr>
          <w:rFonts w:ascii="Times New Roman" w:hAnsi="Times New Roman"/>
          <w:sz w:val="28"/>
        </w:rPr>
        <w:t xml:space="preserve">Проектом решения предлагается </w:t>
      </w:r>
      <w:r w:rsidR="0081224D" w:rsidRPr="0045100A">
        <w:rPr>
          <w:rFonts w:ascii="Times New Roman" w:hAnsi="Times New Roman"/>
          <w:sz w:val="28"/>
        </w:rPr>
        <w:t xml:space="preserve">по главе 601 «Администрация города Ставрополя» </w:t>
      </w:r>
      <w:r w:rsidR="0045100A" w:rsidRPr="0045100A">
        <w:rPr>
          <w:rFonts w:ascii="Times New Roman" w:hAnsi="Times New Roman"/>
          <w:sz w:val="28"/>
        </w:rPr>
        <w:t xml:space="preserve">в 2024 году </w:t>
      </w:r>
      <w:r w:rsidRPr="0045100A">
        <w:rPr>
          <w:rFonts w:ascii="Times New Roman" w:hAnsi="Times New Roman"/>
          <w:sz w:val="28"/>
        </w:rPr>
        <w:t xml:space="preserve">уменьшить расходы на сумму </w:t>
      </w:r>
      <w:r w:rsidR="0045100A" w:rsidRPr="0045100A">
        <w:rPr>
          <w:rFonts w:ascii="Times New Roman" w:hAnsi="Times New Roman"/>
          <w:sz w:val="28"/>
        </w:rPr>
        <w:t>149,07</w:t>
      </w:r>
      <w:r w:rsidRPr="0045100A">
        <w:rPr>
          <w:rFonts w:ascii="Times New Roman" w:hAnsi="Times New Roman"/>
          <w:sz w:val="28"/>
        </w:rPr>
        <w:t> тыс. рублей</w:t>
      </w:r>
      <w:r w:rsidR="0045100A" w:rsidRPr="0045100A">
        <w:rPr>
          <w:rFonts w:ascii="Times New Roman" w:hAnsi="Times New Roman"/>
          <w:sz w:val="28"/>
        </w:rPr>
        <w:t xml:space="preserve">, в плановом периоде 2025 – 2026 годах увеличить расходы на сумму 572,00 тыс. </w:t>
      </w:r>
      <w:r w:rsidR="0045100A" w:rsidRPr="00D955E6">
        <w:rPr>
          <w:rFonts w:ascii="Times New Roman" w:hAnsi="Times New Roman"/>
          <w:sz w:val="28"/>
        </w:rPr>
        <w:t>рублей ежегодно</w:t>
      </w:r>
      <w:r w:rsidRPr="00D955E6">
        <w:rPr>
          <w:rFonts w:ascii="Times New Roman" w:hAnsi="Times New Roman"/>
          <w:sz w:val="28"/>
        </w:rPr>
        <w:t>.</w:t>
      </w:r>
    </w:p>
    <w:p w:rsidR="00EA5EFE" w:rsidRPr="008B6023" w:rsidRDefault="00EA5EFE" w:rsidP="00EA5EFE">
      <w:pPr>
        <w:ind w:firstLine="709"/>
        <w:contextualSpacing/>
        <w:jc w:val="both"/>
        <w:rPr>
          <w:szCs w:val="28"/>
        </w:rPr>
      </w:pPr>
      <w:r w:rsidRPr="00D955E6">
        <w:rPr>
          <w:szCs w:val="28"/>
        </w:rPr>
        <w:t xml:space="preserve">С учетом предлагаемых изменений уточненные годовые плановые назначения </w:t>
      </w:r>
      <w:r w:rsidRPr="00D955E6">
        <w:rPr>
          <w:spacing w:val="-4"/>
          <w:szCs w:val="28"/>
        </w:rPr>
        <w:t xml:space="preserve">на реализацию Программы на 2024 год составят </w:t>
      </w:r>
      <w:r w:rsidRPr="00D955E6">
        <w:rPr>
          <w:rFonts w:eastAsia="Calibri"/>
          <w:szCs w:val="28"/>
          <w:lang w:eastAsia="en-US"/>
        </w:rPr>
        <w:t>65</w:t>
      </w:r>
      <w:r w:rsidR="00D955E6" w:rsidRPr="00D955E6">
        <w:rPr>
          <w:rFonts w:eastAsia="Calibri"/>
          <w:szCs w:val="28"/>
          <w:lang w:eastAsia="en-US"/>
        </w:rPr>
        <w:t> 137,08</w:t>
      </w:r>
      <w:r w:rsidR="00C42E4D" w:rsidRPr="00D955E6">
        <w:rPr>
          <w:rFonts w:eastAsia="Calibri"/>
          <w:szCs w:val="28"/>
          <w:lang w:eastAsia="en-US"/>
        </w:rPr>
        <w:t xml:space="preserve"> </w:t>
      </w:r>
      <w:r w:rsidRPr="00D955E6">
        <w:rPr>
          <w:spacing w:val="-4"/>
          <w:szCs w:val="28"/>
        </w:rPr>
        <w:t xml:space="preserve">тыс. </w:t>
      </w:r>
      <w:r w:rsidRPr="008B6023">
        <w:rPr>
          <w:spacing w:val="-4"/>
          <w:szCs w:val="28"/>
        </w:rPr>
        <w:t xml:space="preserve">рублей, </w:t>
      </w:r>
      <w:r w:rsidRPr="008B6023">
        <w:rPr>
          <w:szCs w:val="28"/>
        </w:rPr>
        <w:t>на 2025 год – 42</w:t>
      </w:r>
      <w:r w:rsidR="00D955E6" w:rsidRPr="008B6023">
        <w:rPr>
          <w:szCs w:val="28"/>
        </w:rPr>
        <w:t> 592,31</w:t>
      </w:r>
      <w:r w:rsidRPr="008B6023">
        <w:rPr>
          <w:szCs w:val="28"/>
        </w:rPr>
        <w:t xml:space="preserve"> тыс. рублей, на 2026 год – </w:t>
      </w:r>
      <w:r w:rsidR="00D955E6" w:rsidRPr="008B6023">
        <w:rPr>
          <w:szCs w:val="28"/>
        </w:rPr>
        <w:t xml:space="preserve">42 592,31 </w:t>
      </w:r>
      <w:r w:rsidRPr="008B6023">
        <w:rPr>
          <w:szCs w:val="28"/>
        </w:rPr>
        <w:t>тыс. рублей.</w:t>
      </w:r>
    </w:p>
    <w:p w:rsidR="00EA5EFE" w:rsidRPr="008B6023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A5EFE" w:rsidRPr="008B6023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8B6023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EA5EFE" w:rsidRPr="008B6023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A5EFE" w:rsidRPr="008B6023" w:rsidRDefault="00EA5EFE" w:rsidP="009157B7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B6023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8B6023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8B6023">
        <w:rPr>
          <w:rFonts w:ascii="Times New Roman" w:hAnsi="Times New Roman"/>
          <w:sz w:val="28"/>
          <w:szCs w:val="28"/>
        </w:rPr>
        <w:t>униципальной программе «</w:t>
      </w:r>
      <w:r w:rsidRPr="008B6023">
        <w:rPr>
          <w:rFonts w:ascii="Times New Roman" w:hAnsi="Times New Roman"/>
          <w:spacing w:val="-4"/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Pr="008B6023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="008B6023" w:rsidRPr="008B6023">
        <w:rPr>
          <w:rFonts w:ascii="Times New Roman" w:hAnsi="Times New Roman"/>
          <w:spacing w:val="-4"/>
          <w:sz w:val="28"/>
          <w:szCs w:val="28"/>
        </w:rPr>
        <w:t>292 653,45</w:t>
      </w:r>
      <w:r w:rsidR="00EC0D48" w:rsidRPr="008B60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6023">
        <w:rPr>
          <w:rFonts w:ascii="Times New Roman" w:hAnsi="Times New Roman"/>
          <w:sz w:val="28"/>
          <w:szCs w:val="28"/>
        </w:rPr>
        <w:t xml:space="preserve">тыс. рублей, на 2025 год –  </w:t>
      </w:r>
      <w:r w:rsidR="008B6023" w:rsidRPr="008B6023">
        <w:rPr>
          <w:rFonts w:ascii="Times New Roman" w:hAnsi="Times New Roman"/>
          <w:sz w:val="28"/>
          <w:szCs w:val="28"/>
        </w:rPr>
        <w:t>230 995,70</w:t>
      </w:r>
      <w:r w:rsidRPr="008B6023">
        <w:rPr>
          <w:rFonts w:ascii="Times New Roman" w:hAnsi="Times New Roman"/>
          <w:sz w:val="28"/>
          <w:szCs w:val="28"/>
        </w:rPr>
        <w:t xml:space="preserve"> тыс</w:t>
      </w:r>
      <w:r w:rsidRPr="008B6023">
        <w:rPr>
          <w:rFonts w:ascii="Times New Roman" w:hAnsi="Times New Roman"/>
          <w:spacing w:val="-4"/>
          <w:sz w:val="28"/>
          <w:szCs w:val="28"/>
        </w:rPr>
        <w:t xml:space="preserve">. рублей, на 2026 год – </w:t>
      </w:r>
      <w:r w:rsidR="008B6023" w:rsidRPr="008B6023">
        <w:rPr>
          <w:rFonts w:ascii="Times New Roman" w:hAnsi="Times New Roman"/>
          <w:spacing w:val="-4"/>
          <w:sz w:val="28"/>
          <w:szCs w:val="28"/>
        </w:rPr>
        <w:t>230 995,70</w:t>
      </w:r>
      <w:r w:rsidRPr="008B6023">
        <w:rPr>
          <w:rFonts w:ascii="Times New Roman" w:hAnsi="Times New Roman"/>
          <w:spacing w:val="-4"/>
          <w:sz w:val="28"/>
          <w:szCs w:val="28"/>
        </w:rPr>
        <w:t xml:space="preserve"> тыс. рублей.</w:t>
      </w:r>
    </w:p>
    <w:p w:rsidR="00EA5EFE" w:rsidRPr="00BD36C1" w:rsidRDefault="00EA5EFE" w:rsidP="00EA5EFE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9157B7">
        <w:rPr>
          <w:rFonts w:ascii="Times New Roman" w:hAnsi="Times New Roman"/>
          <w:spacing w:val="-4"/>
          <w:sz w:val="28"/>
          <w:szCs w:val="28"/>
        </w:rPr>
        <w:t>Проектом решения предлагается в целом увеличить расходы</w:t>
      </w:r>
      <w:r w:rsidR="009157B7" w:rsidRPr="009157B7">
        <w:rPr>
          <w:rFonts w:ascii="Times New Roman" w:hAnsi="Times New Roman"/>
          <w:spacing w:val="-4"/>
          <w:sz w:val="28"/>
          <w:szCs w:val="28"/>
        </w:rPr>
        <w:t xml:space="preserve"> в 2024 году по главе 606 «Комитет образования</w:t>
      </w:r>
      <w:r w:rsidR="009157B7" w:rsidRPr="009157B7">
        <w:t xml:space="preserve"> </w:t>
      </w:r>
      <w:r w:rsidR="009157B7" w:rsidRPr="009157B7">
        <w:rPr>
          <w:rFonts w:ascii="Times New Roman" w:hAnsi="Times New Roman"/>
          <w:spacing w:val="-4"/>
          <w:sz w:val="28"/>
          <w:szCs w:val="28"/>
        </w:rPr>
        <w:t>администрации города Ставрополя»</w:t>
      </w:r>
      <w:r w:rsidRPr="009157B7">
        <w:rPr>
          <w:rFonts w:ascii="Times New Roman" w:hAnsi="Times New Roman"/>
          <w:spacing w:val="-4"/>
          <w:sz w:val="28"/>
          <w:szCs w:val="28"/>
        </w:rPr>
        <w:t xml:space="preserve"> на </w:t>
      </w:r>
      <w:r w:rsidRPr="00BD36C1">
        <w:rPr>
          <w:rFonts w:ascii="Times New Roman" w:hAnsi="Times New Roman"/>
          <w:spacing w:val="-4"/>
          <w:sz w:val="28"/>
          <w:szCs w:val="28"/>
        </w:rPr>
        <w:t xml:space="preserve">сумму </w:t>
      </w:r>
      <w:r w:rsidR="009157B7" w:rsidRPr="00BD36C1">
        <w:rPr>
          <w:rFonts w:ascii="Times New Roman" w:hAnsi="Times New Roman"/>
          <w:spacing w:val="-4"/>
          <w:sz w:val="28"/>
          <w:szCs w:val="28"/>
        </w:rPr>
        <w:t>3 687,02</w:t>
      </w:r>
      <w:r w:rsidRPr="00BD36C1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="009157B7" w:rsidRPr="00BD36C1">
        <w:rPr>
          <w:rFonts w:ascii="Times New Roman" w:hAnsi="Times New Roman"/>
          <w:spacing w:val="-4"/>
          <w:sz w:val="28"/>
          <w:szCs w:val="28"/>
        </w:rPr>
        <w:t>.</w:t>
      </w:r>
    </w:p>
    <w:p w:rsidR="00EA5EFE" w:rsidRPr="00B5017C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D36C1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BD36C1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</w:t>
      </w:r>
      <w:r w:rsidR="00BD36C1" w:rsidRPr="00BD36C1">
        <w:rPr>
          <w:rFonts w:ascii="Times New Roman" w:hAnsi="Times New Roman"/>
          <w:spacing w:val="-4"/>
          <w:sz w:val="28"/>
          <w:szCs w:val="28"/>
        </w:rPr>
        <w:t>296 340,47</w:t>
      </w:r>
      <w:r w:rsidRPr="00BD36C1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Pr="00B5017C">
        <w:rPr>
          <w:rFonts w:ascii="Times New Roman" w:hAnsi="Times New Roman"/>
          <w:spacing w:val="-4"/>
          <w:sz w:val="28"/>
          <w:szCs w:val="28"/>
        </w:rPr>
        <w:t>,</w:t>
      </w:r>
      <w:r w:rsidR="00BD36C1" w:rsidRPr="00B5017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D36C1" w:rsidRPr="00B5017C">
        <w:rPr>
          <w:rFonts w:ascii="Times New Roman" w:hAnsi="Times New Roman"/>
          <w:sz w:val="28"/>
          <w:szCs w:val="28"/>
        </w:rPr>
        <w:t>на плановый период 2025 и 2026 годов показатели не изменятся и составят:</w:t>
      </w:r>
      <w:r w:rsidRPr="00B5017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5017C">
        <w:rPr>
          <w:rFonts w:ascii="Times New Roman" w:hAnsi="Times New Roman"/>
          <w:sz w:val="28"/>
          <w:szCs w:val="28"/>
        </w:rPr>
        <w:t xml:space="preserve">на 2025 год –  </w:t>
      </w:r>
      <w:r w:rsidR="00BD36C1" w:rsidRPr="00B5017C">
        <w:rPr>
          <w:rFonts w:ascii="Times New Roman" w:hAnsi="Times New Roman"/>
          <w:spacing w:val="-4"/>
          <w:sz w:val="28"/>
          <w:szCs w:val="28"/>
        </w:rPr>
        <w:t xml:space="preserve">230 995,70 </w:t>
      </w:r>
      <w:r w:rsidRPr="00B5017C">
        <w:rPr>
          <w:rFonts w:ascii="Times New Roman" w:hAnsi="Times New Roman"/>
          <w:sz w:val="28"/>
          <w:szCs w:val="28"/>
        </w:rPr>
        <w:t xml:space="preserve">тыс. рублей, на 2026 год – </w:t>
      </w:r>
      <w:r w:rsidR="00BD36C1" w:rsidRPr="00B5017C">
        <w:rPr>
          <w:rFonts w:ascii="Times New Roman" w:hAnsi="Times New Roman"/>
          <w:spacing w:val="-4"/>
          <w:sz w:val="28"/>
          <w:szCs w:val="28"/>
        </w:rPr>
        <w:t xml:space="preserve">230 995,70 </w:t>
      </w:r>
      <w:r w:rsidRPr="00B5017C">
        <w:rPr>
          <w:rFonts w:ascii="Times New Roman" w:hAnsi="Times New Roman"/>
          <w:sz w:val="28"/>
          <w:szCs w:val="28"/>
        </w:rPr>
        <w:t>тыс. рублей.</w:t>
      </w:r>
    </w:p>
    <w:p w:rsidR="005B3502" w:rsidRPr="00B5017C" w:rsidRDefault="005B3502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1326" w:rsidRPr="00B5017C" w:rsidRDefault="00411326" w:rsidP="00411326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B5017C">
        <w:rPr>
          <w:szCs w:val="28"/>
          <w:u w:val="single"/>
        </w:rPr>
        <w:t xml:space="preserve">16. Муниципальная </w:t>
      </w:r>
      <w:hyperlink r:id="rId8" w:history="1">
        <w:r w:rsidRPr="00B5017C">
          <w:rPr>
            <w:szCs w:val="28"/>
            <w:u w:val="single"/>
          </w:rPr>
          <w:t>программа</w:t>
        </w:r>
      </w:hyperlink>
      <w:r w:rsidRPr="00B5017C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</w:p>
    <w:p w:rsidR="00411326" w:rsidRPr="00B5017C" w:rsidRDefault="00411326" w:rsidP="00411326">
      <w:pPr>
        <w:rPr>
          <w:szCs w:val="28"/>
        </w:rPr>
      </w:pPr>
    </w:p>
    <w:p w:rsidR="0048647B" w:rsidRPr="00B5017C" w:rsidRDefault="0048647B" w:rsidP="0048647B">
      <w:pPr>
        <w:widowControl w:val="0"/>
        <w:ind w:firstLine="709"/>
        <w:jc w:val="both"/>
        <w:rPr>
          <w:szCs w:val="28"/>
        </w:rPr>
      </w:pPr>
      <w:r w:rsidRPr="00B5017C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B5017C">
        <w:rPr>
          <w:spacing w:val="-4"/>
          <w:szCs w:val="28"/>
        </w:rPr>
        <w:t xml:space="preserve"> (далее для целей настоящего раздела - Программа),</w:t>
      </w:r>
      <w:r w:rsidRPr="00B5017C">
        <w:rPr>
          <w:szCs w:val="28"/>
        </w:rPr>
        <w:t xml:space="preserve"> утверждены на 2024 год в сумме 237 126,43 т</w:t>
      </w:r>
      <w:r w:rsidRPr="00B5017C">
        <w:rPr>
          <w:spacing w:val="-4"/>
          <w:szCs w:val="28"/>
        </w:rPr>
        <w:t xml:space="preserve">ыс. рублей, </w:t>
      </w:r>
      <w:r w:rsidRPr="00B5017C">
        <w:rPr>
          <w:szCs w:val="28"/>
        </w:rPr>
        <w:t xml:space="preserve">на 2025 год – в сумме </w:t>
      </w:r>
      <w:r w:rsidRPr="00B5017C">
        <w:rPr>
          <w:szCs w:val="28"/>
        </w:rPr>
        <w:br/>
        <w:t>137 501,77 тыс. рублей, на 2026 год – в сумме 134 301,77 тыс. рублей.</w:t>
      </w:r>
    </w:p>
    <w:p w:rsidR="0048647B" w:rsidRPr="006E3D41" w:rsidRDefault="0048647B" w:rsidP="0048647B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6E3D41">
        <w:rPr>
          <w:szCs w:val="28"/>
        </w:rPr>
        <w:lastRenderedPageBreak/>
        <w:tab/>
      </w:r>
      <w:r w:rsidRPr="006E3D41">
        <w:rPr>
          <w:spacing w:val="-4"/>
          <w:szCs w:val="28"/>
        </w:rPr>
        <w:t>Проектом решения предлагается</w:t>
      </w:r>
      <w:r w:rsidR="00383257" w:rsidRPr="006E3D41">
        <w:rPr>
          <w:szCs w:val="28"/>
        </w:rPr>
        <w:t xml:space="preserve"> по главе </w:t>
      </w:r>
      <w:r w:rsidR="00383257" w:rsidRPr="006E3D41">
        <w:rPr>
          <w:spacing w:val="-4"/>
          <w:szCs w:val="28"/>
        </w:rPr>
        <w:t>624 «</w:t>
      </w:r>
      <w:r w:rsidR="00383257" w:rsidRPr="006E3D41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="00383257" w:rsidRPr="006E3D41">
        <w:rPr>
          <w:spacing w:val="-4"/>
          <w:szCs w:val="28"/>
        </w:rPr>
        <w:t>»</w:t>
      </w:r>
      <w:r w:rsidRPr="006E3D41">
        <w:rPr>
          <w:spacing w:val="-4"/>
          <w:szCs w:val="28"/>
        </w:rPr>
        <w:t xml:space="preserve"> увеличить объем бюджетных ассигнований на реализацию Программы в 2024 году на общую сумму 473,99 тыс. рублей.</w:t>
      </w:r>
    </w:p>
    <w:p w:rsidR="0048647B" w:rsidRPr="00A73209" w:rsidRDefault="0048647B" w:rsidP="0048647B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6E3D41">
        <w:rPr>
          <w:spacing w:val="-4"/>
          <w:szCs w:val="28"/>
        </w:rPr>
        <w:t>Кроме того, предлагается перераспределить бюджетные ассигнования п</w:t>
      </w:r>
      <w:r w:rsidRPr="006E3D41">
        <w:rPr>
          <w:szCs w:val="28"/>
        </w:rPr>
        <w:t xml:space="preserve">о главе </w:t>
      </w:r>
      <w:r w:rsidRPr="006E3D41">
        <w:rPr>
          <w:spacing w:val="-4"/>
          <w:szCs w:val="28"/>
        </w:rPr>
        <w:t>624 «</w:t>
      </w:r>
      <w:r w:rsidRPr="006E3D41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6E3D41">
        <w:rPr>
          <w:spacing w:val="-4"/>
          <w:szCs w:val="28"/>
        </w:rPr>
        <w:t xml:space="preserve">» </w:t>
      </w:r>
      <w:r w:rsidR="006E3D41" w:rsidRPr="006E3D41">
        <w:rPr>
          <w:spacing w:val="-4"/>
          <w:szCs w:val="28"/>
        </w:rPr>
        <w:t xml:space="preserve">внутри главного </w:t>
      </w:r>
      <w:r w:rsidR="006E3D41" w:rsidRPr="00A73209">
        <w:rPr>
          <w:spacing w:val="-4"/>
          <w:szCs w:val="28"/>
        </w:rPr>
        <w:t>распорядителя бюджетных средств</w:t>
      </w:r>
      <w:r w:rsidRPr="00A73209">
        <w:rPr>
          <w:spacing w:val="-4"/>
          <w:szCs w:val="28"/>
        </w:rPr>
        <w:t xml:space="preserve"> на сумму 3,74 тыс. рублей.</w:t>
      </w:r>
    </w:p>
    <w:p w:rsidR="0048647B" w:rsidRPr="00A73209" w:rsidRDefault="0048647B" w:rsidP="0048647B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A73209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A73209">
        <w:rPr>
          <w:szCs w:val="28"/>
        </w:rPr>
        <w:t>на 2024 год 237 600,42 т</w:t>
      </w:r>
      <w:r w:rsidRPr="00A73209">
        <w:rPr>
          <w:spacing w:val="-4"/>
          <w:szCs w:val="28"/>
        </w:rPr>
        <w:t>ыс. рублей,</w:t>
      </w:r>
      <w:r w:rsidR="00A73209" w:rsidRPr="00A73209">
        <w:rPr>
          <w:szCs w:val="28"/>
        </w:rPr>
        <w:t xml:space="preserve"> на плановый период 2025 и 2026 годов показатели не изменятся и составят:</w:t>
      </w:r>
      <w:r w:rsidRPr="00A73209">
        <w:rPr>
          <w:szCs w:val="28"/>
        </w:rPr>
        <w:t xml:space="preserve"> на 2025 год – 137 501,77 тыс. рублей, на 2026 год – 134 301,77 тыс. </w:t>
      </w:r>
      <w:r w:rsidRPr="00A73209">
        <w:rPr>
          <w:szCs w:val="28"/>
        </w:rPr>
        <w:br/>
        <w:t>рублей.</w:t>
      </w:r>
    </w:p>
    <w:p w:rsidR="0069418D" w:rsidRPr="003D5CCC" w:rsidRDefault="0069418D" w:rsidP="0069418D">
      <w:pPr>
        <w:ind w:firstLine="709"/>
        <w:jc w:val="center"/>
        <w:rPr>
          <w:sz w:val="40"/>
        </w:rPr>
      </w:pPr>
    </w:p>
    <w:p w:rsidR="00C41918" w:rsidRPr="00563771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563771">
        <w:rPr>
          <w:sz w:val="28"/>
          <w:szCs w:val="28"/>
          <w:u w:val="single"/>
        </w:rPr>
        <w:t>Непрограммные направления деятельности</w:t>
      </w:r>
    </w:p>
    <w:p w:rsidR="00C41918" w:rsidRPr="003D5CCC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40"/>
          <w:szCs w:val="28"/>
          <w:u w:val="single"/>
        </w:rPr>
      </w:pPr>
    </w:p>
    <w:p w:rsidR="00C41918" w:rsidRPr="00563771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63771">
        <w:rPr>
          <w:sz w:val="28"/>
          <w:szCs w:val="28"/>
        </w:rPr>
        <w:t xml:space="preserve"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</w:t>
      </w:r>
      <w:r w:rsidR="00563771" w:rsidRPr="00563771">
        <w:rPr>
          <w:sz w:val="28"/>
          <w:szCs w:val="28"/>
        </w:rPr>
        <w:t>2 861 755,63</w:t>
      </w:r>
      <w:r w:rsidRPr="00563771">
        <w:rPr>
          <w:sz w:val="28"/>
          <w:szCs w:val="28"/>
        </w:rPr>
        <w:t xml:space="preserve"> тыс. рублей, на 2025 год – </w:t>
      </w:r>
      <w:r w:rsidR="00563771" w:rsidRPr="00563771">
        <w:rPr>
          <w:sz w:val="28"/>
          <w:szCs w:val="28"/>
        </w:rPr>
        <w:t>1 403 683,00</w:t>
      </w:r>
      <w:r w:rsidRPr="00563771">
        <w:rPr>
          <w:sz w:val="28"/>
          <w:szCs w:val="28"/>
        </w:rPr>
        <w:t xml:space="preserve"> тыс. рублей, на 2026 год – </w:t>
      </w:r>
      <w:r w:rsidR="00563771" w:rsidRPr="00563771">
        <w:rPr>
          <w:sz w:val="28"/>
          <w:szCs w:val="28"/>
        </w:rPr>
        <w:t>1 439 152,86</w:t>
      </w:r>
      <w:r w:rsidRPr="00563771">
        <w:rPr>
          <w:sz w:val="28"/>
          <w:szCs w:val="28"/>
        </w:rPr>
        <w:t xml:space="preserve"> тыс. рублей.</w:t>
      </w:r>
    </w:p>
    <w:p w:rsidR="00C41918" w:rsidRPr="00563771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63771">
        <w:rPr>
          <w:sz w:val="28"/>
          <w:szCs w:val="28"/>
        </w:rPr>
        <w:t xml:space="preserve">Проектом решения вносятся изменения в годовые плановые назначения </w:t>
      </w:r>
      <w:r w:rsidR="006D12F6" w:rsidRPr="00563771">
        <w:rPr>
          <w:sz w:val="28"/>
          <w:szCs w:val="28"/>
        </w:rPr>
        <w:t xml:space="preserve">в 2024 году </w:t>
      </w:r>
      <w:r w:rsidR="00B31063" w:rsidRPr="00563771">
        <w:rPr>
          <w:sz w:val="28"/>
          <w:szCs w:val="28"/>
        </w:rPr>
        <w:t xml:space="preserve">в сторону увеличения </w:t>
      </w:r>
      <w:r w:rsidRPr="00563771">
        <w:rPr>
          <w:sz w:val="28"/>
          <w:szCs w:val="28"/>
        </w:rPr>
        <w:t xml:space="preserve">на общую сумму </w:t>
      </w:r>
      <w:r w:rsidR="006D12F6">
        <w:rPr>
          <w:sz w:val="28"/>
          <w:szCs w:val="28"/>
        </w:rPr>
        <w:t>18 009,32</w:t>
      </w:r>
      <w:r w:rsidRPr="00563771">
        <w:rPr>
          <w:sz w:val="28"/>
          <w:szCs w:val="28"/>
        </w:rPr>
        <w:t xml:space="preserve"> тыс. рублей.</w:t>
      </w:r>
    </w:p>
    <w:p w:rsidR="00C41918" w:rsidRPr="00DA4F20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63771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="006D12F6">
        <w:rPr>
          <w:sz w:val="28"/>
          <w:szCs w:val="28"/>
        </w:rPr>
        <w:t>2 879 764,95</w:t>
      </w:r>
      <w:r w:rsidRPr="00563771">
        <w:rPr>
          <w:sz w:val="28"/>
          <w:szCs w:val="28"/>
        </w:rPr>
        <w:t xml:space="preserve"> тыс. рублей,</w:t>
      </w:r>
      <w:r w:rsidR="00FF6F06" w:rsidRPr="00563771">
        <w:rPr>
          <w:sz w:val="28"/>
          <w:szCs w:val="28"/>
        </w:rPr>
        <w:t xml:space="preserve"> на 2025 год – </w:t>
      </w:r>
      <w:r w:rsidR="006D12F6">
        <w:rPr>
          <w:sz w:val="28"/>
          <w:szCs w:val="28"/>
        </w:rPr>
        <w:t>1 403 6</w:t>
      </w:r>
      <w:r w:rsidR="007F0F2A">
        <w:rPr>
          <w:sz w:val="28"/>
          <w:szCs w:val="28"/>
        </w:rPr>
        <w:t>8</w:t>
      </w:r>
      <w:r w:rsidR="00563771" w:rsidRPr="00563771">
        <w:rPr>
          <w:sz w:val="28"/>
          <w:szCs w:val="28"/>
        </w:rPr>
        <w:t xml:space="preserve">3,00 </w:t>
      </w:r>
      <w:r w:rsidRPr="00563771">
        <w:rPr>
          <w:sz w:val="28"/>
          <w:szCs w:val="28"/>
        </w:rPr>
        <w:t xml:space="preserve">тыс. рублей, </w:t>
      </w:r>
      <w:r w:rsidR="0026054C" w:rsidRPr="00563771">
        <w:rPr>
          <w:sz w:val="28"/>
          <w:szCs w:val="28"/>
        </w:rPr>
        <w:br/>
      </w:r>
      <w:r w:rsidRPr="00DA4F20">
        <w:rPr>
          <w:sz w:val="28"/>
          <w:szCs w:val="28"/>
        </w:rPr>
        <w:t xml:space="preserve">на 2026 год – </w:t>
      </w:r>
      <w:r w:rsidR="00563771" w:rsidRPr="00DA4F20">
        <w:rPr>
          <w:sz w:val="28"/>
          <w:szCs w:val="28"/>
        </w:rPr>
        <w:t xml:space="preserve">1 439 152,86 </w:t>
      </w:r>
      <w:r w:rsidRPr="00DA4F20">
        <w:rPr>
          <w:sz w:val="28"/>
          <w:szCs w:val="28"/>
        </w:rPr>
        <w:t>тыс. рублей.</w:t>
      </w:r>
    </w:p>
    <w:p w:rsidR="00C41918" w:rsidRPr="003D5CCC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6"/>
          <w:szCs w:val="28"/>
        </w:rPr>
      </w:pPr>
    </w:p>
    <w:p w:rsidR="00CA27AC" w:rsidRPr="004B553A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DA4F20">
        <w:rPr>
          <w:sz w:val="28"/>
          <w:szCs w:val="28"/>
          <w:u w:val="single"/>
        </w:rPr>
        <w:t>71. </w:t>
      </w:r>
      <w:r w:rsidRPr="004B553A">
        <w:rPr>
          <w:sz w:val="28"/>
          <w:szCs w:val="28"/>
          <w:u w:val="single"/>
        </w:rPr>
        <w:t>Обеспечение деятельности администрации города Ставрополя</w:t>
      </w:r>
    </w:p>
    <w:p w:rsidR="00CA27AC" w:rsidRPr="004B553A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4B553A">
        <w:t> </w:t>
      </w:r>
    </w:p>
    <w:p w:rsidR="00CA27AC" w:rsidRPr="00FB6B2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B553A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города Ставрополя, утверждены на 2024 год в сумме </w:t>
      </w:r>
      <w:r w:rsidR="00DA4F20" w:rsidRPr="004B553A">
        <w:rPr>
          <w:sz w:val="28"/>
          <w:szCs w:val="28"/>
        </w:rPr>
        <w:t>226 112,06</w:t>
      </w:r>
      <w:r w:rsidR="00D42920" w:rsidRPr="004B553A">
        <w:rPr>
          <w:sz w:val="28"/>
          <w:szCs w:val="28"/>
        </w:rPr>
        <w:t xml:space="preserve"> </w:t>
      </w:r>
      <w:r w:rsidRPr="004B553A">
        <w:rPr>
          <w:sz w:val="28"/>
          <w:szCs w:val="28"/>
        </w:rPr>
        <w:t xml:space="preserve">тыс. рублей,  на 2025 год </w:t>
      </w:r>
      <w:r w:rsidRPr="00FB6B27">
        <w:rPr>
          <w:sz w:val="28"/>
          <w:szCs w:val="28"/>
        </w:rPr>
        <w:t>– 210 165,48</w:t>
      </w:r>
      <w:r w:rsidR="00D42920" w:rsidRPr="00FB6B27">
        <w:rPr>
          <w:sz w:val="28"/>
          <w:szCs w:val="28"/>
        </w:rPr>
        <w:t xml:space="preserve"> </w:t>
      </w:r>
      <w:r w:rsidRPr="00FB6B27">
        <w:rPr>
          <w:sz w:val="28"/>
          <w:szCs w:val="28"/>
        </w:rPr>
        <w:t>тыс. рублей, на 2026 год – 210 165,48</w:t>
      </w:r>
      <w:r w:rsidR="00D42920" w:rsidRPr="00FB6B27">
        <w:rPr>
          <w:sz w:val="28"/>
          <w:szCs w:val="28"/>
        </w:rPr>
        <w:t xml:space="preserve"> </w:t>
      </w:r>
      <w:r w:rsidRPr="00FB6B27">
        <w:rPr>
          <w:sz w:val="28"/>
          <w:szCs w:val="28"/>
        </w:rPr>
        <w:t>тыс. рублей.</w:t>
      </w:r>
    </w:p>
    <w:p w:rsidR="00CA27AC" w:rsidRPr="00FB6B2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FB6B27">
        <w:rPr>
          <w:sz w:val="28"/>
          <w:szCs w:val="28"/>
        </w:rPr>
        <w:t>Проектом решения предлагается в целом</w:t>
      </w:r>
      <w:r w:rsidR="001735E1" w:rsidRPr="00FB6B27">
        <w:rPr>
          <w:sz w:val="28"/>
          <w:szCs w:val="28"/>
        </w:rPr>
        <w:t xml:space="preserve"> </w:t>
      </w:r>
      <w:r w:rsidRPr="00FB6B27">
        <w:rPr>
          <w:sz w:val="28"/>
          <w:szCs w:val="28"/>
        </w:rPr>
        <w:t xml:space="preserve">увеличить расходы бюджета города в 2024 году на сумму </w:t>
      </w:r>
      <w:r w:rsidR="004B553A" w:rsidRPr="00FB6B27">
        <w:rPr>
          <w:sz w:val="28"/>
          <w:szCs w:val="28"/>
        </w:rPr>
        <w:t>2 580,67</w:t>
      </w:r>
      <w:r w:rsidRPr="00FB6B27">
        <w:rPr>
          <w:sz w:val="28"/>
          <w:szCs w:val="28"/>
        </w:rPr>
        <w:t xml:space="preserve"> тыс. рублей.</w:t>
      </w:r>
    </w:p>
    <w:p w:rsidR="00CA27AC" w:rsidRPr="00FB6B27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FB6B27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города Ставрополя  составят: на 2024 год – </w:t>
      </w:r>
      <w:r w:rsidR="00FB6B27" w:rsidRPr="00FB6B27">
        <w:rPr>
          <w:sz w:val="28"/>
          <w:szCs w:val="28"/>
        </w:rPr>
        <w:t>228 692,73</w:t>
      </w:r>
      <w:r w:rsidR="001735E1" w:rsidRPr="00FB6B27">
        <w:rPr>
          <w:sz w:val="28"/>
          <w:szCs w:val="28"/>
        </w:rPr>
        <w:t xml:space="preserve"> </w:t>
      </w:r>
      <w:r w:rsidRPr="00FB6B27">
        <w:rPr>
          <w:sz w:val="28"/>
          <w:szCs w:val="28"/>
        </w:rPr>
        <w:t xml:space="preserve">тыс. рублей, </w:t>
      </w:r>
      <w:r w:rsidRPr="00FB6B27">
        <w:rPr>
          <w:spacing w:val="-4"/>
          <w:sz w:val="28"/>
        </w:rPr>
        <w:t xml:space="preserve">в плановом периоде 2025 и </w:t>
      </w:r>
      <w:r w:rsidRPr="00FB6B27">
        <w:rPr>
          <w:spacing w:val="-4"/>
          <w:sz w:val="28"/>
        </w:rPr>
        <w:br/>
        <w:t>2026 годов</w:t>
      </w:r>
      <w:r w:rsidR="001735E1" w:rsidRPr="00FB6B27">
        <w:rPr>
          <w:spacing w:val="-4"/>
          <w:sz w:val="28"/>
        </w:rPr>
        <w:t xml:space="preserve"> </w:t>
      </w:r>
      <w:r w:rsidRPr="00FB6B27">
        <w:rPr>
          <w:sz w:val="28"/>
          <w:szCs w:val="28"/>
        </w:rPr>
        <w:t xml:space="preserve">показатели не изменятся и составят 210 165,48 тыс. рублей </w:t>
      </w:r>
      <w:r w:rsidRPr="00FB6B27">
        <w:rPr>
          <w:spacing w:val="-4"/>
          <w:sz w:val="28"/>
        </w:rPr>
        <w:t>ежегодно.</w:t>
      </w:r>
    </w:p>
    <w:p w:rsidR="00CA27AC" w:rsidRPr="002B7B8C" w:rsidRDefault="00CA27AC" w:rsidP="00CA27AC">
      <w:pPr>
        <w:pStyle w:val="aff4"/>
        <w:widowControl w:val="0"/>
        <w:tabs>
          <w:tab w:val="left" w:pos="3268"/>
        </w:tabs>
        <w:spacing w:before="0" w:beforeAutospacing="0" w:after="0" w:afterAutospacing="0"/>
        <w:ind w:firstLine="709"/>
        <w:contextualSpacing/>
        <w:jc w:val="both"/>
        <w:rPr>
          <w:color w:val="FF0000"/>
          <w:sz w:val="32"/>
          <w:szCs w:val="28"/>
        </w:rPr>
      </w:pPr>
      <w:r w:rsidRPr="002B7B8C">
        <w:rPr>
          <w:color w:val="FF0000"/>
          <w:sz w:val="32"/>
          <w:szCs w:val="28"/>
        </w:rPr>
        <w:tab/>
      </w:r>
    </w:p>
    <w:p w:rsidR="00CA27AC" w:rsidRPr="00B3370C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B3370C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CA27AC" w:rsidRPr="00B3370C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B3370C">
        <w:lastRenderedPageBreak/>
        <w:t> </w:t>
      </w:r>
    </w:p>
    <w:p w:rsidR="00CA27AC" w:rsidRPr="004A71CC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3370C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</w:t>
      </w:r>
      <w:r w:rsidRPr="004A71CC">
        <w:rPr>
          <w:sz w:val="28"/>
          <w:szCs w:val="28"/>
        </w:rPr>
        <w:t xml:space="preserve">на 2024 год в сумме </w:t>
      </w:r>
      <w:r w:rsidR="00B3370C" w:rsidRPr="004A71CC">
        <w:rPr>
          <w:sz w:val="28"/>
          <w:szCs w:val="28"/>
        </w:rPr>
        <w:t>121 088,64</w:t>
      </w:r>
      <w:r w:rsidR="008C0C43" w:rsidRPr="004A71CC">
        <w:rPr>
          <w:sz w:val="28"/>
          <w:szCs w:val="28"/>
        </w:rPr>
        <w:t xml:space="preserve"> </w:t>
      </w:r>
      <w:r w:rsidRPr="004A71CC">
        <w:rPr>
          <w:sz w:val="28"/>
          <w:szCs w:val="28"/>
        </w:rPr>
        <w:t>тыс. рублей, на 2025 год – 114</w:t>
      </w:r>
      <w:r w:rsidR="00B3370C" w:rsidRPr="004A71CC">
        <w:rPr>
          <w:sz w:val="28"/>
          <w:szCs w:val="28"/>
        </w:rPr>
        <w:t> 946,68</w:t>
      </w:r>
      <w:r w:rsidRPr="004A71CC">
        <w:rPr>
          <w:sz w:val="28"/>
          <w:szCs w:val="28"/>
        </w:rPr>
        <w:t xml:space="preserve"> тыс. рублей, на 2026 год – 114</w:t>
      </w:r>
      <w:r w:rsidR="00B3370C" w:rsidRPr="004A71CC">
        <w:rPr>
          <w:sz w:val="28"/>
          <w:szCs w:val="28"/>
        </w:rPr>
        <w:t> 946,68</w:t>
      </w:r>
      <w:r w:rsidRPr="004A71CC">
        <w:rPr>
          <w:sz w:val="28"/>
          <w:szCs w:val="28"/>
        </w:rPr>
        <w:t xml:space="preserve"> тыс. рублей.</w:t>
      </w:r>
    </w:p>
    <w:p w:rsidR="00CA27AC" w:rsidRPr="004A71CC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4A71CC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CA61F4" w:rsidRPr="004A71CC">
        <w:rPr>
          <w:sz w:val="28"/>
          <w:szCs w:val="28"/>
        </w:rPr>
        <w:t>1 490,24</w:t>
      </w:r>
      <w:r w:rsidR="00851A5B" w:rsidRPr="004A71CC">
        <w:rPr>
          <w:sz w:val="28"/>
          <w:szCs w:val="28"/>
        </w:rPr>
        <w:t xml:space="preserve"> </w:t>
      </w:r>
      <w:r w:rsidRPr="004A71CC">
        <w:rPr>
          <w:sz w:val="28"/>
          <w:szCs w:val="28"/>
        </w:rPr>
        <w:t>тыс. рублей</w:t>
      </w:r>
      <w:r w:rsidRPr="004A71CC">
        <w:rPr>
          <w:spacing w:val="-4"/>
          <w:sz w:val="28"/>
        </w:rPr>
        <w:t>.</w:t>
      </w:r>
    </w:p>
    <w:p w:rsidR="00CA61F4" w:rsidRPr="007778D7" w:rsidRDefault="00CA61F4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4A71CC">
        <w:rPr>
          <w:spacing w:val="-4"/>
          <w:sz w:val="28"/>
        </w:rPr>
        <w:t xml:space="preserve">Кроме того, предлагается перераспределить </w:t>
      </w:r>
      <w:r w:rsidR="004A71CC" w:rsidRPr="004A71CC">
        <w:rPr>
          <w:sz w:val="28"/>
          <w:szCs w:val="28"/>
        </w:rPr>
        <w:t xml:space="preserve">расходы и одновременно восстановить </w:t>
      </w:r>
      <w:r w:rsidR="004A71CC" w:rsidRPr="007778D7">
        <w:rPr>
          <w:sz w:val="28"/>
          <w:szCs w:val="28"/>
        </w:rPr>
        <w:t>расходы, произведенные в соответствии со статьей 217 Бюджетного Кодекса Российской Федерации,</w:t>
      </w:r>
      <w:r w:rsidRPr="007778D7">
        <w:rPr>
          <w:spacing w:val="-4"/>
          <w:sz w:val="28"/>
        </w:rPr>
        <w:t xml:space="preserve"> в 2024 году на сумму </w:t>
      </w:r>
      <w:r w:rsidR="004A71CC" w:rsidRPr="007778D7">
        <w:rPr>
          <w:spacing w:val="-4"/>
          <w:sz w:val="28"/>
        </w:rPr>
        <w:br/>
        <w:t>2 415,42</w:t>
      </w:r>
      <w:r w:rsidRPr="007778D7">
        <w:rPr>
          <w:spacing w:val="-4"/>
          <w:sz w:val="28"/>
        </w:rPr>
        <w:t xml:space="preserve"> тыс. рублей, в 2025 году на сумму 2 480,00 тыс. рублей.</w:t>
      </w:r>
    </w:p>
    <w:p w:rsidR="00CA27AC" w:rsidRPr="00522BFA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7778D7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 на 2024 год составят </w:t>
      </w:r>
      <w:r w:rsidR="007778D7" w:rsidRPr="007778D7">
        <w:rPr>
          <w:sz w:val="28"/>
          <w:szCs w:val="28"/>
        </w:rPr>
        <w:t>122 578,</w:t>
      </w:r>
      <w:r w:rsidR="007778D7" w:rsidRPr="00522BFA">
        <w:rPr>
          <w:sz w:val="28"/>
          <w:szCs w:val="28"/>
        </w:rPr>
        <w:t>88</w:t>
      </w:r>
      <w:r w:rsidRPr="00522BFA">
        <w:rPr>
          <w:sz w:val="28"/>
          <w:szCs w:val="28"/>
        </w:rPr>
        <w:t xml:space="preserve"> тыс. рублей, </w:t>
      </w:r>
      <w:r w:rsidRPr="00522BFA">
        <w:rPr>
          <w:spacing w:val="-4"/>
          <w:sz w:val="28"/>
        </w:rPr>
        <w:t>в плановом периоде 2025 и 2026 годов</w:t>
      </w:r>
      <w:r w:rsidR="00A77E0C" w:rsidRPr="00522BFA">
        <w:rPr>
          <w:spacing w:val="-4"/>
          <w:sz w:val="28"/>
        </w:rPr>
        <w:t xml:space="preserve"> </w:t>
      </w:r>
      <w:r w:rsidRPr="00522BFA">
        <w:rPr>
          <w:sz w:val="28"/>
          <w:szCs w:val="28"/>
        </w:rPr>
        <w:t xml:space="preserve">показатели составят 114 946,68 тыс. рублей </w:t>
      </w:r>
      <w:r w:rsidRPr="00522BFA">
        <w:rPr>
          <w:spacing w:val="-4"/>
          <w:sz w:val="28"/>
        </w:rPr>
        <w:t>ежегодно.</w:t>
      </w:r>
    </w:p>
    <w:p w:rsidR="00CA27AC" w:rsidRPr="00522BFA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0"/>
        </w:rPr>
      </w:pPr>
    </w:p>
    <w:p w:rsidR="00CA27AC" w:rsidRPr="00522BFA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522BFA">
        <w:rPr>
          <w:sz w:val="28"/>
          <w:szCs w:val="28"/>
          <w:u w:val="single"/>
        </w:rPr>
        <w:t>75. Обеспечение комитета образования администрации города Ставрополя</w:t>
      </w:r>
    </w:p>
    <w:p w:rsidR="00CA27AC" w:rsidRPr="00522BFA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522BFA">
        <w:t> </w:t>
      </w:r>
    </w:p>
    <w:p w:rsidR="00CA27AC" w:rsidRPr="00522BFA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22BFA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образования администрации города Ставрополя, утверждены на 2024 год в сумме </w:t>
      </w:r>
      <w:r w:rsidR="0019231F" w:rsidRPr="00522BFA">
        <w:rPr>
          <w:sz w:val="28"/>
          <w:szCs w:val="28"/>
        </w:rPr>
        <w:t>67 458,47</w:t>
      </w:r>
      <w:r w:rsidRPr="00522BFA">
        <w:rPr>
          <w:sz w:val="28"/>
          <w:szCs w:val="28"/>
        </w:rPr>
        <w:t xml:space="preserve"> тыс. рублей, на 2025 год – </w:t>
      </w:r>
      <w:r w:rsidR="0019231F" w:rsidRPr="00522BFA">
        <w:rPr>
          <w:sz w:val="28"/>
          <w:szCs w:val="28"/>
        </w:rPr>
        <w:t>68 586,11</w:t>
      </w:r>
      <w:r w:rsidRPr="00522BFA">
        <w:rPr>
          <w:sz w:val="28"/>
          <w:szCs w:val="28"/>
        </w:rPr>
        <w:t xml:space="preserve"> тыс. рублей, на 2026 год – </w:t>
      </w:r>
      <w:r w:rsidR="0019231F" w:rsidRPr="00522BFA">
        <w:rPr>
          <w:sz w:val="28"/>
          <w:szCs w:val="28"/>
        </w:rPr>
        <w:t>68 586,11</w:t>
      </w:r>
      <w:r w:rsidRPr="00522BFA">
        <w:rPr>
          <w:sz w:val="28"/>
          <w:szCs w:val="28"/>
        </w:rPr>
        <w:t xml:space="preserve"> тыс. рублей.</w:t>
      </w:r>
    </w:p>
    <w:p w:rsidR="00CA27AC" w:rsidRPr="00522BFA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522BFA">
        <w:rPr>
          <w:sz w:val="28"/>
          <w:szCs w:val="28"/>
        </w:rPr>
        <w:t xml:space="preserve">Проектом решения предлагается </w:t>
      </w:r>
      <w:r w:rsidR="00F25396" w:rsidRPr="00522BFA">
        <w:rPr>
          <w:sz w:val="28"/>
          <w:szCs w:val="28"/>
        </w:rPr>
        <w:t>перераспределить</w:t>
      </w:r>
      <w:r w:rsidRPr="00522BFA">
        <w:rPr>
          <w:sz w:val="28"/>
          <w:szCs w:val="28"/>
        </w:rPr>
        <w:t xml:space="preserve"> в 2024 году </w:t>
      </w:r>
      <w:r w:rsidR="00522BFA" w:rsidRPr="00522BFA">
        <w:rPr>
          <w:sz w:val="28"/>
          <w:szCs w:val="28"/>
        </w:rPr>
        <w:t xml:space="preserve">бюджетные ассигнования внутри главного распорядителя средств бюджета города </w:t>
      </w:r>
      <w:r w:rsidRPr="00522BFA">
        <w:rPr>
          <w:sz w:val="28"/>
          <w:szCs w:val="28"/>
        </w:rPr>
        <w:t xml:space="preserve">на сумму </w:t>
      </w:r>
      <w:r w:rsidR="00522BFA" w:rsidRPr="00522BFA">
        <w:rPr>
          <w:sz w:val="28"/>
          <w:szCs w:val="28"/>
        </w:rPr>
        <w:t>141,71</w:t>
      </w:r>
      <w:r w:rsidRPr="00522BFA">
        <w:rPr>
          <w:sz w:val="28"/>
          <w:szCs w:val="28"/>
        </w:rPr>
        <w:t xml:space="preserve"> тыс. рублей</w:t>
      </w:r>
      <w:r w:rsidRPr="00522BFA">
        <w:rPr>
          <w:spacing w:val="-4"/>
          <w:sz w:val="28"/>
        </w:rPr>
        <w:t>.</w:t>
      </w:r>
    </w:p>
    <w:p w:rsidR="00CA27AC" w:rsidRPr="005422FE" w:rsidRDefault="00CA27AC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522BFA">
        <w:rPr>
          <w:sz w:val="28"/>
          <w:szCs w:val="28"/>
        </w:rPr>
        <w:t xml:space="preserve">С учетом предлагаемых </w:t>
      </w:r>
      <w:r w:rsidRPr="005422FE">
        <w:rPr>
          <w:sz w:val="28"/>
          <w:szCs w:val="28"/>
        </w:rPr>
        <w:t xml:space="preserve">изменений уточненные годовые плановые назначения на обеспечение деятельности комитета образования города Ставрополя на 2024 год составят </w:t>
      </w:r>
      <w:r w:rsidR="00522BFA" w:rsidRPr="005422FE">
        <w:rPr>
          <w:sz w:val="28"/>
          <w:szCs w:val="28"/>
        </w:rPr>
        <w:t xml:space="preserve">67 458,47 </w:t>
      </w:r>
      <w:r w:rsidRPr="005422FE">
        <w:rPr>
          <w:sz w:val="28"/>
          <w:szCs w:val="28"/>
        </w:rPr>
        <w:t>тыс. рублей, в плановом</w:t>
      </w:r>
      <w:r w:rsidRPr="005422FE">
        <w:rPr>
          <w:spacing w:val="-4"/>
          <w:sz w:val="28"/>
        </w:rPr>
        <w:t xml:space="preserve"> периоде 2025 и 2026 годов</w:t>
      </w:r>
      <w:r w:rsidRPr="005422FE">
        <w:rPr>
          <w:sz w:val="28"/>
          <w:szCs w:val="28"/>
        </w:rPr>
        <w:t xml:space="preserve"> показатели</w:t>
      </w:r>
      <w:r w:rsidR="0065522C" w:rsidRPr="005422FE">
        <w:rPr>
          <w:sz w:val="28"/>
          <w:szCs w:val="28"/>
        </w:rPr>
        <w:t xml:space="preserve"> </w:t>
      </w:r>
      <w:r w:rsidRPr="005422FE">
        <w:rPr>
          <w:sz w:val="28"/>
          <w:szCs w:val="28"/>
        </w:rPr>
        <w:t xml:space="preserve">составят </w:t>
      </w:r>
      <w:r w:rsidR="00522BFA" w:rsidRPr="005422FE">
        <w:rPr>
          <w:sz w:val="28"/>
          <w:szCs w:val="28"/>
        </w:rPr>
        <w:t xml:space="preserve">68 586,11 </w:t>
      </w:r>
      <w:r w:rsidRPr="005422FE">
        <w:rPr>
          <w:sz w:val="28"/>
          <w:szCs w:val="28"/>
        </w:rPr>
        <w:t xml:space="preserve">тыс. рублей </w:t>
      </w:r>
      <w:r w:rsidRPr="005422FE">
        <w:rPr>
          <w:spacing w:val="-4"/>
          <w:sz w:val="28"/>
        </w:rPr>
        <w:t>ежегодно.</w:t>
      </w:r>
    </w:p>
    <w:p w:rsidR="00DA4F20" w:rsidRPr="005422FE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DA4F20" w:rsidRPr="005422FE" w:rsidRDefault="00DA4F20" w:rsidP="00DA4F20">
      <w:pPr>
        <w:ind w:firstLine="709"/>
        <w:jc w:val="center"/>
      </w:pPr>
      <w:r w:rsidRPr="005422FE">
        <w:rPr>
          <w:szCs w:val="28"/>
          <w:u w:val="single"/>
        </w:rPr>
        <w:t xml:space="preserve">76. </w:t>
      </w:r>
      <w:r w:rsidRPr="005422FE">
        <w:rPr>
          <w:spacing w:val="-4"/>
          <w:u w:val="single"/>
        </w:rPr>
        <w:t>Обеспечение деятельности комитета</w:t>
      </w:r>
    </w:p>
    <w:p w:rsidR="00DA4F20" w:rsidRPr="005422FE" w:rsidRDefault="00DA4F20" w:rsidP="00DA4F20">
      <w:pPr>
        <w:ind w:firstLine="709"/>
        <w:jc w:val="center"/>
      </w:pPr>
      <w:r w:rsidRPr="005422FE">
        <w:rPr>
          <w:spacing w:val="-4"/>
          <w:u w:val="single"/>
        </w:rPr>
        <w:t>культуры и молодежной политики администрации города Ставрополя</w:t>
      </w:r>
    </w:p>
    <w:p w:rsidR="00DA4F20" w:rsidRPr="005422FE" w:rsidRDefault="00DA4F20" w:rsidP="00DA4F20">
      <w:pPr>
        <w:widowControl w:val="0"/>
        <w:ind w:firstLine="709"/>
        <w:jc w:val="both"/>
      </w:pPr>
    </w:p>
    <w:p w:rsidR="00DA4F20" w:rsidRPr="0060156C" w:rsidRDefault="00DA4F20" w:rsidP="00DA4F20">
      <w:pPr>
        <w:widowControl w:val="0"/>
        <w:ind w:firstLine="709"/>
        <w:jc w:val="both"/>
      </w:pPr>
      <w:r w:rsidRPr="005422FE">
        <w:rPr>
          <w:szCs w:val="28"/>
        </w:rPr>
        <w:t xml:space="preserve">В соответствии с решением о бюджете города </w:t>
      </w:r>
      <w:r w:rsidRPr="005422FE">
        <w:rPr>
          <w:spacing w:val="-4"/>
          <w:szCs w:val="28"/>
        </w:rPr>
        <w:t xml:space="preserve">годовые плановые назначения, </w:t>
      </w:r>
      <w:r w:rsidRPr="005422FE">
        <w:rPr>
          <w:szCs w:val="28"/>
        </w:rPr>
        <w:t xml:space="preserve">предусмотренные на обеспечение деятельности комитета культуры и молодежной политики администрации города Ставрополя, утверждены на 2024 год </w:t>
      </w:r>
      <w:r w:rsidRPr="0060156C">
        <w:rPr>
          <w:szCs w:val="28"/>
        </w:rPr>
        <w:t xml:space="preserve">в сумме </w:t>
      </w:r>
      <w:r w:rsidR="005422FE" w:rsidRPr="0060156C">
        <w:rPr>
          <w:spacing w:val="-4"/>
        </w:rPr>
        <w:t>23 437,96</w:t>
      </w:r>
      <w:r w:rsidRPr="0060156C">
        <w:rPr>
          <w:spacing w:val="-4"/>
        </w:rPr>
        <w:t xml:space="preserve"> </w:t>
      </w:r>
      <w:r w:rsidRPr="0060156C">
        <w:rPr>
          <w:szCs w:val="28"/>
        </w:rPr>
        <w:t>т</w:t>
      </w:r>
      <w:r w:rsidRPr="0060156C">
        <w:rPr>
          <w:spacing w:val="-4"/>
        </w:rPr>
        <w:t xml:space="preserve">ыс. рублей, на 2025 год – </w:t>
      </w:r>
      <w:r w:rsidR="005422FE" w:rsidRPr="0060156C">
        <w:rPr>
          <w:spacing w:val="-4"/>
        </w:rPr>
        <w:t>23 524,16</w:t>
      </w:r>
      <w:r w:rsidRPr="0060156C">
        <w:rPr>
          <w:spacing w:val="-4"/>
        </w:rPr>
        <w:t xml:space="preserve"> тыс. рублей, на 2026 </w:t>
      </w:r>
      <w:r w:rsidRPr="0060156C">
        <w:rPr>
          <w:spacing w:val="-4"/>
          <w:szCs w:val="28"/>
        </w:rPr>
        <w:t xml:space="preserve">год – </w:t>
      </w:r>
      <w:r w:rsidR="005422FE" w:rsidRPr="0060156C">
        <w:rPr>
          <w:spacing w:val="-4"/>
          <w:szCs w:val="28"/>
        </w:rPr>
        <w:t>23 524,16</w:t>
      </w:r>
      <w:r w:rsidRPr="0060156C">
        <w:rPr>
          <w:spacing w:val="-4"/>
          <w:szCs w:val="28"/>
        </w:rPr>
        <w:t xml:space="preserve"> тыс. рублей.</w:t>
      </w:r>
    </w:p>
    <w:p w:rsidR="00DA4F20" w:rsidRPr="0060156C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60156C">
        <w:rPr>
          <w:sz w:val="28"/>
          <w:szCs w:val="28"/>
        </w:rPr>
        <w:t xml:space="preserve">Проектом решения предлагается </w:t>
      </w:r>
      <w:r w:rsidR="00D72723" w:rsidRPr="0060156C">
        <w:rPr>
          <w:sz w:val="28"/>
          <w:szCs w:val="28"/>
        </w:rPr>
        <w:t>уменьшить</w:t>
      </w:r>
      <w:r w:rsidRPr="0060156C">
        <w:rPr>
          <w:sz w:val="28"/>
          <w:szCs w:val="28"/>
        </w:rPr>
        <w:t xml:space="preserve"> расходы бюджета города в 2024 году на сумму </w:t>
      </w:r>
      <w:r w:rsidR="00D72723" w:rsidRPr="0060156C">
        <w:rPr>
          <w:sz w:val="28"/>
          <w:szCs w:val="28"/>
        </w:rPr>
        <w:t>466,68</w:t>
      </w:r>
      <w:r w:rsidRPr="0060156C">
        <w:rPr>
          <w:sz w:val="28"/>
          <w:szCs w:val="28"/>
        </w:rPr>
        <w:t xml:space="preserve"> тыс. рублей</w:t>
      </w:r>
      <w:r w:rsidRPr="0060156C">
        <w:rPr>
          <w:spacing w:val="-4"/>
          <w:sz w:val="28"/>
        </w:rPr>
        <w:t>.</w:t>
      </w:r>
    </w:p>
    <w:p w:rsidR="00DA4F20" w:rsidRPr="0060156C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60156C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культуры и молодежной </w:t>
      </w:r>
      <w:r w:rsidRPr="0060156C">
        <w:rPr>
          <w:sz w:val="28"/>
          <w:szCs w:val="28"/>
        </w:rPr>
        <w:lastRenderedPageBreak/>
        <w:t xml:space="preserve">политики администрации города Ставрополя составят на 2024 год – </w:t>
      </w:r>
      <w:r w:rsidRPr="0060156C">
        <w:rPr>
          <w:sz w:val="28"/>
          <w:szCs w:val="28"/>
        </w:rPr>
        <w:br/>
      </w:r>
      <w:r w:rsidR="0060156C" w:rsidRPr="0060156C">
        <w:rPr>
          <w:sz w:val="28"/>
          <w:szCs w:val="28"/>
        </w:rPr>
        <w:t>22 971,28</w:t>
      </w:r>
      <w:r w:rsidRPr="0060156C">
        <w:rPr>
          <w:sz w:val="28"/>
          <w:szCs w:val="28"/>
        </w:rPr>
        <w:t xml:space="preserve"> тыс. рублей, в плановом периоде 2025 и 2026 годов показатели</w:t>
      </w:r>
      <w:r w:rsidR="0060156C" w:rsidRPr="0060156C">
        <w:rPr>
          <w:sz w:val="28"/>
          <w:szCs w:val="28"/>
        </w:rPr>
        <w:t xml:space="preserve"> не изменятся и</w:t>
      </w:r>
      <w:r w:rsidRPr="0060156C">
        <w:rPr>
          <w:sz w:val="28"/>
          <w:szCs w:val="28"/>
        </w:rPr>
        <w:t xml:space="preserve"> составят </w:t>
      </w:r>
      <w:r w:rsidR="0060156C" w:rsidRPr="0060156C">
        <w:rPr>
          <w:sz w:val="28"/>
          <w:szCs w:val="28"/>
        </w:rPr>
        <w:t xml:space="preserve">23 524,16 </w:t>
      </w:r>
      <w:r w:rsidRPr="0060156C">
        <w:rPr>
          <w:sz w:val="28"/>
          <w:szCs w:val="28"/>
        </w:rPr>
        <w:t>тыс. рублей ежегодно</w:t>
      </w:r>
      <w:r w:rsidRPr="0060156C">
        <w:rPr>
          <w:spacing w:val="-4"/>
          <w:sz w:val="28"/>
        </w:rPr>
        <w:t>.</w:t>
      </w:r>
    </w:p>
    <w:p w:rsidR="00DA4F20" w:rsidRPr="00872FAB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DA4F20" w:rsidRPr="00872FAB" w:rsidRDefault="00DA4F20" w:rsidP="00DA4F20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872FAB">
        <w:rPr>
          <w:sz w:val="28"/>
          <w:szCs w:val="28"/>
          <w:u w:val="single"/>
        </w:rPr>
        <w:t>77. Обеспечение деятельности комитета труда и социальной защиты населения администрации города Ставрополя</w:t>
      </w:r>
    </w:p>
    <w:p w:rsidR="00DA4F20" w:rsidRPr="00872FAB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72FAB">
        <w:rPr>
          <w:sz w:val="28"/>
          <w:szCs w:val="28"/>
        </w:rPr>
        <w:t> </w:t>
      </w:r>
    </w:p>
    <w:p w:rsidR="00DA4F20" w:rsidRPr="00851EDA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72FAB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труда и социальной защиты населения администрации города Ставрополя, утверждены на 2024 год в сумме </w:t>
      </w:r>
      <w:r w:rsidR="00872FAB" w:rsidRPr="00872FAB">
        <w:rPr>
          <w:sz w:val="28"/>
          <w:szCs w:val="28"/>
        </w:rPr>
        <w:t>105 037,60</w:t>
      </w:r>
      <w:r w:rsidRPr="00872FAB">
        <w:rPr>
          <w:sz w:val="28"/>
          <w:szCs w:val="28"/>
        </w:rPr>
        <w:t xml:space="preserve"> тыс. рублей, на 2025 год в сумме </w:t>
      </w:r>
      <w:r w:rsidR="00872FAB" w:rsidRPr="00872FAB">
        <w:rPr>
          <w:sz w:val="28"/>
          <w:szCs w:val="28"/>
        </w:rPr>
        <w:t>98 512,52</w:t>
      </w:r>
      <w:r w:rsidRPr="00872FAB">
        <w:rPr>
          <w:sz w:val="28"/>
          <w:szCs w:val="28"/>
        </w:rPr>
        <w:t xml:space="preserve"> тыс. рублей</w:t>
      </w:r>
      <w:r w:rsidRPr="00851EDA">
        <w:rPr>
          <w:sz w:val="28"/>
          <w:szCs w:val="28"/>
        </w:rPr>
        <w:t xml:space="preserve">, на  2026 год в сумме </w:t>
      </w:r>
      <w:r w:rsidR="00872FAB" w:rsidRPr="00851EDA">
        <w:rPr>
          <w:sz w:val="28"/>
          <w:szCs w:val="28"/>
        </w:rPr>
        <w:t>98 512,93</w:t>
      </w:r>
      <w:r w:rsidRPr="00851EDA">
        <w:rPr>
          <w:sz w:val="28"/>
          <w:szCs w:val="28"/>
        </w:rPr>
        <w:t xml:space="preserve"> тыс. рублей.</w:t>
      </w:r>
    </w:p>
    <w:p w:rsidR="00DA4F20" w:rsidRPr="00851EDA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51EDA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784E35" w:rsidRPr="00851EDA">
        <w:rPr>
          <w:sz w:val="28"/>
          <w:szCs w:val="28"/>
        </w:rPr>
        <w:t>240,60</w:t>
      </w:r>
      <w:r w:rsidRPr="00851EDA">
        <w:rPr>
          <w:sz w:val="28"/>
          <w:szCs w:val="28"/>
        </w:rPr>
        <w:t xml:space="preserve"> тыс. рублей.</w:t>
      </w:r>
    </w:p>
    <w:p w:rsidR="00DA4F20" w:rsidRPr="00B93782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51EDA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труда и социальной защиты населения администрации города Ставрополя на 2024 год составят </w:t>
      </w:r>
      <w:r w:rsidR="00851EDA" w:rsidRPr="00851EDA">
        <w:rPr>
          <w:sz w:val="28"/>
          <w:szCs w:val="28"/>
        </w:rPr>
        <w:t>105 278</w:t>
      </w:r>
      <w:r w:rsidR="00851EDA" w:rsidRPr="00B93782">
        <w:rPr>
          <w:sz w:val="28"/>
          <w:szCs w:val="28"/>
        </w:rPr>
        <w:t>,20</w:t>
      </w:r>
      <w:r w:rsidRPr="00B93782">
        <w:rPr>
          <w:sz w:val="28"/>
          <w:szCs w:val="28"/>
        </w:rPr>
        <w:t xml:space="preserve"> тыс. рублей, на плановый период 2025 и 2026 годов показатели не изменятся и составят: на 2025 год – </w:t>
      </w:r>
      <w:r w:rsidR="00851EDA" w:rsidRPr="00B93782">
        <w:rPr>
          <w:sz w:val="28"/>
          <w:szCs w:val="28"/>
        </w:rPr>
        <w:t xml:space="preserve">98 512,52 </w:t>
      </w:r>
      <w:r w:rsidRPr="00B93782">
        <w:rPr>
          <w:sz w:val="28"/>
          <w:szCs w:val="28"/>
        </w:rPr>
        <w:t xml:space="preserve">тыс. рублей, на  2026 год – </w:t>
      </w:r>
      <w:r w:rsidR="00851EDA" w:rsidRPr="00B93782">
        <w:rPr>
          <w:sz w:val="28"/>
          <w:szCs w:val="28"/>
        </w:rPr>
        <w:t xml:space="preserve">98 512,93 </w:t>
      </w:r>
      <w:r w:rsidRPr="00B93782">
        <w:rPr>
          <w:sz w:val="28"/>
          <w:szCs w:val="28"/>
        </w:rPr>
        <w:t>тыс. рублей.</w:t>
      </w:r>
    </w:p>
    <w:p w:rsidR="00CA27AC" w:rsidRPr="00B93782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CA27AC" w:rsidRPr="00B93782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B93782">
        <w:rPr>
          <w:sz w:val="28"/>
          <w:szCs w:val="28"/>
          <w:u w:val="single"/>
        </w:rPr>
        <w:t xml:space="preserve">80. Обеспечение деятельности администрации </w:t>
      </w:r>
    </w:p>
    <w:p w:rsidR="00CA27AC" w:rsidRPr="00B93782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B93782">
        <w:rPr>
          <w:sz w:val="28"/>
          <w:szCs w:val="28"/>
          <w:u w:val="single"/>
        </w:rPr>
        <w:t>Ленинского района города Ставрополя</w:t>
      </w:r>
    </w:p>
    <w:p w:rsidR="00CA27AC" w:rsidRPr="00B93782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93782">
        <w:rPr>
          <w:sz w:val="28"/>
          <w:szCs w:val="28"/>
        </w:rPr>
        <w:t> </w:t>
      </w:r>
    </w:p>
    <w:p w:rsidR="00CA27AC" w:rsidRPr="000B512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B93782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</w:t>
      </w:r>
      <w:r w:rsidR="00B93782" w:rsidRPr="00B93782">
        <w:rPr>
          <w:sz w:val="28"/>
          <w:szCs w:val="28"/>
        </w:rPr>
        <w:t>63 207,84</w:t>
      </w:r>
      <w:r w:rsidR="00DE0090" w:rsidRPr="00B93782">
        <w:rPr>
          <w:sz w:val="28"/>
          <w:szCs w:val="28"/>
        </w:rPr>
        <w:t xml:space="preserve"> </w:t>
      </w:r>
      <w:r w:rsidRPr="00B93782">
        <w:rPr>
          <w:sz w:val="28"/>
          <w:szCs w:val="28"/>
        </w:rPr>
        <w:t xml:space="preserve">тыс. рублей, на 2025 год – 54 373,58 тыс. рублей, на 2026 год – </w:t>
      </w:r>
      <w:r w:rsidRPr="00B93782">
        <w:rPr>
          <w:sz w:val="28"/>
          <w:szCs w:val="28"/>
        </w:rPr>
        <w:br/>
        <w:t>54 373,58 тыс. </w:t>
      </w:r>
      <w:r w:rsidRPr="000B5127">
        <w:rPr>
          <w:sz w:val="28"/>
          <w:szCs w:val="28"/>
        </w:rPr>
        <w:t>рублей.</w:t>
      </w:r>
    </w:p>
    <w:p w:rsidR="00CA27AC" w:rsidRPr="000B5127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0B5127">
        <w:rPr>
          <w:sz w:val="28"/>
          <w:szCs w:val="28"/>
        </w:rPr>
        <w:t xml:space="preserve">Проектом решения предлагается </w:t>
      </w:r>
      <w:r w:rsidR="000B5127" w:rsidRPr="000B5127">
        <w:rPr>
          <w:sz w:val="28"/>
          <w:szCs w:val="28"/>
        </w:rPr>
        <w:t>в 2024 году уменьшить</w:t>
      </w:r>
      <w:r w:rsidRPr="000B5127">
        <w:rPr>
          <w:sz w:val="28"/>
          <w:szCs w:val="28"/>
        </w:rPr>
        <w:t xml:space="preserve"> расходы бюджета города на сумму </w:t>
      </w:r>
      <w:r w:rsidR="000B5127" w:rsidRPr="000B5127">
        <w:rPr>
          <w:sz w:val="28"/>
          <w:szCs w:val="28"/>
        </w:rPr>
        <w:t>3 817,25</w:t>
      </w:r>
      <w:r w:rsidR="008654AF" w:rsidRPr="000B5127">
        <w:rPr>
          <w:sz w:val="28"/>
          <w:szCs w:val="28"/>
        </w:rPr>
        <w:t xml:space="preserve"> </w:t>
      </w:r>
      <w:r w:rsidRPr="000B5127">
        <w:rPr>
          <w:sz w:val="28"/>
          <w:szCs w:val="28"/>
        </w:rPr>
        <w:t>тыс. рублей</w:t>
      </w:r>
      <w:r w:rsidR="000B5127" w:rsidRPr="000B5127">
        <w:rPr>
          <w:sz w:val="28"/>
          <w:szCs w:val="28"/>
        </w:rPr>
        <w:t>, в 2025 году увеличить расходы на сумму 3 887,25 тыс. рублей</w:t>
      </w:r>
      <w:r w:rsidRPr="000B5127">
        <w:rPr>
          <w:spacing w:val="-4"/>
          <w:sz w:val="28"/>
        </w:rPr>
        <w:t>.</w:t>
      </w:r>
    </w:p>
    <w:p w:rsidR="00CA27AC" w:rsidRPr="007B14F2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0B5127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</w:t>
      </w:r>
      <w:r w:rsidR="000B5127" w:rsidRPr="000B5127">
        <w:rPr>
          <w:sz w:val="28"/>
          <w:szCs w:val="28"/>
        </w:rPr>
        <w:t>59 390,59</w:t>
      </w:r>
      <w:r w:rsidRPr="000B5127">
        <w:rPr>
          <w:sz w:val="28"/>
          <w:szCs w:val="28"/>
        </w:rPr>
        <w:t xml:space="preserve"> тыс. </w:t>
      </w:r>
      <w:r w:rsidRPr="007B14F2">
        <w:rPr>
          <w:sz w:val="28"/>
          <w:szCs w:val="28"/>
        </w:rPr>
        <w:t xml:space="preserve">рублей, </w:t>
      </w:r>
      <w:r w:rsidR="007B14F2" w:rsidRPr="007B14F2">
        <w:rPr>
          <w:spacing w:val="-4"/>
          <w:sz w:val="28"/>
          <w:szCs w:val="28"/>
        </w:rPr>
        <w:t>на 2025 год – 58 260,83 тыс. рублей, на 2026 год –</w:t>
      </w:r>
      <w:r w:rsidRPr="007B14F2">
        <w:rPr>
          <w:sz w:val="28"/>
          <w:szCs w:val="28"/>
        </w:rPr>
        <w:t xml:space="preserve"> 54 373,58 тыс. рублей</w:t>
      </w:r>
      <w:r w:rsidRPr="007B14F2">
        <w:rPr>
          <w:spacing w:val="-4"/>
          <w:sz w:val="28"/>
        </w:rPr>
        <w:t>.</w:t>
      </w:r>
    </w:p>
    <w:p w:rsidR="00CA27AC" w:rsidRPr="007430C4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7430C4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7430C4">
        <w:rPr>
          <w:sz w:val="28"/>
          <w:szCs w:val="28"/>
          <w:u w:val="single"/>
        </w:rPr>
        <w:t xml:space="preserve">82. Обеспечение деятельности администрации </w:t>
      </w:r>
    </w:p>
    <w:p w:rsidR="00CA27AC" w:rsidRPr="007430C4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7430C4">
        <w:rPr>
          <w:sz w:val="28"/>
          <w:szCs w:val="28"/>
          <w:u w:val="single"/>
        </w:rPr>
        <w:t>Промышленного района города Ставрополя</w:t>
      </w:r>
    </w:p>
    <w:p w:rsidR="00CA27AC" w:rsidRPr="007430C4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430C4">
        <w:rPr>
          <w:sz w:val="28"/>
          <w:szCs w:val="28"/>
        </w:rPr>
        <w:t> </w:t>
      </w:r>
    </w:p>
    <w:p w:rsidR="00CA27AC" w:rsidRPr="007430C4" w:rsidRDefault="00CA27AC" w:rsidP="007430C4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7430C4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</w:t>
      </w:r>
      <w:r w:rsidR="007430C4" w:rsidRPr="007430C4">
        <w:rPr>
          <w:sz w:val="28"/>
          <w:szCs w:val="28"/>
        </w:rPr>
        <w:t>76 296,26</w:t>
      </w:r>
      <w:r w:rsidR="004D36DB" w:rsidRPr="007430C4">
        <w:rPr>
          <w:sz w:val="28"/>
          <w:szCs w:val="28"/>
        </w:rPr>
        <w:t xml:space="preserve"> </w:t>
      </w:r>
      <w:r w:rsidRPr="007430C4">
        <w:rPr>
          <w:sz w:val="28"/>
          <w:szCs w:val="28"/>
        </w:rPr>
        <w:t xml:space="preserve">тыс. рублей, на 2025 год – 73 848,64 тыс. рублей, на 2026 год – </w:t>
      </w:r>
      <w:r w:rsidRPr="007430C4">
        <w:rPr>
          <w:sz w:val="28"/>
          <w:szCs w:val="28"/>
        </w:rPr>
        <w:br/>
        <w:t>73 848,64 тыс. рублей.</w:t>
      </w:r>
    </w:p>
    <w:p w:rsidR="00CA27AC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120F6B">
        <w:rPr>
          <w:sz w:val="28"/>
          <w:szCs w:val="28"/>
        </w:rPr>
        <w:t xml:space="preserve">Проектом решения предлагается увеличить расходы бюджета города в </w:t>
      </w:r>
      <w:r w:rsidRPr="00120F6B">
        <w:rPr>
          <w:sz w:val="28"/>
          <w:szCs w:val="28"/>
        </w:rPr>
        <w:lastRenderedPageBreak/>
        <w:t xml:space="preserve">2024 году на сумму </w:t>
      </w:r>
      <w:r w:rsidR="00120F6B" w:rsidRPr="00120F6B">
        <w:rPr>
          <w:sz w:val="28"/>
          <w:szCs w:val="28"/>
        </w:rPr>
        <w:t>174,60</w:t>
      </w:r>
      <w:r w:rsidRPr="00120F6B">
        <w:rPr>
          <w:sz w:val="28"/>
          <w:szCs w:val="28"/>
        </w:rPr>
        <w:t xml:space="preserve"> тыс. рублей</w:t>
      </w:r>
      <w:r w:rsidRPr="00120F6B">
        <w:rPr>
          <w:spacing w:val="-4"/>
          <w:sz w:val="28"/>
        </w:rPr>
        <w:t>.</w:t>
      </w:r>
    </w:p>
    <w:p w:rsidR="00120F6B" w:rsidRPr="000A6136" w:rsidRDefault="00120F6B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4A71CC">
        <w:rPr>
          <w:spacing w:val="-4"/>
          <w:sz w:val="28"/>
        </w:rPr>
        <w:t xml:space="preserve">Кроме того, предлагается перераспределить </w:t>
      </w:r>
      <w:r w:rsidRPr="004A71CC">
        <w:rPr>
          <w:sz w:val="28"/>
          <w:szCs w:val="28"/>
        </w:rPr>
        <w:t xml:space="preserve">расходы и одновременно восстановить </w:t>
      </w:r>
      <w:r w:rsidRPr="007778D7">
        <w:rPr>
          <w:sz w:val="28"/>
          <w:szCs w:val="28"/>
        </w:rPr>
        <w:t>расходы, произведенные в соответствии со статьей 217 Бюджетного Кодекса Российской Федерации,</w:t>
      </w:r>
      <w:r w:rsidRPr="007778D7">
        <w:rPr>
          <w:spacing w:val="-4"/>
          <w:sz w:val="28"/>
        </w:rPr>
        <w:t xml:space="preserve"> в 2024 году на сумму </w:t>
      </w:r>
      <w:r w:rsidRPr="007778D7">
        <w:rPr>
          <w:spacing w:val="-4"/>
          <w:sz w:val="28"/>
        </w:rPr>
        <w:br/>
      </w:r>
      <w:r>
        <w:rPr>
          <w:spacing w:val="-4"/>
          <w:sz w:val="28"/>
        </w:rPr>
        <w:t>58,20</w:t>
      </w:r>
      <w:r w:rsidRPr="007778D7">
        <w:rPr>
          <w:spacing w:val="-4"/>
          <w:sz w:val="28"/>
        </w:rPr>
        <w:t xml:space="preserve"> </w:t>
      </w:r>
      <w:r w:rsidRPr="000A6136">
        <w:rPr>
          <w:spacing w:val="-4"/>
          <w:sz w:val="28"/>
        </w:rPr>
        <w:t>тыс. рублей</w:t>
      </w:r>
    </w:p>
    <w:p w:rsidR="00CA27AC" w:rsidRPr="000A6136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0A6136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</w:t>
      </w:r>
      <w:r w:rsidR="000A6136" w:rsidRPr="000A6136">
        <w:rPr>
          <w:sz w:val="28"/>
          <w:szCs w:val="28"/>
        </w:rPr>
        <w:t>76 470,86</w:t>
      </w:r>
      <w:r w:rsidRPr="000A6136">
        <w:rPr>
          <w:sz w:val="28"/>
          <w:szCs w:val="28"/>
        </w:rPr>
        <w:t xml:space="preserve"> тыс. рублей, </w:t>
      </w:r>
      <w:r w:rsidRPr="000A6136">
        <w:rPr>
          <w:spacing w:val="-4"/>
          <w:sz w:val="28"/>
        </w:rPr>
        <w:t>в плановом периоде 2025 и 2026 годов</w:t>
      </w:r>
      <w:r w:rsidR="006E6B78" w:rsidRPr="000A6136">
        <w:rPr>
          <w:spacing w:val="-4"/>
          <w:sz w:val="28"/>
        </w:rPr>
        <w:t xml:space="preserve"> </w:t>
      </w:r>
      <w:r w:rsidRPr="000A6136">
        <w:rPr>
          <w:sz w:val="28"/>
          <w:szCs w:val="28"/>
        </w:rPr>
        <w:t>показатели не изменятся и составят 73 848,64 тыс. рублей ежегодно</w:t>
      </w:r>
      <w:r w:rsidRPr="000A6136">
        <w:rPr>
          <w:spacing w:val="-4"/>
          <w:sz w:val="28"/>
        </w:rPr>
        <w:t>.</w:t>
      </w:r>
    </w:p>
    <w:p w:rsidR="00CA27AC" w:rsidRPr="00526781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DA4F20" w:rsidRPr="00526781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526781">
        <w:rPr>
          <w:sz w:val="28"/>
          <w:szCs w:val="28"/>
          <w:u w:val="single"/>
        </w:rPr>
        <w:t>84. Обеспечение деятельности комитета градостроительства администрации города Ставрополя</w:t>
      </w:r>
    </w:p>
    <w:p w:rsidR="00DA4F20" w:rsidRPr="00526781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</w:rPr>
      </w:pPr>
      <w:r w:rsidRPr="00526781">
        <w:t> </w:t>
      </w:r>
    </w:p>
    <w:p w:rsidR="00DA4F20" w:rsidRPr="001172E8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52678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градостроительства администрации города Ставрополя, утверждены на </w:t>
      </w:r>
      <w:r w:rsidRPr="00526781">
        <w:rPr>
          <w:sz w:val="28"/>
          <w:szCs w:val="28"/>
        </w:rPr>
        <w:br/>
        <w:t xml:space="preserve">2024 год в сумме </w:t>
      </w:r>
      <w:r w:rsidR="00526781" w:rsidRPr="00526781">
        <w:rPr>
          <w:sz w:val="28"/>
          <w:szCs w:val="28"/>
        </w:rPr>
        <w:t>115 876,</w:t>
      </w:r>
      <w:r w:rsidR="00526781" w:rsidRPr="001172E8">
        <w:rPr>
          <w:sz w:val="28"/>
          <w:szCs w:val="28"/>
        </w:rPr>
        <w:t>94</w:t>
      </w:r>
      <w:r w:rsidRPr="001172E8">
        <w:rPr>
          <w:sz w:val="28"/>
          <w:szCs w:val="28"/>
        </w:rPr>
        <w:t xml:space="preserve"> тыс. рублей, на 2025 год – </w:t>
      </w:r>
      <w:r w:rsidR="00526781" w:rsidRPr="001172E8">
        <w:rPr>
          <w:sz w:val="28"/>
          <w:szCs w:val="28"/>
        </w:rPr>
        <w:t>110 584,16</w:t>
      </w:r>
      <w:r w:rsidRPr="001172E8">
        <w:rPr>
          <w:sz w:val="28"/>
          <w:szCs w:val="28"/>
        </w:rPr>
        <w:t xml:space="preserve"> тыс. рублей, на 2026 год – </w:t>
      </w:r>
      <w:r w:rsidR="00526781" w:rsidRPr="001172E8">
        <w:rPr>
          <w:sz w:val="28"/>
          <w:szCs w:val="28"/>
        </w:rPr>
        <w:t>110 584,16</w:t>
      </w:r>
      <w:r w:rsidRPr="001172E8">
        <w:rPr>
          <w:sz w:val="28"/>
          <w:szCs w:val="28"/>
        </w:rPr>
        <w:t xml:space="preserve"> тыс. рублей.</w:t>
      </w:r>
    </w:p>
    <w:p w:rsidR="00DA4F20" w:rsidRPr="001172E8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1172E8">
        <w:rPr>
          <w:sz w:val="28"/>
          <w:szCs w:val="28"/>
        </w:rPr>
        <w:t xml:space="preserve">Проектом решения предлагается </w:t>
      </w:r>
      <w:r w:rsidR="005C51C4" w:rsidRPr="001172E8">
        <w:rPr>
          <w:sz w:val="28"/>
          <w:szCs w:val="28"/>
        </w:rPr>
        <w:t>уменьшить</w:t>
      </w:r>
      <w:r w:rsidRPr="001172E8">
        <w:rPr>
          <w:sz w:val="28"/>
          <w:szCs w:val="28"/>
        </w:rPr>
        <w:t xml:space="preserve"> расходы бюджета города в 2024 году на сумму </w:t>
      </w:r>
      <w:r w:rsidR="005C51C4" w:rsidRPr="001172E8">
        <w:rPr>
          <w:sz w:val="28"/>
          <w:szCs w:val="28"/>
        </w:rPr>
        <w:t>18,90</w:t>
      </w:r>
      <w:r w:rsidRPr="001172E8">
        <w:rPr>
          <w:sz w:val="28"/>
          <w:szCs w:val="28"/>
        </w:rPr>
        <w:t xml:space="preserve"> тыс. рублей</w:t>
      </w:r>
      <w:r w:rsidRPr="001172E8">
        <w:rPr>
          <w:spacing w:val="-4"/>
          <w:sz w:val="28"/>
        </w:rPr>
        <w:t>.</w:t>
      </w:r>
    </w:p>
    <w:p w:rsidR="001172E8" w:rsidRPr="004D59CA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1172E8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</w:t>
      </w:r>
      <w:r w:rsidR="001172E8" w:rsidRPr="001172E8">
        <w:rPr>
          <w:sz w:val="28"/>
          <w:szCs w:val="28"/>
        </w:rPr>
        <w:t>115 858,04</w:t>
      </w:r>
      <w:r w:rsidRPr="001172E8">
        <w:rPr>
          <w:sz w:val="28"/>
          <w:szCs w:val="28"/>
        </w:rPr>
        <w:t xml:space="preserve"> тыс. рублей, </w:t>
      </w:r>
      <w:r w:rsidR="001172E8" w:rsidRPr="001172E8">
        <w:rPr>
          <w:spacing w:val="-4"/>
          <w:sz w:val="28"/>
        </w:rPr>
        <w:t xml:space="preserve">в плановом периоде 2025 и </w:t>
      </w:r>
      <w:r w:rsidR="001172E8" w:rsidRPr="004D59CA">
        <w:rPr>
          <w:spacing w:val="-4"/>
          <w:sz w:val="28"/>
        </w:rPr>
        <w:t xml:space="preserve">2026 годов </w:t>
      </w:r>
      <w:r w:rsidR="001172E8" w:rsidRPr="004D59CA">
        <w:rPr>
          <w:sz w:val="28"/>
          <w:szCs w:val="28"/>
        </w:rPr>
        <w:t>показатели не изменятся и составят 110 584,16 тыс. рублей ежегодно</w:t>
      </w:r>
      <w:r w:rsidR="001172E8" w:rsidRPr="004D59CA">
        <w:rPr>
          <w:spacing w:val="-4"/>
          <w:sz w:val="28"/>
        </w:rPr>
        <w:t>.</w:t>
      </w:r>
    </w:p>
    <w:p w:rsidR="00DA4F20" w:rsidRPr="004D59CA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DA4F20" w:rsidRPr="004D59CA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4D59CA">
        <w:rPr>
          <w:sz w:val="28"/>
          <w:szCs w:val="28"/>
          <w:u w:val="single"/>
        </w:rPr>
        <w:t>85. Обеспечение деятельности комитета по делам гражданской обороны и чрезвычайным ситуациям администрации города Ставрополя</w:t>
      </w:r>
    </w:p>
    <w:p w:rsidR="00DA4F20" w:rsidRPr="004D59CA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4D59CA">
        <w:t> </w:t>
      </w:r>
    </w:p>
    <w:p w:rsidR="00DA4F20" w:rsidRPr="00045336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4D59CA">
        <w:rPr>
          <w:sz w:val="28"/>
          <w:szCs w:val="28"/>
        </w:rPr>
        <w:t xml:space="preserve">В соответствии с решением о бюджете города годовые плановые </w:t>
      </w:r>
      <w:r w:rsidRPr="00045336">
        <w:rPr>
          <w:sz w:val="28"/>
          <w:szCs w:val="28"/>
        </w:rPr>
        <w:t xml:space="preserve">назначения, предусмотренные на обеспечение деятельности комитета по делам гражданской обороны и чрезвычайным ситуациям администрации города Ставрополя, утверждены на 2024 год в сумме </w:t>
      </w:r>
      <w:r w:rsidR="004D59CA" w:rsidRPr="00045336">
        <w:rPr>
          <w:sz w:val="28"/>
          <w:szCs w:val="28"/>
        </w:rPr>
        <w:t>23 882,22 </w:t>
      </w:r>
      <w:r w:rsidRPr="00045336">
        <w:rPr>
          <w:sz w:val="28"/>
          <w:szCs w:val="28"/>
        </w:rPr>
        <w:t xml:space="preserve">тыс. рублей, на 2025 год – </w:t>
      </w:r>
      <w:r w:rsidR="004D59CA" w:rsidRPr="00045336">
        <w:rPr>
          <w:sz w:val="28"/>
          <w:szCs w:val="28"/>
        </w:rPr>
        <w:t xml:space="preserve">23 910,68 </w:t>
      </w:r>
      <w:r w:rsidRPr="00045336">
        <w:rPr>
          <w:sz w:val="28"/>
          <w:szCs w:val="28"/>
        </w:rPr>
        <w:t xml:space="preserve">тыс. рублей, на 2026 год – </w:t>
      </w:r>
      <w:r w:rsidR="004D59CA" w:rsidRPr="00045336">
        <w:rPr>
          <w:sz w:val="28"/>
          <w:szCs w:val="28"/>
        </w:rPr>
        <w:t xml:space="preserve">23 910,68 </w:t>
      </w:r>
      <w:r w:rsidRPr="00045336">
        <w:rPr>
          <w:sz w:val="28"/>
          <w:szCs w:val="28"/>
        </w:rPr>
        <w:t>тыс. рублей.</w:t>
      </w:r>
    </w:p>
    <w:p w:rsidR="00DA4F20" w:rsidRPr="00045336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045336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2756BC" w:rsidRPr="00045336">
        <w:rPr>
          <w:sz w:val="28"/>
          <w:szCs w:val="28"/>
        </w:rPr>
        <w:t>210,00</w:t>
      </w:r>
      <w:r w:rsidRPr="00045336">
        <w:rPr>
          <w:sz w:val="28"/>
          <w:szCs w:val="28"/>
        </w:rPr>
        <w:t xml:space="preserve"> тыс. рублей</w:t>
      </w:r>
      <w:r w:rsidRPr="00045336">
        <w:rPr>
          <w:spacing w:val="-4"/>
          <w:sz w:val="28"/>
        </w:rPr>
        <w:t>.</w:t>
      </w:r>
    </w:p>
    <w:p w:rsidR="00DA4F20" w:rsidRPr="0074129C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74129C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делам гражданской обороны и чрезвычайным ситуациям администрации города Ставрополя на 2024 год составят </w:t>
      </w:r>
      <w:r w:rsidR="00045336" w:rsidRPr="0074129C">
        <w:rPr>
          <w:sz w:val="28"/>
          <w:szCs w:val="28"/>
        </w:rPr>
        <w:t>24 092,22</w:t>
      </w:r>
      <w:r w:rsidRPr="0074129C">
        <w:rPr>
          <w:sz w:val="28"/>
          <w:szCs w:val="28"/>
        </w:rPr>
        <w:t xml:space="preserve"> тыс. рублей, </w:t>
      </w:r>
      <w:r w:rsidR="00045336" w:rsidRPr="0074129C">
        <w:rPr>
          <w:spacing w:val="-4"/>
          <w:sz w:val="28"/>
        </w:rPr>
        <w:t xml:space="preserve">в плановом периоде 2025 и </w:t>
      </w:r>
      <w:r w:rsidR="00045336" w:rsidRPr="0074129C">
        <w:rPr>
          <w:spacing w:val="-4"/>
          <w:sz w:val="28"/>
        </w:rPr>
        <w:br/>
        <w:t xml:space="preserve">2026 годов </w:t>
      </w:r>
      <w:r w:rsidR="00045336" w:rsidRPr="0074129C">
        <w:rPr>
          <w:sz w:val="28"/>
          <w:szCs w:val="28"/>
        </w:rPr>
        <w:t>показатели не изменятся и составят</w:t>
      </w:r>
      <w:r w:rsidRPr="0074129C">
        <w:rPr>
          <w:sz w:val="28"/>
          <w:szCs w:val="28"/>
        </w:rPr>
        <w:t xml:space="preserve"> 23 910,68 тыс. рублей ежегодно</w:t>
      </w:r>
      <w:r w:rsidRPr="0074129C">
        <w:rPr>
          <w:spacing w:val="-4"/>
          <w:sz w:val="28"/>
        </w:rPr>
        <w:t>.</w:t>
      </w:r>
    </w:p>
    <w:p w:rsidR="00DA4F20" w:rsidRPr="0074129C" w:rsidRDefault="00DA4F20" w:rsidP="00CA27AC">
      <w:pPr>
        <w:pStyle w:val="aff4"/>
        <w:spacing w:before="0" w:beforeAutospacing="0" w:after="0" w:afterAutospacing="0"/>
        <w:ind w:firstLine="426"/>
        <w:contextualSpacing/>
        <w:jc w:val="center"/>
        <w:rPr>
          <w:sz w:val="28"/>
          <w:szCs w:val="28"/>
          <w:u w:val="single"/>
        </w:rPr>
      </w:pPr>
    </w:p>
    <w:p w:rsidR="00DA4F20" w:rsidRPr="0074129C" w:rsidRDefault="00DA4F20" w:rsidP="00DA4F20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74129C">
        <w:rPr>
          <w:sz w:val="28"/>
          <w:szCs w:val="28"/>
          <w:u w:val="single"/>
        </w:rPr>
        <w:t>86. Обеспечение деятельности контрольно-счетной палаты города Ставрополя</w:t>
      </w:r>
    </w:p>
    <w:p w:rsidR="00DA4F20" w:rsidRPr="0074129C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74129C">
        <w:rPr>
          <w:sz w:val="28"/>
          <w:szCs w:val="28"/>
        </w:rPr>
        <w:lastRenderedPageBreak/>
        <w:t> </w:t>
      </w:r>
    </w:p>
    <w:p w:rsidR="0074129C" w:rsidRPr="00255CAF" w:rsidRDefault="00DA4F20" w:rsidP="0074129C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74129C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контрольно-счетной палаты администрации города Ставрополя, утверждены на 2024 год в сумме </w:t>
      </w:r>
      <w:r w:rsidR="0074129C" w:rsidRPr="0074129C">
        <w:rPr>
          <w:sz w:val="28"/>
          <w:szCs w:val="28"/>
        </w:rPr>
        <w:t>23 679,65</w:t>
      </w:r>
      <w:r w:rsidRPr="0074129C">
        <w:rPr>
          <w:sz w:val="28"/>
          <w:szCs w:val="28"/>
        </w:rPr>
        <w:t xml:space="preserve"> тыс. рублей, </w:t>
      </w:r>
      <w:r w:rsidR="0074129C" w:rsidRPr="0074129C">
        <w:rPr>
          <w:sz w:val="28"/>
          <w:szCs w:val="28"/>
        </w:rPr>
        <w:t>на 2025 год – 23 826,83 тыс. рублей, на 2026 год – 23 826,83 тыс. </w:t>
      </w:r>
      <w:r w:rsidR="0074129C" w:rsidRPr="00255CAF">
        <w:rPr>
          <w:sz w:val="28"/>
          <w:szCs w:val="28"/>
        </w:rPr>
        <w:t>рублей.</w:t>
      </w:r>
    </w:p>
    <w:p w:rsidR="00DA4F20" w:rsidRPr="0095300A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55CAF">
        <w:rPr>
          <w:sz w:val="28"/>
          <w:szCs w:val="28"/>
        </w:rPr>
        <w:t xml:space="preserve">Проектом решения предлагается </w:t>
      </w:r>
      <w:r w:rsidR="00255CAF" w:rsidRPr="00255CAF">
        <w:rPr>
          <w:sz w:val="28"/>
          <w:szCs w:val="28"/>
        </w:rPr>
        <w:t>уменьшить</w:t>
      </w:r>
      <w:r w:rsidRPr="00255CAF">
        <w:rPr>
          <w:sz w:val="28"/>
          <w:szCs w:val="28"/>
        </w:rPr>
        <w:t xml:space="preserve"> расходы бюджета города в 2024 году на сумму </w:t>
      </w:r>
      <w:r w:rsidR="00255CAF" w:rsidRPr="0095300A">
        <w:rPr>
          <w:sz w:val="28"/>
          <w:szCs w:val="28"/>
        </w:rPr>
        <w:t>21,00</w:t>
      </w:r>
      <w:r w:rsidRPr="0095300A">
        <w:rPr>
          <w:sz w:val="28"/>
          <w:szCs w:val="28"/>
        </w:rPr>
        <w:t xml:space="preserve"> тыс. рублей.</w:t>
      </w:r>
    </w:p>
    <w:p w:rsidR="00DA4F20" w:rsidRPr="00C55C20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5300A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контрольно-счетной палаты администрации города Ставрополя на 2024 год составят </w:t>
      </w:r>
      <w:r w:rsidRPr="0095300A">
        <w:rPr>
          <w:sz w:val="28"/>
          <w:szCs w:val="28"/>
        </w:rPr>
        <w:br/>
      </w:r>
      <w:r w:rsidR="0095300A" w:rsidRPr="0095300A">
        <w:rPr>
          <w:sz w:val="28"/>
          <w:szCs w:val="28"/>
        </w:rPr>
        <w:t>23 658,65</w:t>
      </w:r>
      <w:r w:rsidRPr="0095300A">
        <w:rPr>
          <w:sz w:val="28"/>
          <w:szCs w:val="28"/>
        </w:rPr>
        <w:t xml:space="preserve"> тыс. рублей, на плановый период 2025 и 2026 годов – по </w:t>
      </w:r>
      <w:r w:rsidR="0095300A" w:rsidRPr="0095300A">
        <w:rPr>
          <w:sz w:val="28"/>
          <w:szCs w:val="28"/>
        </w:rPr>
        <w:t>23 826,83</w:t>
      </w:r>
      <w:r w:rsidRPr="0095300A">
        <w:rPr>
          <w:sz w:val="28"/>
          <w:szCs w:val="28"/>
        </w:rPr>
        <w:t xml:space="preserve"> тыс. рублей </w:t>
      </w:r>
      <w:r w:rsidRPr="00C55C20">
        <w:rPr>
          <w:sz w:val="28"/>
          <w:szCs w:val="28"/>
        </w:rPr>
        <w:t>ежегодно.</w:t>
      </w:r>
    </w:p>
    <w:p w:rsidR="00DA4F20" w:rsidRPr="00C55C20" w:rsidRDefault="00DA4F20" w:rsidP="00CA27AC">
      <w:pPr>
        <w:pStyle w:val="aff4"/>
        <w:spacing w:before="0" w:beforeAutospacing="0" w:after="0" w:afterAutospacing="0"/>
        <w:ind w:firstLine="426"/>
        <w:contextualSpacing/>
        <w:jc w:val="center"/>
        <w:rPr>
          <w:sz w:val="28"/>
          <w:szCs w:val="28"/>
          <w:u w:val="single"/>
        </w:rPr>
      </w:pPr>
    </w:p>
    <w:p w:rsidR="00CA27AC" w:rsidRPr="00C55C20" w:rsidRDefault="00CA27AC" w:rsidP="00CA27AC">
      <w:pPr>
        <w:pStyle w:val="aff4"/>
        <w:spacing w:before="0" w:beforeAutospacing="0" w:after="0" w:afterAutospacing="0"/>
        <w:ind w:firstLine="426"/>
        <w:contextualSpacing/>
        <w:jc w:val="center"/>
      </w:pPr>
      <w:r w:rsidRPr="00C55C20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CA27AC" w:rsidRPr="00266B4D" w:rsidRDefault="00CA27AC" w:rsidP="00CA27AC">
      <w:pPr>
        <w:pStyle w:val="aff4"/>
        <w:widowControl w:val="0"/>
        <w:spacing w:before="0" w:beforeAutospacing="0" w:after="0" w:afterAutospacing="0"/>
        <w:contextualSpacing/>
        <w:jc w:val="center"/>
        <w:rPr>
          <w:sz w:val="32"/>
        </w:rPr>
      </w:pPr>
      <w:r w:rsidRPr="00266B4D">
        <w:t> </w:t>
      </w:r>
    </w:p>
    <w:p w:rsidR="00CA27AC" w:rsidRPr="00266B4D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266B4D">
        <w:rPr>
          <w:rFonts w:ascii="Times New Roman" w:hAnsi="Times New Roman"/>
          <w:spacing w:val="-4"/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</w:t>
      </w:r>
      <w:r w:rsidR="00266B4D" w:rsidRPr="00266B4D">
        <w:rPr>
          <w:rFonts w:ascii="Times New Roman" w:hAnsi="Times New Roman"/>
          <w:spacing w:val="-4"/>
          <w:sz w:val="28"/>
          <w:szCs w:val="28"/>
        </w:rPr>
        <w:t>1 649 011,21</w:t>
      </w:r>
      <w:r w:rsidRPr="00266B4D">
        <w:rPr>
          <w:rFonts w:ascii="Times New Roman" w:hAnsi="Times New Roman"/>
          <w:spacing w:val="-4"/>
          <w:sz w:val="28"/>
          <w:szCs w:val="28"/>
        </w:rPr>
        <w:t xml:space="preserve"> тыс. рублей, на 2025 год – </w:t>
      </w:r>
      <w:r w:rsidR="00266B4D" w:rsidRPr="00266B4D">
        <w:rPr>
          <w:rFonts w:ascii="Times New Roman" w:hAnsi="Times New Roman"/>
          <w:spacing w:val="-4"/>
          <w:sz w:val="28"/>
          <w:szCs w:val="28"/>
        </w:rPr>
        <w:t>245 370,58</w:t>
      </w:r>
      <w:r w:rsidRPr="00266B4D">
        <w:rPr>
          <w:rFonts w:ascii="Times New Roman" w:hAnsi="Times New Roman"/>
          <w:spacing w:val="-4"/>
          <w:sz w:val="28"/>
          <w:szCs w:val="28"/>
        </w:rPr>
        <w:t xml:space="preserve"> тыс. рублей, на 2026 год – </w:t>
      </w:r>
      <w:r w:rsidR="00266B4D" w:rsidRPr="00266B4D">
        <w:rPr>
          <w:rFonts w:ascii="Times New Roman" w:hAnsi="Times New Roman"/>
          <w:spacing w:val="-4"/>
          <w:sz w:val="28"/>
          <w:szCs w:val="28"/>
        </w:rPr>
        <w:t>280 840,03</w:t>
      </w:r>
      <w:r w:rsidR="001C38B3" w:rsidRPr="00266B4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66B4D">
        <w:rPr>
          <w:rFonts w:ascii="Times New Roman" w:hAnsi="Times New Roman"/>
          <w:spacing w:val="-4"/>
          <w:sz w:val="28"/>
          <w:szCs w:val="28"/>
        </w:rPr>
        <w:t>тыс. рублей.</w:t>
      </w:r>
    </w:p>
    <w:p w:rsidR="00A70CE3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F72D47">
        <w:rPr>
          <w:rFonts w:ascii="Times New Roman" w:hAnsi="Times New Roman"/>
          <w:spacing w:val="-4"/>
          <w:sz w:val="28"/>
          <w:szCs w:val="28"/>
        </w:rPr>
        <w:t>Проектом решения предлагается</w:t>
      </w:r>
      <w:r w:rsidR="00A70CE3">
        <w:rPr>
          <w:rFonts w:ascii="Times New Roman" w:hAnsi="Times New Roman"/>
          <w:spacing w:val="-4"/>
          <w:sz w:val="28"/>
          <w:szCs w:val="28"/>
        </w:rPr>
        <w:t xml:space="preserve">: </w:t>
      </w:r>
    </w:p>
    <w:p w:rsidR="00CA27AC" w:rsidRPr="00F72D47" w:rsidRDefault="00A70CE3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>2024 году:</w:t>
      </w:r>
    </w:p>
    <w:p w:rsidR="00CA27AC" w:rsidRPr="00F72D47" w:rsidRDefault="00A70CE3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а) 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увеличить расходы </w:t>
      </w:r>
      <w:r w:rsidR="009D1CBF" w:rsidRPr="00F72D47">
        <w:rPr>
          <w:rFonts w:ascii="Times New Roman" w:hAnsi="Times New Roman"/>
          <w:spacing w:val="-4"/>
          <w:sz w:val="28"/>
          <w:szCs w:val="28"/>
        </w:rPr>
        <w:t xml:space="preserve">за счет средств бюджета города 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>на сумму</w:t>
      </w:r>
      <w:r w:rsidR="009D1CBF" w:rsidRPr="00F72D4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72D47" w:rsidRPr="00F72D47">
        <w:rPr>
          <w:rFonts w:ascii="Times New Roman" w:hAnsi="Times New Roman"/>
          <w:spacing w:val="-4"/>
          <w:sz w:val="28"/>
          <w:szCs w:val="28"/>
        </w:rPr>
        <w:t>3 977,25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A27AC" w:rsidRDefault="00A70CE3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б) 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>по главе 60</w:t>
      </w:r>
      <w:r w:rsidR="00E44A27" w:rsidRPr="00F72D47">
        <w:rPr>
          <w:rFonts w:ascii="Times New Roman" w:hAnsi="Times New Roman"/>
          <w:spacing w:val="-4"/>
          <w:sz w:val="28"/>
          <w:szCs w:val="28"/>
        </w:rPr>
        <w:t>9</w:t>
      </w:r>
      <w:r w:rsidR="00CA27AC" w:rsidRPr="00F72D47">
        <w:rPr>
          <w:rFonts w:ascii="Times New Roman" w:hAnsi="Times New Roman"/>
          <w:spacing w:val="-4"/>
          <w:sz w:val="28"/>
          <w:szCs w:val="28"/>
        </w:rPr>
        <w:t xml:space="preserve"> «Комитет</w:t>
      </w:r>
      <w:r w:rsidR="00CA27AC" w:rsidRPr="00E44A2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44A27" w:rsidRPr="00E44A27">
        <w:rPr>
          <w:rFonts w:ascii="Times New Roman" w:hAnsi="Times New Roman"/>
          <w:spacing w:val="-4"/>
          <w:sz w:val="28"/>
          <w:szCs w:val="28"/>
        </w:rPr>
        <w:t>труда и социальной защиты населения администрации города Ставрополя</w:t>
      </w:r>
      <w:r w:rsidR="00CA27AC" w:rsidRPr="00E44A27">
        <w:rPr>
          <w:rFonts w:ascii="Times New Roman" w:hAnsi="Times New Roman"/>
          <w:spacing w:val="-4"/>
          <w:sz w:val="28"/>
          <w:szCs w:val="28"/>
        </w:rPr>
        <w:t>» увеличить расходы</w:t>
      </w:r>
      <w:r w:rsidR="009D1CBF" w:rsidRPr="00E44A27">
        <w:rPr>
          <w:rFonts w:ascii="Times New Roman" w:hAnsi="Times New Roman"/>
          <w:spacing w:val="-4"/>
          <w:sz w:val="28"/>
          <w:szCs w:val="28"/>
        </w:rPr>
        <w:t xml:space="preserve"> за счет средств бюджета города</w:t>
      </w:r>
      <w:r w:rsidR="00CA27AC" w:rsidRPr="00E44A27">
        <w:rPr>
          <w:rFonts w:ascii="Times New Roman" w:hAnsi="Times New Roman"/>
          <w:spacing w:val="-4"/>
          <w:sz w:val="28"/>
          <w:szCs w:val="28"/>
        </w:rPr>
        <w:t xml:space="preserve"> на сумму </w:t>
      </w:r>
      <w:r w:rsidR="00E44A27" w:rsidRPr="00E44A27">
        <w:rPr>
          <w:rFonts w:ascii="Times New Roman" w:hAnsi="Times New Roman"/>
          <w:spacing w:val="-4"/>
          <w:sz w:val="28"/>
          <w:szCs w:val="28"/>
        </w:rPr>
        <w:t>60</w:t>
      </w:r>
      <w:r w:rsidR="00E44A27">
        <w:rPr>
          <w:rFonts w:ascii="Times New Roman" w:hAnsi="Times New Roman"/>
          <w:spacing w:val="-4"/>
          <w:sz w:val="28"/>
          <w:szCs w:val="28"/>
        </w:rPr>
        <w:t>,00 тыс. рублей;</w:t>
      </w:r>
    </w:p>
    <w:p w:rsidR="00E44A27" w:rsidRDefault="00A70CE3" w:rsidP="00E44A27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в) </w:t>
      </w:r>
      <w:r w:rsidR="00E44A27" w:rsidRPr="00E44A27">
        <w:rPr>
          <w:rFonts w:ascii="Times New Roman" w:hAnsi="Times New Roman"/>
          <w:spacing w:val="-4"/>
          <w:sz w:val="28"/>
          <w:szCs w:val="28"/>
        </w:rPr>
        <w:t>по главе 6</w:t>
      </w:r>
      <w:r w:rsidR="00E44A27">
        <w:rPr>
          <w:rFonts w:ascii="Times New Roman" w:hAnsi="Times New Roman"/>
          <w:spacing w:val="-4"/>
          <w:sz w:val="28"/>
          <w:szCs w:val="28"/>
        </w:rPr>
        <w:t>20</w:t>
      </w:r>
      <w:r w:rsidR="00E44A27" w:rsidRPr="00E44A27">
        <w:rPr>
          <w:rFonts w:ascii="Times New Roman" w:hAnsi="Times New Roman"/>
          <w:spacing w:val="-4"/>
          <w:sz w:val="28"/>
          <w:szCs w:val="28"/>
        </w:rPr>
        <w:t xml:space="preserve"> «Комитет </w:t>
      </w:r>
      <w:r w:rsidR="00E44A27">
        <w:rPr>
          <w:rFonts w:ascii="Times New Roman" w:hAnsi="Times New Roman"/>
          <w:spacing w:val="-4"/>
          <w:sz w:val="28"/>
          <w:szCs w:val="28"/>
        </w:rPr>
        <w:t>городского хозяйства</w:t>
      </w:r>
      <w:r w:rsidR="00E44A27" w:rsidRPr="00E44A27">
        <w:rPr>
          <w:rFonts w:ascii="Times New Roman" w:hAnsi="Times New Roman"/>
          <w:spacing w:val="-4"/>
          <w:sz w:val="28"/>
          <w:szCs w:val="28"/>
        </w:rPr>
        <w:t xml:space="preserve"> администрации города Ставрополя» увеличить расходы за счет средств бюджета города на сумму </w:t>
      </w:r>
      <w:r>
        <w:rPr>
          <w:rFonts w:ascii="Times New Roman" w:hAnsi="Times New Roman"/>
          <w:spacing w:val="-4"/>
          <w:sz w:val="28"/>
          <w:szCs w:val="28"/>
        </w:rPr>
        <w:t>13 599,79 тыс. рублей;</w:t>
      </w:r>
    </w:p>
    <w:p w:rsidR="00A70CE3" w:rsidRPr="00F72D47" w:rsidRDefault="00A70CE3" w:rsidP="00A70CE3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F72D47">
        <w:rPr>
          <w:rFonts w:ascii="Times New Roman" w:hAnsi="Times New Roman"/>
          <w:spacing w:val="-4"/>
          <w:sz w:val="28"/>
          <w:szCs w:val="28"/>
        </w:rPr>
        <w:t>в 202</w:t>
      </w:r>
      <w:r>
        <w:rPr>
          <w:rFonts w:ascii="Times New Roman" w:hAnsi="Times New Roman"/>
          <w:spacing w:val="-4"/>
          <w:sz w:val="28"/>
          <w:szCs w:val="28"/>
        </w:rPr>
        <w:t>5 году</w:t>
      </w:r>
      <w:r w:rsidRPr="00A70CE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72D47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</w:t>
      </w:r>
      <w:r>
        <w:rPr>
          <w:rFonts w:ascii="Times New Roman" w:hAnsi="Times New Roman"/>
          <w:spacing w:val="-4"/>
          <w:sz w:val="28"/>
          <w:szCs w:val="28"/>
        </w:rPr>
        <w:t>уменьшить</w:t>
      </w:r>
      <w:r w:rsidRPr="00F72D47">
        <w:rPr>
          <w:rFonts w:ascii="Times New Roman" w:hAnsi="Times New Roman"/>
          <w:spacing w:val="-4"/>
          <w:sz w:val="28"/>
          <w:szCs w:val="28"/>
        </w:rPr>
        <w:t xml:space="preserve"> расходы за счет средств бюджета города на сумму  3 </w:t>
      </w:r>
      <w:r w:rsidR="0046336B">
        <w:rPr>
          <w:rFonts w:ascii="Times New Roman" w:hAnsi="Times New Roman"/>
          <w:spacing w:val="-4"/>
          <w:sz w:val="28"/>
          <w:szCs w:val="28"/>
        </w:rPr>
        <w:t>88</w:t>
      </w:r>
      <w:r w:rsidRPr="00F72D47">
        <w:rPr>
          <w:rFonts w:ascii="Times New Roman" w:hAnsi="Times New Roman"/>
          <w:spacing w:val="-4"/>
          <w:sz w:val="28"/>
          <w:szCs w:val="28"/>
        </w:rPr>
        <w:t>7,25</w:t>
      </w:r>
      <w:r>
        <w:rPr>
          <w:rFonts w:ascii="Times New Roman" w:hAnsi="Times New Roman"/>
          <w:spacing w:val="-4"/>
          <w:sz w:val="28"/>
          <w:szCs w:val="28"/>
        </w:rPr>
        <w:t xml:space="preserve"> тыс. рублей.</w:t>
      </w:r>
    </w:p>
    <w:p w:rsidR="00CA27AC" w:rsidRPr="002835E0" w:rsidRDefault="00CA27AC" w:rsidP="00CA27AC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2835E0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</w:t>
      </w:r>
      <w:r w:rsidR="002835E0" w:rsidRPr="002835E0">
        <w:rPr>
          <w:rFonts w:ascii="Times New Roman" w:hAnsi="Times New Roman"/>
          <w:spacing w:val="-4"/>
          <w:sz w:val="28"/>
          <w:szCs w:val="28"/>
        </w:rPr>
        <w:t>1 666 648,25</w:t>
      </w:r>
      <w:r w:rsidR="00A41A7D" w:rsidRPr="002835E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835E0">
        <w:rPr>
          <w:rFonts w:ascii="Times New Roman" w:hAnsi="Times New Roman"/>
          <w:spacing w:val="-4"/>
          <w:sz w:val="28"/>
          <w:szCs w:val="28"/>
        </w:rPr>
        <w:t xml:space="preserve">тыс. рублей, на 2025 год – </w:t>
      </w:r>
      <w:r w:rsidR="002835E0" w:rsidRPr="002835E0">
        <w:rPr>
          <w:rFonts w:ascii="Times New Roman" w:hAnsi="Times New Roman"/>
          <w:spacing w:val="-4"/>
          <w:sz w:val="28"/>
          <w:szCs w:val="28"/>
        </w:rPr>
        <w:t>241 4</w:t>
      </w:r>
      <w:r w:rsidR="0046336B">
        <w:rPr>
          <w:rFonts w:ascii="Times New Roman" w:hAnsi="Times New Roman"/>
          <w:spacing w:val="-4"/>
          <w:sz w:val="28"/>
          <w:szCs w:val="28"/>
        </w:rPr>
        <w:t>8</w:t>
      </w:r>
      <w:r w:rsidR="002835E0" w:rsidRPr="002835E0">
        <w:rPr>
          <w:rFonts w:ascii="Times New Roman" w:hAnsi="Times New Roman"/>
          <w:spacing w:val="-4"/>
          <w:sz w:val="28"/>
          <w:szCs w:val="28"/>
        </w:rPr>
        <w:t>3,33</w:t>
      </w:r>
      <w:r w:rsidRPr="002835E0">
        <w:rPr>
          <w:rFonts w:ascii="Times New Roman" w:hAnsi="Times New Roman"/>
          <w:spacing w:val="-4"/>
          <w:sz w:val="28"/>
          <w:szCs w:val="28"/>
        </w:rPr>
        <w:t xml:space="preserve"> тыс. рублей, на 2026 год – </w:t>
      </w:r>
      <w:r w:rsidR="002835E0" w:rsidRPr="002835E0">
        <w:rPr>
          <w:rFonts w:ascii="Times New Roman" w:hAnsi="Times New Roman"/>
          <w:spacing w:val="-4"/>
          <w:sz w:val="28"/>
          <w:szCs w:val="28"/>
        </w:rPr>
        <w:t xml:space="preserve">280 840,03 </w:t>
      </w:r>
      <w:r w:rsidRPr="002835E0">
        <w:rPr>
          <w:rFonts w:ascii="Times New Roman" w:hAnsi="Times New Roman"/>
          <w:spacing w:val="-4"/>
          <w:sz w:val="28"/>
          <w:szCs w:val="28"/>
        </w:rPr>
        <w:t>тыс. рублей.</w:t>
      </w:r>
    </w:p>
    <w:p w:rsidR="000620EC" w:rsidRPr="002B7B8C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0620EC" w:rsidRPr="007014B9" w:rsidRDefault="000620EC" w:rsidP="000620EC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4D5823">
        <w:rPr>
          <w:sz w:val="28"/>
          <w:szCs w:val="28"/>
        </w:rPr>
        <w:lastRenderedPageBreak/>
        <w:t xml:space="preserve">Условно утвержденные расходы в 2025 году </w:t>
      </w:r>
      <w:r w:rsidR="00CB58ED">
        <w:rPr>
          <w:sz w:val="28"/>
          <w:szCs w:val="28"/>
        </w:rPr>
        <w:t xml:space="preserve">увеличиваются </w:t>
      </w:r>
      <w:r w:rsidR="00CB58ED">
        <w:rPr>
          <w:sz w:val="28"/>
          <w:szCs w:val="28"/>
        </w:rPr>
        <w:br/>
        <w:t>на 3 4</w:t>
      </w:r>
      <w:r w:rsidR="00453575">
        <w:rPr>
          <w:sz w:val="28"/>
          <w:szCs w:val="28"/>
        </w:rPr>
        <w:t>0</w:t>
      </w:r>
      <w:r w:rsidR="004D5823" w:rsidRPr="004D5823">
        <w:rPr>
          <w:sz w:val="28"/>
          <w:szCs w:val="28"/>
        </w:rPr>
        <w:t>4,71 тыс. рублей и составя</w:t>
      </w:r>
      <w:r w:rsidRPr="004D5823">
        <w:rPr>
          <w:sz w:val="28"/>
          <w:szCs w:val="28"/>
        </w:rPr>
        <w:t xml:space="preserve">т </w:t>
      </w:r>
      <w:r w:rsidR="00CB58ED">
        <w:rPr>
          <w:sz w:val="28"/>
          <w:szCs w:val="28"/>
        </w:rPr>
        <w:t>220 9</w:t>
      </w:r>
      <w:r w:rsidR="00453575">
        <w:rPr>
          <w:sz w:val="28"/>
          <w:szCs w:val="28"/>
        </w:rPr>
        <w:t>5</w:t>
      </w:r>
      <w:r w:rsidR="004D5823" w:rsidRPr="004D5823">
        <w:rPr>
          <w:sz w:val="28"/>
          <w:szCs w:val="28"/>
        </w:rPr>
        <w:t>6,30</w:t>
      </w:r>
      <w:r w:rsidRPr="004D5823">
        <w:rPr>
          <w:sz w:val="28"/>
          <w:szCs w:val="28"/>
        </w:rPr>
        <w:t xml:space="preserve"> тыс. рублей, в 2026 году </w:t>
      </w:r>
      <w:r w:rsidRPr="007014B9">
        <w:rPr>
          <w:sz w:val="28"/>
          <w:szCs w:val="28"/>
        </w:rPr>
        <w:t xml:space="preserve">увеличиваются на </w:t>
      </w:r>
      <w:r w:rsidR="004D5823" w:rsidRPr="007014B9">
        <w:rPr>
          <w:sz w:val="28"/>
          <w:szCs w:val="28"/>
        </w:rPr>
        <w:t>30,11</w:t>
      </w:r>
      <w:r w:rsidRPr="007014B9">
        <w:rPr>
          <w:sz w:val="28"/>
          <w:szCs w:val="28"/>
        </w:rPr>
        <w:t xml:space="preserve"> тыс. рублей и составят </w:t>
      </w:r>
      <w:r w:rsidR="004D5823" w:rsidRPr="007014B9">
        <w:rPr>
          <w:sz w:val="28"/>
          <w:szCs w:val="28"/>
        </w:rPr>
        <w:t>384 090,10</w:t>
      </w:r>
      <w:r w:rsidRPr="007014B9">
        <w:rPr>
          <w:sz w:val="28"/>
          <w:szCs w:val="28"/>
        </w:rPr>
        <w:t xml:space="preserve"> тыс. рублей.</w:t>
      </w:r>
    </w:p>
    <w:p w:rsidR="00672D9B" w:rsidRPr="007014B9" w:rsidRDefault="00672D9B" w:rsidP="00452F8F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</w:pPr>
    </w:p>
    <w:p w:rsidR="0089680A" w:rsidRPr="007014B9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7014B9">
        <w:rPr>
          <w:szCs w:val="28"/>
        </w:rPr>
        <w:t>ДЕФИЦИТ БЮДЖЕТА ГОРОДА И ИСТОЧНИКИ</w:t>
      </w:r>
    </w:p>
    <w:p w:rsidR="0089680A" w:rsidRPr="007014B9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7014B9">
        <w:rPr>
          <w:szCs w:val="28"/>
        </w:rPr>
        <w:t>ФИНАНСИРОВАНИЯ ДЕФИЦИТА БЮДЖЕТА ГОРОДА</w:t>
      </w:r>
    </w:p>
    <w:p w:rsidR="0089680A" w:rsidRPr="002B7B8C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color w:val="FF0000"/>
          <w:sz w:val="32"/>
          <w:szCs w:val="28"/>
        </w:rPr>
      </w:pPr>
    </w:p>
    <w:p w:rsidR="00C123B2" w:rsidRPr="007E0FD9" w:rsidRDefault="00C123B2" w:rsidP="00C123B2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 представленном проекте решения Ставропольской городской Думы дефицит бюджета города на 2024 год остался без изменений и составил 47</w:t>
      </w:r>
      <w:r w:rsidRPr="003226F5">
        <w:rPr>
          <w:color w:val="000000" w:themeColor="text1"/>
          <w:szCs w:val="28"/>
        </w:rPr>
        <w:t>5 951,07</w:t>
      </w:r>
      <w:r>
        <w:rPr>
          <w:color w:val="000000" w:themeColor="text1"/>
          <w:szCs w:val="28"/>
        </w:rPr>
        <w:t xml:space="preserve"> тыс. рублей. Источником финансирования дефицита являются</w:t>
      </w:r>
      <w:r w:rsidRPr="005221BC">
        <w:rPr>
          <w:rFonts w:eastAsia="Calibri"/>
          <w:szCs w:val="28"/>
          <w:lang w:eastAsia="en-US"/>
        </w:rPr>
        <w:t xml:space="preserve"> остатк</w:t>
      </w:r>
      <w:r>
        <w:rPr>
          <w:rFonts w:eastAsia="Calibri"/>
          <w:szCs w:val="28"/>
          <w:lang w:eastAsia="en-US"/>
        </w:rPr>
        <w:t>и</w:t>
      </w:r>
      <w:r w:rsidRPr="00EB2987">
        <w:rPr>
          <w:rFonts w:eastAsia="Calibri"/>
          <w:szCs w:val="28"/>
          <w:lang w:eastAsia="en-US"/>
        </w:rPr>
        <w:t xml:space="preserve"> средств</w:t>
      </w:r>
      <w:r>
        <w:rPr>
          <w:rFonts w:eastAsia="Calibri"/>
          <w:szCs w:val="28"/>
          <w:lang w:eastAsia="en-US"/>
        </w:rPr>
        <w:t>, сложившиеся на счете бюджета</w:t>
      </w:r>
      <w:r w:rsidRPr="00EB2987">
        <w:rPr>
          <w:rFonts w:eastAsia="Calibri"/>
          <w:szCs w:val="28"/>
          <w:lang w:eastAsia="en-US"/>
        </w:rPr>
        <w:t xml:space="preserve"> на начало </w:t>
      </w:r>
      <w:r>
        <w:rPr>
          <w:rFonts w:eastAsia="Calibri"/>
          <w:szCs w:val="28"/>
          <w:lang w:eastAsia="en-US"/>
        </w:rPr>
        <w:t xml:space="preserve">2024 года. </w:t>
      </w:r>
    </w:p>
    <w:p w:rsidR="00C123B2" w:rsidRDefault="00C123B2" w:rsidP="00C123B2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Дефицит бюджета города на плановый период 2025 и 2026 годов</w:t>
      </w:r>
      <w:r w:rsidRPr="00630AF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остался без изменений и составил 159 515,79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и 217 070,09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соответственно.</w:t>
      </w:r>
    </w:p>
    <w:p w:rsidR="00C123B2" w:rsidRDefault="00C123B2" w:rsidP="00C123B2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C123B2" w:rsidRDefault="00C123B2" w:rsidP="00C123B2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Вышеуказанные изменения внесены в приложение 1 и приложение 7.</w:t>
      </w:r>
    </w:p>
    <w:p w:rsidR="009F28CB" w:rsidRPr="009E7367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9E7367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9E7367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224145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24145">
        <w:rPr>
          <w:szCs w:val="28"/>
        </w:rPr>
        <w:t xml:space="preserve">1) в пункте 1 уточнены параметры бюджета города по доходам, расходам и </w:t>
      </w:r>
      <w:r w:rsidRPr="00224145">
        <w:t>источникам финансирования дефицита бюджета города</w:t>
      </w:r>
      <w:r w:rsidRPr="00224145">
        <w:rPr>
          <w:szCs w:val="28"/>
        </w:rPr>
        <w:t xml:space="preserve">                           на 202</w:t>
      </w:r>
      <w:r w:rsidR="008B047A" w:rsidRPr="00224145">
        <w:rPr>
          <w:szCs w:val="28"/>
        </w:rPr>
        <w:t>4 год и плановый период 2025</w:t>
      </w:r>
      <w:r w:rsidRPr="00224145">
        <w:rPr>
          <w:szCs w:val="28"/>
        </w:rPr>
        <w:t xml:space="preserve"> и 202</w:t>
      </w:r>
      <w:r w:rsidR="008B047A" w:rsidRPr="00224145">
        <w:rPr>
          <w:szCs w:val="28"/>
        </w:rPr>
        <w:t>6</w:t>
      </w:r>
      <w:r w:rsidRPr="00224145">
        <w:rPr>
          <w:szCs w:val="28"/>
        </w:rPr>
        <w:t xml:space="preserve"> годов;</w:t>
      </w:r>
    </w:p>
    <w:p w:rsidR="00690AC2" w:rsidRPr="00224145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24145">
        <w:rPr>
          <w:szCs w:val="28"/>
        </w:rPr>
        <w:t>2)</w:t>
      </w:r>
      <w:r w:rsidR="00690AC2" w:rsidRPr="00224145">
        <w:rPr>
          <w:szCs w:val="28"/>
        </w:rPr>
        <w:t xml:space="preserve"> </w:t>
      </w:r>
      <w:r w:rsidR="00690AC2" w:rsidRPr="00224145">
        <w:rPr>
          <w:rStyle w:val="1263"/>
          <w:rFonts w:eastAsia="Arial"/>
          <w:szCs w:val="28"/>
        </w:rPr>
        <w:t xml:space="preserve">в пункте 4 уточнен </w:t>
      </w:r>
      <w:r w:rsidR="00690AC2" w:rsidRPr="00224145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224145">
        <w:rPr>
          <w:szCs w:val="28"/>
        </w:rPr>
        <w:t>4</w:t>
      </w:r>
      <w:r w:rsidR="00690AC2" w:rsidRPr="00224145">
        <w:rPr>
          <w:szCs w:val="28"/>
        </w:rPr>
        <w:t xml:space="preserve"> год и плановый период 202</w:t>
      </w:r>
      <w:r w:rsidR="00345ACB" w:rsidRPr="00224145">
        <w:rPr>
          <w:szCs w:val="28"/>
        </w:rPr>
        <w:t>5</w:t>
      </w:r>
      <w:r w:rsidR="00690AC2" w:rsidRPr="00224145">
        <w:rPr>
          <w:szCs w:val="28"/>
        </w:rPr>
        <w:t xml:space="preserve"> и 202</w:t>
      </w:r>
      <w:r w:rsidR="00345ACB" w:rsidRPr="00224145">
        <w:rPr>
          <w:szCs w:val="28"/>
        </w:rPr>
        <w:t>6</w:t>
      </w:r>
      <w:r w:rsidR="00690AC2" w:rsidRPr="00224145">
        <w:rPr>
          <w:szCs w:val="28"/>
        </w:rPr>
        <w:t xml:space="preserve"> годов;</w:t>
      </w:r>
    </w:p>
    <w:p w:rsidR="000C2B78" w:rsidRPr="00224145" w:rsidRDefault="00690AC2" w:rsidP="000C2B78">
      <w:pPr>
        <w:widowControl w:val="0"/>
        <w:spacing w:line="235" w:lineRule="auto"/>
        <w:ind w:firstLine="709"/>
        <w:jc w:val="both"/>
        <w:rPr>
          <w:szCs w:val="28"/>
        </w:rPr>
      </w:pPr>
      <w:r w:rsidRPr="00224145">
        <w:rPr>
          <w:szCs w:val="28"/>
        </w:rPr>
        <w:t>3) </w:t>
      </w:r>
      <w:r w:rsidR="000C2B78" w:rsidRPr="00224145">
        <w:rPr>
          <w:szCs w:val="28"/>
        </w:rPr>
        <w:t>в пункте 8 уточнен объем бюджетных ассигнований, направляемых на исполнение публичных нормативных обязательств, на 2024 год и плановый период 2025 и 2026 годов;</w:t>
      </w:r>
    </w:p>
    <w:p w:rsidR="0004127F" w:rsidRPr="00224145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24145">
        <w:rPr>
          <w:rStyle w:val="1377"/>
        </w:rPr>
        <w:t>4) </w:t>
      </w:r>
      <w:r w:rsidR="00066FBF" w:rsidRPr="00224145">
        <w:rPr>
          <w:rStyle w:val="1377"/>
        </w:rPr>
        <w:t xml:space="preserve">в пункте 11 уточнен </w:t>
      </w:r>
      <w:r w:rsidR="00066FBF" w:rsidRPr="00224145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D97422" w:rsidRPr="00243EEA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24145">
        <w:rPr>
          <w:rStyle w:val="1377"/>
        </w:rPr>
        <w:t>5) </w:t>
      </w:r>
      <w:r w:rsidR="00066FBF" w:rsidRPr="00224145">
        <w:rPr>
          <w:szCs w:val="28"/>
        </w:rPr>
        <w:t xml:space="preserve">в пункте 12 уточнен объем бюджетных ассигнований на предоставление субсидий из бюджета города, а также дополнен новым </w:t>
      </w:r>
      <w:r w:rsidR="00066FBF" w:rsidRPr="00243EEA">
        <w:rPr>
          <w:szCs w:val="28"/>
        </w:rPr>
        <w:t>подпунктом «</w:t>
      </w:r>
      <w:r w:rsidR="00224145" w:rsidRPr="00243EEA">
        <w:rPr>
          <w:szCs w:val="28"/>
        </w:rPr>
        <w:t>8</w:t>
      </w:r>
      <w:r w:rsidR="00224145" w:rsidRPr="00243EEA">
        <w:rPr>
          <w:szCs w:val="28"/>
          <w:vertAlign w:val="superscript"/>
        </w:rPr>
        <w:t>1</w:t>
      </w:r>
      <w:r w:rsidR="00066FBF" w:rsidRPr="00243EEA">
        <w:rPr>
          <w:szCs w:val="28"/>
        </w:rPr>
        <w:t>»;</w:t>
      </w:r>
    </w:p>
    <w:p w:rsidR="00404F01" w:rsidRPr="00243EEA" w:rsidRDefault="00404F01" w:rsidP="00404F01">
      <w:pPr>
        <w:widowControl w:val="0"/>
        <w:spacing w:line="235" w:lineRule="auto"/>
        <w:ind w:firstLine="709"/>
        <w:jc w:val="both"/>
        <w:rPr>
          <w:szCs w:val="28"/>
        </w:rPr>
      </w:pPr>
      <w:r w:rsidRPr="00243EEA">
        <w:rPr>
          <w:szCs w:val="28"/>
        </w:rPr>
        <w:t>6) </w:t>
      </w:r>
      <w:r w:rsidR="00224145" w:rsidRPr="00243EEA">
        <w:rPr>
          <w:szCs w:val="28"/>
        </w:rPr>
        <w:t>в пункте 16 уточнен объем зарезервированных средств.</w:t>
      </w:r>
    </w:p>
    <w:p w:rsidR="009F28CB" w:rsidRPr="00243EEA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243EEA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43EEA">
        <w:t>По всем вышеуказанным позициям соответствующие изменения внесены в приложения 1,</w:t>
      </w:r>
      <w:r w:rsidR="00CD06C9" w:rsidRPr="00243EEA">
        <w:t xml:space="preserve"> </w:t>
      </w:r>
      <w:r w:rsidR="002C03F9" w:rsidRPr="00243EEA">
        <w:t xml:space="preserve">2, </w:t>
      </w:r>
      <w:r w:rsidRPr="00243EEA">
        <w:t>3,</w:t>
      </w:r>
      <w:r w:rsidR="00CD06C9" w:rsidRPr="00243EEA">
        <w:t xml:space="preserve"> </w:t>
      </w:r>
      <w:r w:rsidR="002C03F9" w:rsidRPr="00243EEA">
        <w:t xml:space="preserve">4, </w:t>
      </w:r>
      <w:r w:rsidR="001A6273" w:rsidRPr="00243EEA">
        <w:t>5</w:t>
      </w:r>
      <w:r w:rsidR="00CD06C9" w:rsidRPr="00243EEA">
        <w:t xml:space="preserve"> </w:t>
      </w:r>
      <w:r w:rsidRPr="00243EEA">
        <w:t>к решению о бюджете города.</w:t>
      </w:r>
    </w:p>
    <w:p w:rsidR="00647B37" w:rsidRPr="002B7B8C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BC6897" w:rsidRDefault="00BC6897" w:rsidP="00BC6897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Параметры бюджета города на 2024 – 2026 годы составят:</w:t>
      </w:r>
    </w:p>
    <w:p w:rsidR="00BC6897" w:rsidRDefault="00BC6897" w:rsidP="00BC6897">
      <w:pPr>
        <w:widowControl w:val="0"/>
        <w:ind w:firstLine="709"/>
        <w:jc w:val="right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BC6897" w:rsidTr="00E12394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BC6897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C6897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2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552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816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08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4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016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608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84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196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318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63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028</w:t>
            </w:r>
            <w:r w:rsidRPr="005221BC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767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4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176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124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63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13 </w:t>
            </w:r>
            <w:r>
              <w:rPr>
                <w:color w:val="000000" w:themeColor="text1"/>
                <w:sz w:val="21"/>
                <w:szCs w:val="21"/>
              </w:rPr>
              <w:t>413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388</w:t>
            </w:r>
            <w:r w:rsidRPr="005221BC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72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lastRenderedPageBreak/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-475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951</w:t>
            </w:r>
            <w:r w:rsidRPr="005221BC">
              <w:rPr>
                <w:color w:val="000000" w:themeColor="text1"/>
                <w:sz w:val="21"/>
                <w:szCs w:val="21"/>
              </w:rPr>
              <w:t>,0</w:t>
            </w:r>
            <w:r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-159 515,79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475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951</w:t>
            </w:r>
            <w:r w:rsidRPr="005221BC">
              <w:rPr>
                <w:color w:val="000000" w:themeColor="text1"/>
                <w:sz w:val="21"/>
                <w:szCs w:val="21"/>
              </w:rPr>
              <w:t>,0</w:t>
            </w:r>
            <w:r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BC6897" w:rsidRPr="005221BC" w:rsidTr="00E12394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C6897" w:rsidRPr="005221BC" w:rsidRDefault="00BC6897" w:rsidP="00E12394">
            <w:pPr>
              <w:jc w:val="both"/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BC6897" w:rsidTr="00E12394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BC6897" w:rsidRPr="005221BC" w:rsidRDefault="00BC6897" w:rsidP="00E12394">
            <w:pPr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0</w:t>
            </w: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,</w:t>
            </w:r>
            <w:r>
              <w:rPr>
                <w:b/>
                <w:i/>
                <w:color w:val="000000" w:themeColor="text1"/>
                <w:sz w:val="22"/>
                <w:szCs w:val="20"/>
              </w:rPr>
              <w:t>00</w:t>
            </w: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C6897" w:rsidRPr="005221BC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C6897" w:rsidRDefault="00BC6897" w:rsidP="00E12394">
            <w:pPr>
              <w:jc w:val="center"/>
              <w:rPr>
                <w:color w:val="000000" w:themeColor="text1"/>
              </w:rPr>
            </w:pPr>
            <w:r w:rsidRPr="005221BC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Pr="002B7B8C" w:rsidRDefault="009F28CB">
      <w:pPr>
        <w:ind w:firstLine="709"/>
        <w:jc w:val="both"/>
        <w:rPr>
          <w:color w:val="FF0000"/>
          <w:szCs w:val="28"/>
        </w:rPr>
      </w:pPr>
    </w:p>
    <w:p w:rsidR="00FD5D68" w:rsidRPr="00BC6897" w:rsidRDefault="00FD5D68">
      <w:pPr>
        <w:ind w:firstLine="709"/>
        <w:jc w:val="both"/>
        <w:rPr>
          <w:szCs w:val="28"/>
        </w:rPr>
      </w:pPr>
    </w:p>
    <w:p w:rsidR="00FD5D68" w:rsidRPr="00BC6897" w:rsidRDefault="00FD5D68">
      <w:pPr>
        <w:ind w:firstLine="709"/>
        <w:jc w:val="both"/>
        <w:rPr>
          <w:szCs w:val="28"/>
        </w:rPr>
      </w:pPr>
    </w:p>
    <w:p w:rsidR="00FD5D68" w:rsidRPr="00BC6897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BC6897">
        <w:trPr>
          <w:trHeight w:val="990"/>
        </w:trPr>
        <w:tc>
          <w:tcPr>
            <w:tcW w:w="5954" w:type="dxa"/>
            <w:noWrap/>
          </w:tcPr>
          <w:p w:rsidR="009F28CB" w:rsidRPr="00BC6897" w:rsidRDefault="00037BDA">
            <w:pPr>
              <w:spacing w:line="240" w:lineRule="exact"/>
              <w:jc w:val="both"/>
              <w:rPr>
                <w:szCs w:val="28"/>
              </w:rPr>
            </w:pPr>
            <w:r w:rsidRPr="00BC6897">
              <w:rPr>
                <w:szCs w:val="28"/>
              </w:rPr>
              <w:t xml:space="preserve">Заместитель главы администрации </w:t>
            </w:r>
          </w:p>
          <w:p w:rsidR="009F28CB" w:rsidRPr="00BC6897" w:rsidRDefault="00037BDA">
            <w:pPr>
              <w:spacing w:line="240" w:lineRule="exact"/>
              <w:jc w:val="both"/>
              <w:rPr>
                <w:szCs w:val="28"/>
              </w:rPr>
            </w:pPr>
            <w:r w:rsidRPr="00BC6897">
              <w:rPr>
                <w:szCs w:val="28"/>
              </w:rPr>
              <w:t xml:space="preserve">города Ставрополя, руководитель </w:t>
            </w:r>
          </w:p>
          <w:p w:rsidR="009F28CB" w:rsidRPr="00BC6897" w:rsidRDefault="00037BDA">
            <w:pPr>
              <w:spacing w:line="240" w:lineRule="exact"/>
              <w:jc w:val="both"/>
              <w:rPr>
                <w:szCs w:val="28"/>
              </w:rPr>
            </w:pPr>
            <w:r w:rsidRPr="00BC6897">
              <w:rPr>
                <w:szCs w:val="28"/>
              </w:rPr>
              <w:t xml:space="preserve">комитета финансов и бюджета </w:t>
            </w:r>
          </w:p>
          <w:p w:rsidR="009F28CB" w:rsidRPr="00BC6897" w:rsidRDefault="00037BDA">
            <w:pPr>
              <w:spacing w:line="240" w:lineRule="exact"/>
              <w:jc w:val="both"/>
              <w:rPr>
                <w:szCs w:val="28"/>
              </w:rPr>
            </w:pPr>
            <w:r w:rsidRPr="00BC6897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BC6897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BC6897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BC6897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BC6897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2B7B8C" w:rsidRDefault="009F28CB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9F28CB" w:rsidRPr="002B7B8C" w:rsidSect="00CC2493">
      <w:headerReference w:type="default" r:id="rId9"/>
      <w:pgSz w:w="11906" w:h="16838"/>
      <w:pgMar w:top="1276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D60" w:rsidRDefault="00497D60">
      <w:r>
        <w:separator/>
      </w:r>
    </w:p>
  </w:endnote>
  <w:endnote w:type="continuationSeparator" w:id="1">
    <w:p w:rsidR="00497D60" w:rsidRDefault="00497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D60" w:rsidRDefault="00497D60">
      <w:r>
        <w:separator/>
      </w:r>
    </w:p>
  </w:footnote>
  <w:footnote w:type="continuationSeparator" w:id="1">
    <w:p w:rsidR="00497D60" w:rsidRDefault="00497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C35" w:rsidRDefault="00647684">
    <w:pPr>
      <w:pStyle w:val="Header"/>
      <w:jc w:val="center"/>
    </w:pPr>
    <w:fldSimple w:instr=" PAGE   \* MERGEFORMAT ">
      <w:r w:rsidR="003D5CCC">
        <w:rPr>
          <w:noProof/>
        </w:rPr>
        <w:t>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39D2"/>
    <w:rsid w:val="00012034"/>
    <w:rsid w:val="000158EB"/>
    <w:rsid w:val="00015FAB"/>
    <w:rsid w:val="00020ACC"/>
    <w:rsid w:val="000233BD"/>
    <w:rsid w:val="000234F9"/>
    <w:rsid w:val="00023576"/>
    <w:rsid w:val="00024469"/>
    <w:rsid w:val="000259B9"/>
    <w:rsid w:val="00026D87"/>
    <w:rsid w:val="00027DBF"/>
    <w:rsid w:val="000324D9"/>
    <w:rsid w:val="000328F7"/>
    <w:rsid w:val="00035D92"/>
    <w:rsid w:val="000360CF"/>
    <w:rsid w:val="00036360"/>
    <w:rsid w:val="000370B9"/>
    <w:rsid w:val="00037637"/>
    <w:rsid w:val="00037BDA"/>
    <w:rsid w:val="00040F67"/>
    <w:rsid w:val="0004127F"/>
    <w:rsid w:val="00041959"/>
    <w:rsid w:val="00041B19"/>
    <w:rsid w:val="00042A38"/>
    <w:rsid w:val="00045075"/>
    <w:rsid w:val="00045336"/>
    <w:rsid w:val="00046735"/>
    <w:rsid w:val="000502DB"/>
    <w:rsid w:val="000509D9"/>
    <w:rsid w:val="000526CD"/>
    <w:rsid w:val="00055D90"/>
    <w:rsid w:val="0005654B"/>
    <w:rsid w:val="00057A66"/>
    <w:rsid w:val="0006188F"/>
    <w:rsid w:val="00061C44"/>
    <w:rsid w:val="000620EC"/>
    <w:rsid w:val="00063156"/>
    <w:rsid w:val="00064838"/>
    <w:rsid w:val="00065041"/>
    <w:rsid w:val="000657E3"/>
    <w:rsid w:val="00066FBF"/>
    <w:rsid w:val="00067D2D"/>
    <w:rsid w:val="00070826"/>
    <w:rsid w:val="00071C8F"/>
    <w:rsid w:val="00075EE9"/>
    <w:rsid w:val="00076B2B"/>
    <w:rsid w:val="0007756F"/>
    <w:rsid w:val="00081C54"/>
    <w:rsid w:val="000829E2"/>
    <w:rsid w:val="00084AFA"/>
    <w:rsid w:val="00087D3C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953"/>
    <w:rsid w:val="000A2086"/>
    <w:rsid w:val="000A2E2C"/>
    <w:rsid w:val="000A33D9"/>
    <w:rsid w:val="000A3CFA"/>
    <w:rsid w:val="000A60BD"/>
    <w:rsid w:val="000A6136"/>
    <w:rsid w:val="000A7452"/>
    <w:rsid w:val="000A7FD5"/>
    <w:rsid w:val="000B5127"/>
    <w:rsid w:val="000C0620"/>
    <w:rsid w:val="000C08CF"/>
    <w:rsid w:val="000C2A4C"/>
    <w:rsid w:val="000C2B78"/>
    <w:rsid w:val="000C3586"/>
    <w:rsid w:val="000C48DE"/>
    <w:rsid w:val="000C5619"/>
    <w:rsid w:val="000D003A"/>
    <w:rsid w:val="000D0D71"/>
    <w:rsid w:val="000D1489"/>
    <w:rsid w:val="000D14C8"/>
    <w:rsid w:val="000D4DBF"/>
    <w:rsid w:val="000D4E96"/>
    <w:rsid w:val="000D5388"/>
    <w:rsid w:val="000D5737"/>
    <w:rsid w:val="000D61E0"/>
    <w:rsid w:val="000D6837"/>
    <w:rsid w:val="000D77A8"/>
    <w:rsid w:val="000E3F73"/>
    <w:rsid w:val="000E40E4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536D"/>
    <w:rsid w:val="00110958"/>
    <w:rsid w:val="00110F46"/>
    <w:rsid w:val="001119D7"/>
    <w:rsid w:val="00112281"/>
    <w:rsid w:val="00112858"/>
    <w:rsid w:val="001172E8"/>
    <w:rsid w:val="00117898"/>
    <w:rsid w:val="00120DE1"/>
    <w:rsid w:val="00120F6B"/>
    <w:rsid w:val="0012201B"/>
    <w:rsid w:val="00125C1C"/>
    <w:rsid w:val="001261C4"/>
    <w:rsid w:val="00132066"/>
    <w:rsid w:val="0013226A"/>
    <w:rsid w:val="001329A9"/>
    <w:rsid w:val="00132A62"/>
    <w:rsid w:val="00135B83"/>
    <w:rsid w:val="001362AB"/>
    <w:rsid w:val="001452B2"/>
    <w:rsid w:val="00147FDD"/>
    <w:rsid w:val="0015013B"/>
    <w:rsid w:val="00151362"/>
    <w:rsid w:val="00155ADF"/>
    <w:rsid w:val="00155EF6"/>
    <w:rsid w:val="00156500"/>
    <w:rsid w:val="00156563"/>
    <w:rsid w:val="0015773E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E5C"/>
    <w:rsid w:val="001744F2"/>
    <w:rsid w:val="00175170"/>
    <w:rsid w:val="00175399"/>
    <w:rsid w:val="00175E30"/>
    <w:rsid w:val="00177207"/>
    <w:rsid w:val="00181404"/>
    <w:rsid w:val="00183EF4"/>
    <w:rsid w:val="00185E3C"/>
    <w:rsid w:val="00187671"/>
    <w:rsid w:val="00190D21"/>
    <w:rsid w:val="0019231F"/>
    <w:rsid w:val="001927EE"/>
    <w:rsid w:val="00192B11"/>
    <w:rsid w:val="00194D43"/>
    <w:rsid w:val="001956DE"/>
    <w:rsid w:val="001A0530"/>
    <w:rsid w:val="001A3C3E"/>
    <w:rsid w:val="001A40BD"/>
    <w:rsid w:val="001A40FC"/>
    <w:rsid w:val="001A5672"/>
    <w:rsid w:val="001A6273"/>
    <w:rsid w:val="001A7830"/>
    <w:rsid w:val="001A7FD6"/>
    <w:rsid w:val="001B0E43"/>
    <w:rsid w:val="001B4C62"/>
    <w:rsid w:val="001C099F"/>
    <w:rsid w:val="001C38B3"/>
    <w:rsid w:val="001C5633"/>
    <w:rsid w:val="001C708D"/>
    <w:rsid w:val="001C7A01"/>
    <w:rsid w:val="001D1682"/>
    <w:rsid w:val="001D17FF"/>
    <w:rsid w:val="001D2CC8"/>
    <w:rsid w:val="001D5658"/>
    <w:rsid w:val="001D5A54"/>
    <w:rsid w:val="001D74FB"/>
    <w:rsid w:val="001E063B"/>
    <w:rsid w:val="001E0C14"/>
    <w:rsid w:val="001E2C8A"/>
    <w:rsid w:val="001E3169"/>
    <w:rsid w:val="001E3810"/>
    <w:rsid w:val="001E5C11"/>
    <w:rsid w:val="001E7144"/>
    <w:rsid w:val="001F09BA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11451"/>
    <w:rsid w:val="00211938"/>
    <w:rsid w:val="002147F8"/>
    <w:rsid w:val="00215B78"/>
    <w:rsid w:val="00221377"/>
    <w:rsid w:val="00222680"/>
    <w:rsid w:val="00223AD8"/>
    <w:rsid w:val="00223EE3"/>
    <w:rsid w:val="00223F3D"/>
    <w:rsid w:val="00224145"/>
    <w:rsid w:val="00224569"/>
    <w:rsid w:val="0022564B"/>
    <w:rsid w:val="002257A3"/>
    <w:rsid w:val="00230269"/>
    <w:rsid w:val="0023193A"/>
    <w:rsid w:val="00231CE4"/>
    <w:rsid w:val="00232834"/>
    <w:rsid w:val="00233D36"/>
    <w:rsid w:val="00237678"/>
    <w:rsid w:val="00240286"/>
    <w:rsid w:val="00241596"/>
    <w:rsid w:val="0024294E"/>
    <w:rsid w:val="00243023"/>
    <w:rsid w:val="00243EEA"/>
    <w:rsid w:val="0024400E"/>
    <w:rsid w:val="00244898"/>
    <w:rsid w:val="00244CE1"/>
    <w:rsid w:val="002456E6"/>
    <w:rsid w:val="00245D6E"/>
    <w:rsid w:val="00251AE0"/>
    <w:rsid w:val="00253916"/>
    <w:rsid w:val="0025487B"/>
    <w:rsid w:val="00255583"/>
    <w:rsid w:val="00255CAF"/>
    <w:rsid w:val="0026054C"/>
    <w:rsid w:val="0026178B"/>
    <w:rsid w:val="002618DF"/>
    <w:rsid w:val="00261E12"/>
    <w:rsid w:val="002628E5"/>
    <w:rsid w:val="00263416"/>
    <w:rsid w:val="00264B18"/>
    <w:rsid w:val="00266B4D"/>
    <w:rsid w:val="0026721E"/>
    <w:rsid w:val="00267DEE"/>
    <w:rsid w:val="002747D5"/>
    <w:rsid w:val="0027540E"/>
    <w:rsid w:val="00275496"/>
    <w:rsid w:val="002756BC"/>
    <w:rsid w:val="00277CA7"/>
    <w:rsid w:val="002835E0"/>
    <w:rsid w:val="00285704"/>
    <w:rsid w:val="002868A6"/>
    <w:rsid w:val="00287E7B"/>
    <w:rsid w:val="00290F02"/>
    <w:rsid w:val="002919AD"/>
    <w:rsid w:val="00291CAA"/>
    <w:rsid w:val="00293E95"/>
    <w:rsid w:val="002941F9"/>
    <w:rsid w:val="00296638"/>
    <w:rsid w:val="00296AB6"/>
    <w:rsid w:val="002A11E3"/>
    <w:rsid w:val="002A66CE"/>
    <w:rsid w:val="002A6D1B"/>
    <w:rsid w:val="002B1D31"/>
    <w:rsid w:val="002B1D62"/>
    <w:rsid w:val="002B2230"/>
    <w:rsid w:val="002B4D7B"/>
    <w:rsid w:val="002B56C9"/>
    <w:rsid w:val="002B6EC2"/>
    <w:rsid w:val="002B7296"/>
    <w:rsid w:val="002B7B8C"/>
    <w:rsid w:val="002C03F9"/>
    <w:rsid w:val="002C1631"/>
    <w:rsid w:val="002C291E"/>
    <w:rsid w:val="002C7756"/>
    <w:rsid w:val="002C7854"/>
    <w:rsid w:val="002D0463"/>
    <w:rsid w:val="002D261A"/>
    <w:rsid w:val="002D2B1D"/>
    <w:rsid w:val="002D4A07"/>
    <w:rsid w:val="002D5CD7"/>
    <w:rsid w:val="002D780B"/>
    <w:rsid w:val="002E2872"/>
    <w:rsid w:val="002E3C8B"/>
    <w:rsid w:val="002E4624"/>
    <w:rsid w:val="002E475F"/>
    <w:rsid w:val="002F0D7C"/>
    <w:rsid w:val="00302C91"/>
    <w:rsid w:val="00303BD6"/>
    <w:rsid w:val="00304C43"/>
    <w:rsid w:val="00305DC2"/>
    <w:rsid w:val="003108E8"/>
    <w:rsid w:val="00311BA2"/>
    <w:rsid w:val="00312BFA"/>
    <w:rsid w:val="0031330D"/>
    <w:rsid w:val="00315EAB"/>
    <w:rsid w:val="00315EC1"/>
    <w:rsid w:val="003239D2"/>
    <w:rsid w:val="00323D1C"/>
    <w:rsid w:val="00324920"/>
    <w:rsid w:val="00331413"/>
    <w:rsid w:val="003314ED"/>
    <w:rsid w:val="0033298E"/>
    <w:rsid w:val="003334D0"/>
    <w:rsid w:val="0033353B"/>
    <w:rsid w:val="00335AEE"/>
    <w:rsid w:val="0033695B"/>
    <w:rsid w:val="003405D8"/>
    <w:rsid w:val="003421EC"/>
    <w:rsid w:val="0034361D"/>
    <w:rsid w:val="00343735"/>
    <w:rsid w:val="00345ACB"/>
    <w:rsid w:val="00347600"/>
    <w:rsid w:val="003537AC"/>
    <w:rsid w:val="00354CE8"/>
    <w:rsid w:val="00356A14"/>
    <w:rsid w:val="0036098E"/>
    <w:rsid w:val="00365EEF"/>
    <w:rsid w:val="00366506"/>
    <w:rsid w:val="003672A6"/>
    <w:rsid w:val="003679A7"/>
    <w:rsid w:val="00372549"/>
    <w:rsid w:val="003751A2"/>
    <w:rsid w:val="00380362"/>
    <w:rsid w:val="00382066"/>
    <w:rsid w:val="00383257"/>
    <w:rsid w:val="00383542"/>
    <w:rsid w:val="003837CA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BC"/>
    <w:rsid w:val="003B38C9"/>
    <w:rsid w:val="003B3C57"/>
    <w:rsid w:val="003B4C73"/>
    <w:rsid w:val="003B536B"/>
    <w:rsid w:val="003B636C"/>
    <w:rsid w:val="003B70AA"/>
    <w:rsid w:val="003C029F"/>
    <w:rsid w:val="003C3238"/>
    <w:rsid w:val="003C3B9D"/>
    <w:rsid w:val="003C4248"/>
    <w:rsid w:val="003C6A9C"/>
    <w:rsid w:val="003C72FF"/>
    <w:rsid w:val="003D01CE"/>
    <w:rsid w:val="003D5AC6"/>
    <w:rsid w:val="003D5CCC"/>
    <w:rsid w:val="003D5CFE"/>
    <w:rsid w:val="003E0142"/>
    <w:rsid w:val="003E055C"/>
    <w:rsid w:val="003E2672"/>
    <w:rsid w:val="003E6FDF"/>
    <w:rsid w:val="003E79A4"/>
    <w:rsid w:val="003E7CDB"/>
    <w:rsid w:val="003F20AD"/>
    <w:rsid w:val="003F3A22"/>
    <w:rsid w:val="003F4AE5"/>
    <w:rsid w:val="003F4CD8"/>
    <w:rsid w:val="003F5B21"/>
    <w:rsid w:val="003F789D"/>
    <w:rsid w:val="0040119C"/>
    <w:rsid w:val="00402545"/>
    <w:rsid w:val="0040395A"/>
    <w:rsid w:val="00404F01"/>
    <w:rsid w:val="004055A8"/>
    <w:rsid w:val="00405F90"/>
    <w:rsid w:val="00406CAD"/>
    <w:rsid w:val="004070CF"/>
    <w:rsid w:val="00407698"/>
    <w:rsid w:val="00410096"/>
    <w:rsid w:val="00411326"/>
    <w:rsid w:val="00411FE3"/>
    <w:rsid w:val="00412450"/>
    <w:rsid w:val="004130CA"/>
    <w:rsid w:val="00413D04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B37"/>
    <w:rsid w:val="004342AD"/>
    <w:rsid w:val="00434F75"/>
    <w:rsid w:val="00436AC9"/>
    <w:rsid w:val="00440A81"/>
    <w:rsid w:val="0044359A"/>
    <w:rsid w:val="00443DDE"/>
    <w:rsid w:val="00444B9B"/>
    <w:rsid w:val="004477BF"/>
    <w:rsid w:val="004508CF"/>
    <w:rsid w:val="0045100A"/>
    <w:rsid w:val="00451F86"/>
    <w:rsid w:val="00452977"/>
    <w:rsid w:val="00452F8F"/>
    <w:rsid w:val="004530E3"/>
    <w:rsid w:val="00453575"/>
    <w:rsid w:val="0045494D"/>
    <w:rsid w:val="00462D2E"/>
    <w:rsid w:val="0046336B"/>
    <w:rsid w:val="0046507E"/>
    <w:rsid w:val="00465B47"/>
    <w:rsid w:val="00465E46"/>
    <w:rsid w:val="00466301"/>
    <w:rsid w:val="0046653A"/>
    <w:rsid w:val="00467378"/>
    <w:rsid w:val="00472E32"/>
    <w:rsid w:val="004743E0"/>
    <w:rsid w:val="004766D7"/>
    <w:rsid w:val="00476EF3"/>
    <w:rsid w:val="00477941"/>
    <w:rsid w:val="00477A83"/>
    <w:rsid w:val="00477EB1"/>
    <w:rsid w:val="004810AB"/>
    <w:rsid w:val="004826E8"/>
    <w:rsid w:val="00484071"/>
    <w:rsid w:val="004843CC"/>
    <w:rsid w:val="0048647B"/>
    <w:rsid w:val="004864FF"/>
    <w:rsid w:val="0048672D"/>
    <w:rsid w:val="00486F68"/>
    <w:rsid w:val="00490A69"/>
    <w:rsid w:val="004927C1"/>
    <w:rsid w:val="00494AE2"/>
    <w:rsid w:val="00495FCD"/>
    <w:rsid w:val="0049767F"/>
    <w:rsid w:val="00497D60"/>
    <w:rsid w:val="004A009C"/>
    <w:rsid w:val="004A0289"/>
    <w:rsid w:val="004A04A8"/>
    <w:rsid w:val="004A3977"/>
    <w:rsid w:val="004A42DA"/>
    <w:rsid w:val="004A4E5D"/>
    <w:rsid w:val="004A6BFD"/>
    <w:rsid w:val="004A71CC"/>
    <w:rsid w:val="004A775F"/>
    <w:rsid w:val="004B03B8"/>
    <w:rsid w:val="004B2B13"/>
    <w:rsid w:val="004B3075"/>
    <w:rsid w:val="004B3C1D"/>
    <w:rsid w:val="004B4582"/>
    <w:rsid w:val="004B4FCF"/>
    <w:rsid w:val="004B553A"/>
    <w:rsid w:val="004C12A0"/>
    <w:rsid w:val="004C64FE"/>
    <w:rsid w:val="004D1AEE"/>
    <w:rsid w:val="004D36DB"/>
    <w:rsid w:val="004D5823"/>
    <w:rsid w:val="004D59CA"/>
    <w:rsid w:val="004D7009"/>
    <w:rsid w:val="004D7B74"/>
    <w:rsid w:val="004E2611"/>
    <w:rsid w:val="004E2675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6623"/>
    <w:rsid w:val="004F69C7"/>
    <w:rsid w:val="004F7024"/>
    <w:rsid w:val="004F74FB"/>
    <w:rsid w:val="004F7EDD"/>
    <w:rsid w:val="00500BC7"/>
    <w:rsid w:val="00501807"/>
    <w:rsid w:val="0050466D"/>
    <w:rsid w:val="00504AE5"/>
    <w:rsid w:val="005066DD"/>
    <w:rsid w:val="00506A96"/>
    <w:rsid w:val="005075D5"/>
    <w:rsid w:val="005114C6"/>
    <w:rsid w:val="00511636"/>
    <w:rsid w:val="00514DB2"/>
    <w:rsid w:val="00514E30"/>
    <w:rsid w:val="00515A50"/>
    <w:rsid w:val="00517CC5"/>
    <w:rsid w:val="00521A7E"/>
    <w:rsid w:val="00521FBE"/>
    <w:rsid w:val="00522BFA"/>
    <w:rsid w:val="00524683"/>
    <w:rsid w:val="00526781"/>
    <w:rsid w:val="00526FC0"/>
    <w:rsid w:val="00527EE9"/>
    <w:rsid w:val="00531FC9"/>
    <w:rsid w:val="005330C5"/>
    <w:rsid w:val="00533B6D"/>
    <w:rsid w:val="00533EC2"/>
    <w:rsid w:val="005347FB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22FE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416F"/>
    <w:rsid w:val="00556223"/>
    <w:rsid w:val="005566B2"/>
    <w:rsid w:val="00556AAB"/>
    <w:rsid w:val="005575FF"/>
    <w:rsid w:val="005615A5"/>
    <w:rsid w:val="005636FE"/>
    <w:rsid w:val="00563771"/>
    <w:rsid w:val="0056490F"/>
    <w:rsid w:val="00564F38"/>
    <w:rsid w:val="005651F0"/>
    <w:rsid w:val="005661C0"/>
    <w:rsid w:val="00566946"/>
    <w:rsid w:val="00567BB5"/>
    <w:rsid w:val="00567C51"/>
    <w:rsid w:val="00570D72"/>
    <w:rsid w:val="005736FD"/>
    <w:rsid w:val="005746D1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0D58"/>
    <w:rsid w:val="00591F86"/>
    <w:rsid w:val="005928E6"/>
    <w:rsid w:val="0059405C"/>
    <w:rsid w:val="00594AC9"/>
    <w:rsid w:val="0059721E"/>
    <w:rsid w:val="0059735A"/>
    <w:rsid w:val="005A2EE1"/>
    <w:rsid w:val="005B05B5"/>
    <w:rsid w:val="005B225A"/>
    <w:rsid w:val="005B3502"/>
    <w:rsid w:val="005B3D96"/>
    <w:rsid w:val="005B5128"/>
    <w:rsid w:val="005B53C1"/>
    <w:rsid w:val="005C11B5"/>
    <w:rsid w:val="005C127D"/>
    <w:rsid w:val="005C3EA0"/>
    <w:rsid w:val="005C41E1"/>
    <w:rsid w:val="005C42C3"/>
    <w:rsid w:val="005C51C4"/>
    <w:rsid w:val="005C555E"/>
    <w:rsid w:val="005D0AC7"/>
    <w:rsid w:val="005D6923"/>
    <w:rsid w:val="005E0E14"/>
    <w:rsid w:val="005E21BF"/>
    <w:rsid w:val="005E4996"/>
    <w:rsid w:val="005E53C9"/>
    <w:rsid w:val="005E6C4A"/>
    <w:rsid w:val="005E7487"/>
    <w:rsid w:val="005E79D7"/>
    <w:rsid w:val="005E7F3F"/>
    <w:rsid w:val="005F080C"/>
    <w:rsid w:val="005F1C13"/>
    <w:rsid w:val="005F200E"/>
    <w:rsid w:val="005F2662"/>
    <w:rsid w:val="005F4C31"/>
    <w:rsid w:val="005F4D22"/>
    <w:rsid w:val="005F4D75"/>
    <w:rsid w:val="005F50AF"/>
    <w:rsid w:val="005F62A3"/>
    <w:rsid w:val="005F6D71"/>
    <w:rsid w:val="005F73AF"/>
    <w:rsid w:val="00601255"/>
    <w:rsid w:val="0060156C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495D"/>
    <w:rsid w:val="00621112"/>
    <w:rsid w:val="00621B03"/>
    <w:rsid w:val="00621BA2"/>
    <w:rsid w:val="006239C7"/>
    <w:rsid w:val="006305EF"/>
    <w:rsid w:val="00630BE0"/>
    <w:rsid w:val="00630F32"/>
    <w:rsid w:val="00631C32"/>
    <w:rsid w:val="00632BB5"/>
    <w:rsid w:val="006330C1"/>
    <w:rsid w:val="006358D1"/>
    <w:rsid w:val="0063596B"/>
    <w:rsid w:val="00635F4B"/>
    <w:rsid w:val="00636B5E"/>
    <w:rsid w:val="00637520"/>
    <w:rsid w:val="00637C4F"/>
    <w:rsid w:val="0064197A"/>
    <w:rsid w:val="0064430D"/>
    <w:rsid w:val="00644892"/>
    <w:rsid w:val="00644F6F"/>
    <w:rsid w:val="00646D9A"/>
    <w:rsid w:val="00647615"/>
    <w:rsid w:val="00647684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5500"/>
    <w:rsid w:val="0066564B"/>
    <w:rsid w:val="00665D3A"/>
    <w:rsid w:val="00667748"/>
    <w:rsid w:val="00667AA3"/>
    <w:rsid w:val="00670341"/>
    <w:rsid w:val="0067122C"/>
    <w:rsid w:val="00672349"/>
    <w:rsid w:val="00672D9B"/>
    <w:rsid w:val="006748B1"/>
    <w:rsid w:val="00675370"/>
    <w:rsid w:val="00675AB1"/>
    <w:rsid w:val="00676D47"/>
    <w:rsid w:val="006808BA"/>
    <w:rsid w:val="0068155E"/>
    <w:rsid w:val="0068619E"/>
    <w:rsid w:val="00687292"/>
    <w:rsid w:val="00687679"/>
    <w:rsid w:val="00690AC2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6A80"/>
    <w:rsid w:val="0069736F"/>
    <w:rsid w:val="00697BAD"/>
    <w:rsid w:val="006A0E8B"/>
    <w:rsid w:val="006A110A"/>
    <w:rsid w:val="006A12D3"/>
    <w:rsid w:val="006A325A"/>
    <w:rsid w:val="006A3C19"/>
    <w:rsid w:val="006A6A21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E1D"/>
    <w:rsid w:val="006D12F6"/>
    <w:rsid w:val="006D1C86"/>
    <w:rsid w:val="006D3411"/>
    <w:rsid w:val="006D3893"/>
    <w:rsid w:val="006D5778"/>
    <w:rsid w:val="006E033A"/>
    <w:rsid w:val="006E2915"/>
    <w:rsid w:val="006E3D41"/>
    <w:rsid w:val="006E63EE"/>
    <w:rsid w:val="006E6B78"/>
    <w:rsid w:val="006E7326"/>
    <w:rsid w:val="006E79C1"/>
    <w:rsid w:val="006F2022"/>
    <w:rsid w:val="006F30D0"/>
    <w:rsid w:val="006F35CD"/>
    <w:rsid w:val="006F3BD5"/>
    <w:rsid w:val="006F5C3C"/>
    <w:rsid w:val="006F64B5"/>
    <w:rsid w:val="006F6737"/>
    <w:rsid w:val="00700296"/>
    <w:rsid w:val="007014B9"/>
    <w:rsid w:val="007019D1"/>
    <w:rsid w:val="007020B3"/>
    <w:rsid w:val="00702560"/>
    <w:rsid w:val="00704024"/>
    <w:rsid w:val="00704604"/>
    <w:rsid w:val="007060F6"/>
    <w:rsid w:val="0070650C"/>
    <w:rsid w:val="007126B1"/>
    <w:rsid w:val="00712EB0"/>
    <w:rsid w:val="0071520B"/>
    <w:rsid w:val="00716000"/>
    <w:rsid w:val="007179CE"/>
    <w:rsid w:val="00724BEF"/>
    <w:rsid w:val="00727C95"/>
    <w:rsid w:val="00730A8E"/>
    <w:rsid w:val="007318CB"/>
    <w:rsid w:val="00732239"/>
    <w:rsid w:val="00733C46"/>
    <w:rsid w:val="007342D4"/>
    <w:rsid w:val="00734E7B"/>
    <w:rsid w:val="00735A28"/>
    <w:rsid w:val="00740355"/>
    <w:rsid w:val="0074129C"/>
    <w:rsid w:val="00741AD9"/>
    <w:rsid w:val="00742B8C"/>
    <w:rsid w:val="00742BB4"/>
    <w:rsid w:val="007430C4"/>
    <w:rsid w:val="007443F4"/>
    <w:rsid w:val="00744725"/>
    <w:rsid w:val="00745393"/>
    <w:rsid w:val="007459E1"/>
    <w:rsid w:val="00745D86"/>
    <w:rsid w:val="00745EC9"/>
    <w:rsid w:val="00746B2C"/>
    <w:rsid w:val="007535E9"/>
    <w:rsid w:val="007549A2"/>
    <w:rsid w:val="00756CCB"/>
    <w:rsid w:val="007629EA"/>
    <w:rsid w:val="0076336D"/>
    <w:rsid w:val="00763BFC"/>
    <w:rsid w:val="007728FF"/>
    <w:rsid w:val="00775923"/>
    <w:rsid w:val="00777205"/>
    <w:rsid w:val="007776C2"/>
    <w:rsid w:val="007778D7"/>
    <w:rsid w:val="00781A23"/>
    <w:rsid w:val="00781FDD"/>
    <w:rsid w:val="00784E35"/>
    <w:rsid w:val="00784E97"/>
    <w:rsid w:val="00785404"/>
    <w:rsid w:val="00787B46"/>
    <w:rsid w:val="00794061"/>
    <w:rsid w:val="00795E0A"/>
    <w:rsid w:val="007975D5"/>
    <w:rsid w:val="007A0455"/>
    <w:rsid w:val="007A0F3A"/>
    <w:rsid w:val="007A3711"/>
    <w:rsid w:val="007A714B"/>
    <w:rsid w:val="007B14F2"/>
    <w:rsid w:val="007B4E52"/>
    <w:rsid w:val="007B546C"/>
    <w:rsid w:val="007C17A8"/>
    <w:rsid w:val="007C2743"/>
    <w:rsid w:val="007C34A4"/>
    <w:rsid w:val="007C470D"/>
    <w:rsid w:val="007C4AB6"/>
    <w:rsid w:val="007C4E69"/>
    <w:rsid w:val="007C52C2"/>
    <w:rsid w:val="007C55E2"/>
    <w:rsid w:val="007C6052"/>
    <w:rsid w:val="007C7C5A"/>
    <w:rsid w:val="007D4BBA"/>
    <w:rsid w:val="007D5356"/>
    <w:rsid w:val="007D5965"/>
    <w:rsid w:val="007D6845"/>
    <w:rsid w:val="007D68DE"/>
    <w:rsid w:val="007D6C66"/>
    <w:rsid w:val="007D7B4C"/>
    <w:rsid w:val="007E0A7C"/>
    <w:rsid w:val="007E3288"/>
    <w:rsid w:val="007E339C"/>
    <w:rsid w:val="007E5985"/>
    <w:rsid w:val="007E59B4"/>
    <w:rsid w:val="007E5D7B"/>
    <w:rsid w:val="007E60F5"/>
    <w:rsid w:val="007E623A"/>
    <w:rsid w:val="007F06B9"/>
    <w:rsid w:val="007F0907"/>
    <w:rsid w:val="007F0F2A"/>
    <w:rsid w:val="007F1E87"/>
    <w:rsid w:val="007F290F"/>
    <w:rsid w:val="007F3779"/>
    <w:rsid w:val="007F4CFD"/>
    <w:rsid w:val="007F6321"/>
    <w:rsid w:val="007F6AB6"/>
    <w:rsid w:val="007F724C"/>
    <w:rsid w:val="00801BCF"/>
    <w:rsid w:val="008027BB"/>
    <w:rsid w:val="0080448F"/>
    <w:rsid w:val="0080597B"/>
    <w:rsid w:val="00805CBF"/>
    <w:rsid w:val="0081022B"/>
    <w:rsid w:val="00810D1E"/>
    <w:rsid w:val="008113D5"/>
    <w:rsid w:val="0081211D"/>
    <w:rsid w:val="0081224D"/>
    <w:rsid w:val="008131DA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024C"/>
    <w:rsid w:val="00831967"/>
    <w:rsid w:val="0083210B"/>
    <w:rsid w:val="0083681A"/>
    <w:rsid w:val="00840033"/>
    <w:rsid w:val="0084144C"/>
    <w:rsid w:val="00841852"/>
    <w:rsid w:val="00842593"/>
    <w:rsid w:val="00845EC8"/>
    <w:rsid w:val="00851A5B"/>
    <w:rsid w:val="00851EDA"/>
    <w:rsid w:val="00853635"/>
    <w:rsid w:val="0085370C"/>
    <w:rsid w:val="00853935"/>
    <w:rsid w:val="00855EF9"/>
    <w:rsid w:val="008574B4"/>
    <w:rsid w:val="008604AB"/>
    <w:rsid w:val="0086171D"/>
    <w:rsid w:val="00864856"/>
    <w:rsid w:val="008654AF"/>
    <w:rsid w:val="008700BA"/>
    <w:rsid w:val="00870F83"/>
    <w:rsid w:val="0087116C"/>
    <w:rsid w:val="008713C1"/>
    <w:rsid w:val="00872FAB"/>
    <w:rsid w:val="008736EC"/>
    <w:rsid w:val="00876103"/>
    <w:rsid w:val="00876255"/>
    <w:rsid w:val="008828FB"/>
    <w:rsid w:val="008845BE"/>
    <w:rsid w:val="0088672A"/>
    <w:rsid w:val="00890587"/>
    <w:rsid w:val="008933E2"/>
    <w:rsid w:val="00893472"/>
    <w:rsid w:val="0089680A"/>
    <w:rsid w:val="00896E0C"/>
    <w:rsid w:val="008974DD"/>
    <w:rsid w:val="008A0813"/>
    <w:rsid w:val="008A1379"/>
    <w:rsid w:val="008A1E5F"/>
    <w:rsid w:val="008A4729"/>
    <w:rsid w:val="008A77B7"/>
    <w:rsid w:val="008B047A"/>
    <w:rsid w:val="008B2E67"/>
    <w:rsid w:val="008B5999"/>
    <w:rsid w:val="008B5FE0"/>
    <w:rsid w:val="008B6023"/>
    <w:rsid w:val="008B6883"/>
    <w:rsid w:val="008B6AF0"/>
    <w:rsid w:val="008C0C43"/>
    <w:rsid w:val="008C4207"/>
    <w:rsid w:val="008C48BF"/>
    <w:rsid w:val="008C5456"/>
    <w:rsid w:val="008D00CF"/>
    <w:rsid w:val="008D0CC9"/>
    <w:rsid w:val="008D1E10"/>
    <w:rsid w:val="008D1EE5"/>
    <w:rsid w:val="008D228A"/>
    <w:rsid w:val="008D2D35"/>
    <w:rsid w:val="008D388C"/>
    <w:rsid w:val="008E0B40"/>
    <w:rsid w:val="008E2C19"/>
    <w:rsid w:val="008E4CE9"/>
    <w:rsid w:val="008E5187"/>
    <w:rsid w:val="008E539E"/>
    <w:rsid w:val="008E6EB9"/>
    <w:rsid w:val="008E7CE1"/>
    <w:rsid w:val="008F1FEE"/>
    <w:rsid w:val="008F28AA"/>
    <w:rsid w:val="008F2B22"/>
    <w:rsid w:val="008F2D01"/>
    <w:rsid w:val="008F3A52"/>
    <w:rsid w:val="008F4555"/>
    <w:rsid w:val="008F4958"/>
    <w:rsid w:val="008F7FCF"/>
    <w:rsid w:val="00900B6C"/>
    <w:rsid w:val="00901469"/>
    <w:rsid w:val="009029BF"/>
    <w:rsid w:val="009055BF"/>
    <w:rsid w:val="009108A7"/>
    <w:rsid w:val="00910BBA"/>
    <w:rsid w:val="00911C8A"/>
    <w:rsid w:val="00913A8C"/>
    <w:rsid w:val="009157B7"/>
    <w:rsid w:val="009158C8"/>
    <w:rsid w:val="00915B18"/>
    <w:rsid w:val="009208DB"/>
    <w:rsid w:val="00923233"/>
    <w:rsid w:val="009239FB"/>
    <w:rsid w:val="00923D6F"/>
    <w:rsid w:val="00924376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47A8"/>
    <w:rsid w:val="0093603B"/>
    <w:rsid w:val="0093717E"/>
    <w:rsid w:val="00940086"/>
    <w:rsid w:val="00940392"/>
    <w:rsid w:val="0094169C"/>
    <w:rsid w:val="00942F5A"/>
    <w:rsid w:val="00946775"/>
    <w:rsid w:val="009503D7"/>
    <w:rsid w:val="009507CF"/>
    <w:rsid w:val="00950920"/>
    <w:rsid w:val="00950D7A"/>
    <w:rsid w:val="00951CCA"/>
    <w:rsid w:val="0095300A"/>
    <w:rsid w:val="009539E7"/>
    <w:rsid w:val="009550F8"/>
    <w:rsid w:val="00955A7A"/>
    <w:rsid w:val="00955AF6"/>
    <w:rsid w:val="00960AB0"/>
    <w:rsid w:val="00963494"/>
    <w:rsid w:val="009654EE"/>
    <w:rsid w:val="0097183E"/>
    <w:rsid w:val="0097284F"/>
    <w:rsid w:val="00972A46"/>
    <w:rsid w:val="009778A4"/>
    <w:rsid w:val="00985B91"/>
    <w:rsid w:val="009900B2"/>
    <w:rsid w:val="0099017E"/>
    <w:rsid w:val="00990CBB"/>
    <w:rsid w:val="00990DC2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708B"/>
    <w:rsid w:val="009A723B"/>
    <w:rsid w:val="009A75FD"/>
    <w:rsid w:val="009B0FB5"/>
    <w:rsid w:val="009B640C"/>
    <w:rsid w:val="009B6777"/>
    <w:rsid w:val="009B719C"/>
    <w:rsid w:val="009C0877"/>
    <w:rsid w:val="009C1A54"/>
    <w:rsid w:val="009C1E49"/>
    <w:rsid w:val="009C4AEA"/>
    <w:rsid w:val="009C4CD2"/>
    <w:rsid w:val="009C5719"/>
    <w:rsid w:val="009D143B"/>
    <w:rsid w:val="009D1BE7"/>
    <w:rsid w:val="009D1CBF"/>
    <w:rsid w:val="009D2515"/>
    <w:rsid w:val="009D2D28"/>
    <w:rsid w:val="009D3194"/>
    <w:rsid w:val="009D32A5"/>
    <w:rsid w:val="009D5CF0"/>
    <w:rsid w:val="009E0B4F"/>
    <w:rsid w:val="009E4DCF"/>
    <w:rsid w:val="009E6D6A"/>
    <w:rsid w:val="009E727B"/>
    <w:rsid w:val="009E7367"/>
    <w:rsid w:val="009F0154"/>
    <w:rsid w:val="009F0DAE"/>
    <w:rsid w:val="009F0FAC"/>
    <w:rsid w:val="009F28CB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516B"/>
    <w:rsid w:val="00A05B29"/>
    <w:rsid w:val="00A068CC"/>
    <w:rsid w:val="00A07E1C"/>
    <w:rsid w:val="00A1117C"/>
    <w:rsid w:val="00A1169F"/>
    <w:rsid w:val="00A1196B"/>
    <w:rsid w:val="00A1517C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33F4F"/>
    <w:rsid w:val="00A41455"/>
    <w:rsid w:val="00A41A7D"/>
    <w:rsid w:val="00A42695"/>
    <w:rsid w:val="00A50717"/>
    <w:rsid w:val="00A51A0B"/>
    <w:rsid w:val="00A53827"/>
    <w:rsid w:val="00A5435A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0CE3"/>
    <w:rsid w:val="00A72787"/>
    <w:rsid w:val="00A7280B"/>
    <w:rsid w:val="00A72973"/>
    <w:rsid w:val="00A72B1F"/>
    <w:rsid w:val="00A7317F"/>
    <w:rsid w:val="00A73209"/>
    <w:rsid w:val="00A732C0"/>
    <w:rsid w:val="00A74F67"/>
    <w:rsid w:val="00A753C3"/>
    <w:rsid w:val="00A7608C"/>
    <w:rsid w:val="00A77974"/>
    <w:rsid w:val="00A77E0C"/>
    <w:rsid w:val="00A80BFF"/>
    <w:rsid w:val="00A81AEF"/>
    <w:rsid w:val="00A82EA2"/>
    <w:rsid w:val="00A83A31"/>
    <w:rsid w:val="00A84433"/>
    <w:rsid w:val="00A8443D"/>
    <w:rsid w:val="00A8531B"/>
    <w:rsid w:val="00A87C7D"/>
    <w:rsid w:val="00A900D9"/>
    <w:rsid w:val="00A90469"/>
    <w:rsid w:val="00A92C62"/>
    <w:rsid w:val="00A9355E"/>
    <w:rsid w:val="00A95F3C"/>
    <w:rsid w:val="00A974CD"/>
    <w:rsid w:val="00A97EF2"/>
    <w:rsid w:val="00AA05B8"/>
    <w:rsid w:val="00AA0D59"/>
    <w:rsid w:val="00AA19CE"/>
    <w:rsid w:val="00AA5337"/>
    <w:rsid w:val="00AA5ADE"/>
    <w:rsid w:val="00AA6939"/>
    <w:rsid w:val="00AA69F9"/>
    <w:rsid w:val="00AA6C5B"/>
    <w:rsid w:val="00AB0A24"/>
    <w:rsid w:val="00AB1902"/>
    <w:rsid w:val="00AB1BC0"/>
    <w:rsid w:val="00AB3056"/>
    <w:rsid w:val="00AB4708"/>
    <w:rsid w:val="00AB522E"/>
    <w:rsid w:val="00AB66D2"/>
    <w:rsid w:val="00AC0139"/>
    <w:rsid w:val="00AC0744"/>
    <w:rsid w:val="00AC24E8"/>
    <w:rsid w:val="00AC4503"/>
    <w:rsid w:val="00AC551E"/>
    <w:rsid w:val="00AC5E22"/>
    <w:rsid w:val="00AC6452"/>
    <w:rsid w:val="00AC6FFE"/>
    <w:rsid w:val="00AD22F1"/>
    <w:rsid w:val="00AD3E3A"/>
    <w:rsid w:val="00AD503E"/>
    <w:rsid w:val="00AD540B"/>
    <w:rsid w:val="00AD5E6E"/>
    <w:rsid w:val="00AD7201"/>
    <w:rsid w:val="00AE103A"/>
    <w:rsid w:val="00AE24D0"/>
    <w:rsid w:val="00AE41A2"/>
    <w:rsid w:val="00AE458A"/>
    <w:rsid w:val="00AF0B96"/>
    <w:rsid w:val="00AF4975"/>
    <w:rsid w:val="00AF5241"/>
    <w:rsid w:val="00B0227A"/>
    <w:rsid w:val="00B02C04"/>
    <w:rsid w:val="00B0476B"/>
    <w:rsid w:val="00B05BCF"/>
    <w:rsid w:val="00B0610A"/>
    <w:rsid w:val="00B0647E"/>
    <w:rsid w:val="00B06E3C"/>
    <w:rsid w:val="00B07D4D"/>
    <w:rsid w:val="00B10498"/>
    <w:rsid w:val="00B11FF8"/>
    <w:rsid w:val="00B14013"/>
    <w:rsid w:val="00B15D6B"/>
    <w:rsid w:val="00B16EE8"/>
    <w:rsid w:val="00B178AF"/>
    <w:rsid w:val="00B21205"/>
    <w:rsid w:val="00B2180A"/>
    <w:rsid w:val="00B23787"/>
    <w:rsid w:val="00B24A7B"/>
    <w:rsid w:val="00B24AC7"/>
    <w:rsid w:val="00B25FE5"/>
    <w:rsid w:val="00B2640E"/>
    <w:rsid w:val="00B2682C"/>
    <w:rsid w:val="00B27CE6"/>
    <w:rsid w:val="00B31063"/>
    <w:rsid w:val="00B3370C"/>
    <w:rsid w:val="00B33DB9"/>
    <w:rsid w:val="00B35A64"/>
    <w:rsid w:val="00B35AA9"/>
    <w:rsid w:val="00B40BC4"/>
    <w:rsid w:val="00B41F1B"/>
    <w:rsid w:val="00B5017C"/>
    <w:rsid w:val="00B516DD"/>
    <w:rsid w:val="00B51A6B"/>
    <w:rsid w:val="00B52343"/>
    <w:rsid w:val="00B52B38"/>
    <w:rsid w:val="00B53168"/>
    <w:rsid w:val="00B5390D"/>
    <w:rsid w:val="00B54EBA"/>
    <w:rsid w:val="00B56A4E"/>
    <w:rsid w:val="00B63E36"/>
    <w:rsid w:val="00B65A02"/>
    <w:rsid w:val="00B71771"/>
    <w:rsid w:val="00B720BE"/>
    <w:rsid w:val="00B72B98"/>
    <w:rsid w:val="00B73EAE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3782"/>
    <w:rsid w:val="00B94BD9"/>
    <w:rsid w:val="00B966C8"/>
    <w:rsid w:val="00BA1634"/>
    <w:rsid w:val="00BA3647"/>
    <w:rsid w:val="00BA364F"/>
    <w:rsid w:val="00BA3D03"/>
    <w:rsid w:val="00BA5E68"/>
    <w:rsid w:val="00BA5ED1"/>
    <w:rsid w:val="00BA6052"/>
    <w:rsid w:val="00BA7DD4"/>
    <w:rsid w:val="00BB4971"/>
    <w:rsid w:val="00BB4B71"/>
    <w:rsid w:val="00BB524C"/>
    <w:rsid w:val="00BB6245"/>
    <w:rsid w:val="00BC1F59"/>
    <w:rsid w:val="00BC2EDB"/>
    <w:rsid w:val="00BC399C"/>
    <w:rsid w:val="00BC40A4"/>
    <w:rsid w:val="00BC6381"/>
    <w:rsid w:val="00BC66F9"/>
    <w:rsid w:val="00BC6741"/>
    <w:rsid w:val="00BC6897"/>
    <w:rsid w:val="00BD0FDC"/>
    <w:rsid w:val="00BD10B5"/>
    <w:rsid w:val="00BD180F"/>
    <w:rsid w:val="00BD253D"/>
    <w:rsid w:val="00BD36C1"/>
    <w:rsid w:val="00BD4340"/>
    <w:rsid w:val="00BD66B2"/>
    <w:rsid w:val="00BD7738"/>
    <w:rsid w:val="00BE3B0A"/>
    <w:rsid w:val="00BE448E"/>
    <w:rsid w:val="00BE4DC5"/>
    <w:rsid w:val="00BE582F"/>
    <w:rsid w:val="00BE76D0"/>
    <w:rsid w:val="00BF05D6"/>
    <w:rsid w:val="00BF0698"/>
    <w:rsid w:val="00BF1276"/>
    <w:rsid w:val="00BF29FF"/>
    <w:rsid w:val="00BF498D"/>
    <w:rsid w:val="00BF5707"/>
    <w:rsid w:val="00BF5808"/>
    <w:rsid w:val="00BF651F"/>
    <w:rsid w:val="00BF76BA"/>
    <w:rsid w:val="00C008AA"/>
    <w:rsid w:val="00C01AE0"/>
    <w:rsid w:val="00C1042B"/>
    <w:rsid w:val="00C105AA"/>
    <w:rsid w:val="00C11050"/>
    <w:rsid w:val="00C123B2"/>
    <w:rsid w:val="00C1479A"/>
    <w:rsid w:val="00C20BFB"/>
    <w:rsid w:val="00C21CB4"/>
    <w:rsid w:val="00C23936"/>
    <w:rsid w:val="00C23C52"/>
    <w:rsid w:val="00C24104"/>
    <w:rsid w:val="00C24CC4"/>
    <w:rsid w:val="00C25A91"/>
    <w:rsid w:val="00C308AE"/>
    <w:rsid w:val="00C318AC"/>
    <w:rsid w:val="00C31A18"/>
    <w:rsid w:val="00C31C29"/>
    <w:rsid w:val="00C32F3D"/>
    <w:rsid w:val="00C3309A"/>
    <w:rsid w:val="00C345E5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5C20"/>
    <w:rsid w:val="00C570ED"/>
    <w:rsid w:val="00C6007F"/>
    <w:rsid w:val="00C64718"/>
    <w:rsid w:val="00C658C7"/>
    <w:rsid w:val="00C65CBF"/>
    <w:rsid w:val="00C665AE"/>
    <w:rsid w:val="00C703C8"/>
    <w:rsid w:val="00C71352"/>
    <w:rsid w:val="00C750C7"/>
    <w:rsid w:val="00C75F38"/>
    <w:rsid w:val="00C769DA"/>
    <w:rsid w:val="00C76B88"/>
    <w:rsid w:val="00C80492"/>
    <w:rsid w:val="00C80A2F"/>
    <w:rsid w:val="00C82CCF"/>
    <w:rsid w:val="00C83A4B"/>
    <w:rsid w:val="00C84D62"/>
    <w:rsid w:val="00C85E0B"/>
    <w:rsid w:val="00C85ED4"/>
    <w:rsid w:val="00C878FC"/>
    <w:rsid w:val="00C907DE"/>
    <w:rsid w:val="00C9122D"/>
    <w:rsid w:val="00C926FE"/>
    <w:rsid w:val="00C94B86"/>
    <w:rsid w:val="00C95C43"/>
    <w:rsid w:val="00CA27AC"/>
    <w:rsid w:val="00CA3295"/>
    <w:rsid w:val="00CA61F4"/>
    <w:rsid w:val="00CA6634"/>
    <w:rsid w:val="00CA7453"/>
    <w:rsid w:val="00CB0964"/>
    <w:rsid w:val="00CB138E"/>
    <w:rsid w:val="00CB1823"/>
    <w:rsid w:val="00CB2C07"/>
    <w:rsid w:val="00CB4951"/>
    <w:rsid w:val="00CB4A9F"/>
    <w:rsid w:val="00CB58ED"/>
    <w:rsid w:val="00CB6A8D"/>
    <w:rsid w:val="00CB7070"/>
    <w:rsid w:val="00CB7EEC"/>
    <w:rsid w:val="00CC0F02"/>
    <w:rsid w:val="00CC2493"/>
    <w:rsid w:val="00CC26CB"/>
    <w:rsid w:val="00CC2AE3"/>
    <w:rsid w:val="00CC3890"/>
    <w:rsid w:val="00CD0080"/>
    <w:rsid w:val="00CD05B2"/>
    <w:rsid w:val="00CD06C9"/>
    <w:rsid w:val="00CD559E"/>
    <w:rsid w:val="00CD61B6"/>
    <w:rsid w:val="00CD7448"/>
    <w:rsid w:val="00CD78EC"/>
    <w:rsid w:val="00CE005F"/>
    <w:rsid w:val="00CE0CA4"/>
    <w:rsid w:val="00CE14E0"/>
    <w:rsid w:val="00CE1C6E"/>
    <w:rsid w:val="00CE227C"/>
    <w:rsid w:val="00CE2A64"/>
    <w:rsid w:val="00CE3AC0"/>
    <w:rsid w:val="00CE664B"/>
    <w:rsid w:val="00CF07EF"/>
    <w:rsid w:val="00CF0E00"/>
    <w:rsid w:val="00CF2A76"/>
    <w:rsid w:val="00CF300D"/>
    <w:rsid w:val="00CF3017"/>
    <w:rsid w:val="00CF344D"/>
    <w:rsid w:val="00CF5B1C"/>
    <w:rsid w:val="00CF785C"/>
    <w:rsid w:val="00CF7F91"/>
    <w:rsid w:val="00D016F7"/>
    <w:rsid w:val="00D03D36"/>
    <w:rsid w:val="00D078BB"/>
    <w:rsid w:val="00D121E9"/>
    <w:rsid w:val="00D130C1"/>
    <w:rsid w:val="00D1596D"/>
    <w:rsid w:val="00D160AB"/>
    <w:rsid w:val="00D17276"/>
    <w:rsid w:val="00D176DC"/>
    <w:rsid w:val="00D17AAB"/>
    <w:rsid w:val="00D22699"/>
    <w:rsid w:val="00D22909"/>
    <w:rsid w:val="00D251CB"/>
    <w:rsid w:val="00D25EB9"/>
    <w:rsid w:val="00D26435"/>
    <w:rsid w:val="00D26707"/>
    <w:rsid w:val="00D27657"/>
    <w:rsid w:val="00D3067B"/>
    <w:rsid w:val="00D316A0"/>
    <w:rsid w:val="00D37543"/>
    <w:rsid w:val="00D4175D"/>
    <w:rsid w:val="00D42920"/>
    <w:rsid w:val="00D45077"/>
    <w:rsid w:val="00D46535"/>
    <w:rsid w:val="00D476AA"/>
    <w:rsid w:val="00D478DB"/>
    <w:rsid w:val="00D4791A"/>
    <w:rsid w:val="00D47F83"/>
    <w:rsid w:val="00D524F6"/>
    <w:rsid w:val="00D5266E"/>
    <w:rsid w:val="00D551D9"/>
    <w:rsid w:val="00D578B6"/>
    <w:rsid w:val="00D6266C"/>
    <w:rsid w:val="00D66036"/>
    <w:rsid w:val="00D666E7"/>
    <w:rsid w:val="00D66C6F"/>
    <w:rsid w:val="00D708FF"/>
    <w:rsid w:val="00D7138F"/>
    <w:rsid w:val="00D72723"/>
    <w:rsid w:val="00D729F1"/>
    <w:rsid w:val="00D73033"/>
    <w:rsid w:val="00D74CC8"/>
    <w:rsid w:val="00D77729"/>
    <w:rsid w:val="00D80446"/>
    <w:rsid w:val="00D810F7"/>
    <w:rsid w:val="00D81475"/>
    <w:rsid w:val="00D81D71"/>
    <w:rsid w:val="00D82718"/>
    <w:rsid w:val="00D829A1"/>
    <w:rsid w:val="00D82FE6"/>
    <w:rsid w:val="00D8316B"/>
    <w:rsid w:val="00D8577C"/>
    <w:rsid w:val="00D86B73"/>
    <w:rsid w:val="00D90A31"/>
    <w:rsid w:val="00D9209B"/>
    <w:rsid w:val="00D9362B"/>
    <w:rsid w:val="00D9420F"/>
    <w:rsid w:val="00D94B54"/>
    <w:rsid w:val="00D955E6"/>
    <w:rsid w:val="00D97422"/>
    <w:rsid w:val="00DA3117"/>
    <w:rsid w:val="00DA46FF"/>
    <w:rsid w:val="00DA4F20"/>
    <w:rsid w:val="00DB16A9"/>
    <w:rsid w:val="00DB1796"/>
    <w:rsid w:val="00DB1E6E"/>
    <w:rsid w:val="00DB256B"/>
    <w:rsid w:val="00DB2A73"/>
    <w:rsid w:val="00DB547E"/>
    <w:rsid w:val="00DB6726"/>
    <w:rsid w:val="00DB6AB8"/>
    <w:rsid w:val="00DB7C2A"/>
    <w:rsid w:val="00DC1050"/>
    <w:rsid w:val="00DC3C35"/>
    <w:rsid w:val="00DC53ED"/>
    <w:rsid w:val="00DC63E7"/>
    <w:rsid w:val="00DC6DB3"/>
    <w:rsid w:val="00DC7074"/>
    <w:rsid w:val="00DD15DC"/>
    <w:rsid w:val="00DD2F91"/>
    <w:rsid w:val="00DD3044"/>
    <w:rsid w:val="00DD526B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5DC2"/>
    <w:rsid w:val="00E002B2"/>
    <w:rsid w:val="00E00BC3"/>
    <w:rsid w:val="00E019EE"/>
    <w:rsid w:val="00E0216F"/>
    <w:rsid w:val="00E0220B"/>
    <w:rsid w:val="00E03177"/>
    <w:rsid w:val="00E10408"/>
    <w:rsid w:val="00E11816"/>
    <w:rsid w:val="00E13A3D"/>
    <w:rsid w:val="00E20170"/>
    <w:rsid w:val="00E20E0E"/>
    <w:rsid w:val="00E20E91"/>
    <w:rsid w:val="00E22FFB"/>
    <w:rsid w:val="00E27A2A"/>
    <w:rsid w:val="00E30C21"/>
    <w:rsid w:val="00E316D6"/>
    <w:rsid w:val="00E31D54"/>
    <w:rsid w:val="00E325E5"/>
    <w:rsid w:val="00E32C10"/>
    <w:rsid w:val="00E33ECA"/>
    <w:rsid w:val="00E3558D"/>
    <w:rsid w:val="00E37BCD"/>
    <w:rsid w:val="00E4076C"/>
    <w:rsid w:val="00E43078"/>
    <w:rsid w:val="00E4319A"/>
    <w:rsid w:val="00E43F56"/>
    <w:rsid w:val="00E445F5"/>
    <w:rsid w:val="00E44A27"/>
    <w:rsid w:val="00E51CB9"/>
    <w:rsid w:val="00E51EC2"/>
    <w:rsid w:val="00E52305"/>
    <w:rsid w:val="00E532A2"/>
    <w:rsid w:val="00E54A5B"/>
    <w:rsid w:val="00E55965"/>
    <w:rsid w:val="00E6277E"/>
    <w:rsid w:val="00E63AB8"/>
    <w:rsid w:val="00E64D1C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1E26"/>
    <w:rsid w:val="00E82562"/>
    <w:rsid w:val="00E83594"/>
    <w:rsid w:val="00E8399F"/>
    <w:rsid w:val="00E83DA5"/>
    <w:rsid w:val="00E83E15"/>
    <w:rsid w:val="00E8639F"/>
    <w:rsid w:val="00E866C1"/>
    <w:rsid w:val="00E91C74"/>
    <w:rsid w:val="00E93235"/>
    <w:rsid w:val="00E93989"/>
    <w:rsid w:val="00E95FBF"/>
    <w:rsid w:val="00E965CD"/>
    <w:rsid w:val="00EA00F3"/>
    <w:rsid w:val="00EA1909"/>
    <w:rsid w:val="00EA1DB6"/>
    <w:rsid w:val="00EA31A5"/>
    <w:rsid w:val="00EA47E9"/>
    <w:rsid w:val="00EA5EFE"/>
    <w:rsid w:val="00EA78CD"/>
    <w:rsid w:val="00EB0654"/>
    <w:rsid w:val="00EB14DC"/>
    <w:rsid w:val="00EB30AD"/>
    <w:rsid w:val="00EB49F1"/>
    <w:rsid w:val="00EC0002"/>
    <w:rsid w:val="00EC0D48"/>
    <w:rsid w:val="00EC1F58"/>
    <w:rsid w:val="00EC20B2"/>
    <w:rsid w:val="00EC27C4"/>
    <w:rsid w:val="00EC4036"/>
    <w:rsid w:val="00EC5C66"/>
    <w:rsid w:val="00EC624E"/>
    <w:rsid w:val="00EC68C9"/>
    <w:rsid w:val="00EC6907"/>
    <w:rsid w:val="00EC6FE3"/>
    <w:rsid w:val="00EC72ED"/>
    <w:rsid w:val="00ED3A63"/>
    <w:rsid w:val="00ED4411"/>
    <w:rsid w:val="00ED603B"/>
    <w:rsid w:val="00ED70AA"/>
    <w:rsid w:val="00ED7142"/>
    <w:rsid w:val="00ED74E8"/>
    <w:rsid w:val="00ED757E"/>
    <w:rsid w:val="00ED7B96"/>
    <w:rsid w:val="00ED7F00"/>
    <w:rsid w:val="00EE14F6"/>
    <w:rsid w:val="00EE170C"/>
    <w:rsid w:val="00EE529C"/>
    <w:rsid w:val="00EF0B8A"/>
    <w:rsid w:val="00EF2B96"/>
    <w:rsid w:val="00EF5DC0"/>
    <w:rsid w:val="00EF6B78"/>
    <w:rsid w:val="00F03DEC"/>
    <w:rsid w:val="00F04262"/>
    <w:rsid w:val="00F072FA"/>
    <w:rsid w:val="00F102F6"/>
    <w:rsid w:val="00F11AA4"/>
    <w:rsid w:val="00F11C86"/>
    <w:rsid w:val="00F11E9D"/>
    <w:rsid w:val="00F145F0"/>
    <w:rsid w:val="00F14EC0"/>
    <w:rsid w:val="00F17381"/>
    <w:rsid w:val="00F208D8"/>
    <w:rsid w:val="00F2112B"/>
    <w:rsid w:val="00F2305F"/>
    <w:rsid w:val="00F24B4E"/>
    <w:rsid w:val="00F25396"/>
    <w:rsid w:val="00F30D91"/>
    <w:rsid w:val="00F32107"/>
    <w:rsid w:val="00F323BD"/>
    <w:rsid w:val="00F329A5"/>
    <w:rsid w:val="00F34DF7"/>
    <w:rsid w:val="00F354A3"/>
    <w:rsid w:val="00F35DDF"/>
    <w:rsid w:val="00F405CC"/>
    <w:rsid w:val="00F414DE"/>
    <w:rsid w:val="00F42CF4"/>
    <w:rsid w:val="00F4314E"/>
    <w:rsid w:val="00F43A2D"/>
    <w:rsid w:val="00F4717C"/>
    <w:rsid w:val="00F47E74"/>
    <w:rsid w:val="00F50E44"/>
    <w:rsid w:val="00F544AB"/>
    <w:rsid w:val="00F555BF"/>
    <w:rsid w:val="00F61063"/>
    <w:rsid w:val="00F6114B"/>
    <w:rsid w:val="00F62288"/>
    <w:rsid w:val="00F6246F"/>
    <w:rsid w:val="00F642EE"/>
    <w:rsid w:val="00F663C1"/>
    <w:rsid w:val="00F72D47"/>
    <w:rsid w:val="00F73A05"/>
    <w:rsid w:val="00F73B1C"/>
    <w:rsid w:val="00F73FC2"/>
    <w:rsid w:val="00F74C5B"/>
    <w:rsid w:val="00F8147C"/>
    <w:rsid w:val="00F83BF7"/>
    <w:rsid w:val="00F85A04"/>
    <w:rsid w:val="00F85AD6"/>
    <w:rsid w:val="00F862D3"/>
    <w:rsid w:val="00F900A5"/>
    <w:rsid w:val="00F91E49"/>
    <w:rsid w:val="00F94A37"/>
    <w:rsid w:val="00F95DAE"/>
    <w:rsid w:val="00F96F65"/>
    <w:rsid w:val="00FA105F"/>
    <w:rsid w:val="00FA195E"/>
    <w:rsid w:val="00FA1A40"/>
    <w:rsid w:val="00FA32A4"/>
    <w:rsid w:val="00FB15A9"/>
    <w:rsid w:val="00FB2A35"/>
    <w:rsid w:val="00FB3D2F"/>
    <w:rsid w:val="00FB44DD"/>
    <w:rsid w:val="00FB6B27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40D3"/>
    <w:rsid w:val="00FD4498"/>
    <w:rsid w:val="00FD4D38"/>
    <w:rsid w:val="00FD556D"/>
    <w:rsid w:val="00FD5D68"/>
    <w:rsid w:val="00FE049B"/>
    <w:rsid w:val="00FE0846"/>
    <w:rsid w:val="00FE15E1"/>
    <w:rsid w:val="00FE19A1"/>
    <w:rsid w:val="00FE2545"/>
    <w:rsid w:val="00FE41ED"/>
    <w:rsid w:val="00FE463A"/>
    <w:rsid w:val="00FE6B61"/>
    <w:rsid w:val="00FE6DD6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C90FE-B522-4447-9DD9-63525B23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9904</TotalTime>
  <Pages>17</Pages>
  <Words>5752</Words>
  <Characters>32791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38467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1379</cp:revision>
  <cp:lastPrinted>2024-04-12T09:18:00Z</cp:lastPrinted>
  <dcterms:created xsi:type="dcterms:W3CDTF">2023-10-09T06:47:00Z</dcterms:created>
  <dcterms:modified xsi:type="dcterms:W3CDTF">2024-10-17T07:48:00Z</dcterms:modified>
</cp:coreProperties>
</file>