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E6" w:rsidRDefault="00F332E6" w:rsidP="00F332E6">
      <w:pPr>
        <w:pStyle w:val="ConsPlusNormal"/>
        <w:jc w:val="center"/>
        <w:outlineLvl w:val="0"/>
      </w:pPr>
    </w:p>
    <w:p w:rsidR="00D31D3F" w:rsidRPr="00074D2E" w:rsidRDefault="00D31D3F" w:rsidP="00D31D3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74D2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D31D3F" w:rsidRDefault="00D31D3F" w:rsidP="00D31D3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6F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D3F" w:rsidRDefault="00D31D3F" w:rsidP="00D31D3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приказу заместителя главы администрации города Ставрополя, руководителя комитета финансов и бюджета </w:t>
      </w:r>
      <w:r w:rsidRPr="00074D2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D3F" w:rsidRPr="00074D2E" w:rsidRDefault="00D31D3F" w:rsidP="00D31D3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>города Ставрополя</w:t>
      </w:r>
    </w:p>
    <w:p w:rsidR="00857156" w:rsidRDefault="00857156" w:rsidP="00857156">
      <w:pPr>
        <w:spacing w:line="240" w:lineRule="exact"/>
        <w:ind w:left="5387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08.12.2015                  №  169</w:t>
      </w:r>
    </w:p>
    <w:p w:rsidR="00D31D3F" w:rsidRPr="00C67C25" w:rsidRDefault="00D31D3F" w:rsidP="00D31D3F">
      <w:pPr>
        <w:spacing w:after="0" w:line="240" w:lineRule="exact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D3F" w:rsidRPr="00C67C25" w:rsidRDefault="00D31D3F" w:rsidP="00D31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D3F" w:rsidRPr="00C67C25" w:rsidRDefault="00D31D3F" w:rsidP="00D31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D3F" w:rsidRDefault="00D31D3F" w:rsidP="00D31D3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Правила </w:t>
      </w:r>
    </w:p>
    <w:p w:rsidR="00D31D3F" w:rsidRDefault="00D31D3F" w:rsidP="00D31D3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осуществления внутреннего контроля соответствия обработки </w:t>
      </w:r>
    </w:p>
    <w:p w:rsidR="00D31D3F" w:rsidRDefault="00D31D3F" w:rsidP="00D31D3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персональных данных требованиям к защите персональных данных</w:t>
      </w:r>
    </w:p>
    <w:p w:rsidR="00F332E6" w:rsidRDefault="00F332E6" w:rsidP="00D31D3F">
      <w:pPr>
        <w:pStyle w:val="ConsPlusNormal"/>
        <w:outlineLvl w:val="0"/>
        <w:rPr>
          <w:rFonts w:ascii="Calibri" w:eastAsia="Calibri" w:hAnsi="Calibri"/>
          <w:sz w:val="22"/>
          <w:szCs w:val="22"/>
        </w:rPr>
      </w:pPr>
    </w:p>
    <w:p w:rsidR="00E12678" w:rsidRPr="00E12678" w:rsidRDefault="00D31D3F" w:rsidP="00E12678">
      <w:pPr>
        <w:pStyle w:val="ConsPlusNormal"/>
        <w:jc w:val="both"/>
        <w:outlineLvl w:val="0"/>
        <w:rPr>
          <w:sz w:val="28"/>
          <w:szCs w:val="28"/>
        </w:rPr>
      </w:pPr>
      <w:r w:rsidRPr="00E12678">
        <w:rPr>
          <w:rFonts w:eastAsia="Calibri"/>
          <w:sz w:val="28"/>
          <w:szCs w:val="28"/>
        </w:rPr>
        <w:tab/>
        <w:t>1.</w:t>
      </w:r>
      <w:r w:rsidR="00E12678" w:rsidRPr="00E12678">
        <w:rPr>
          <w:sz w:val="28"/>
          <w:szCs w:val="28"/>
        </w:rPr>
        <w:t xml:space="preserve"> </w:t>
      </w:r>
      <w:proofErr w:type="gramStart"/>
      <w:r w:rsidR="00E12678" w:rsidRPr="00E12678">
        <w:rPr>
          <w:sz w:val="28"/>
          <w:szCs w:val="28"/>
        </w:rPr>
        <w:t xml:space="preserve">Настоящие Правила осуществления внутреннего контроля соответствия обработки персональных данных в комитете финансов и бюджета администрации города Ставрополя требованиям к защите персональных данных, установленным Федеральным </w:t>
      </w:r>
      <w:hyperlink r:id="rId4" w:history="1">
        <w:r w:rsidR="00E12678" w:rsidRPr="00E12678">
          <w:rPr>
            <w:sz w:val="28"/>
            <w:szCs w:val="28"/>
          </w:rPr>
          <w:t>законом</w:t>
        </w:r>
      </w:hyperlink>
      <w:r w:rsidR="00E12678" w:rsidRPr="00E12678">
        <w:rPr>
          <w:sz w:val="28"/>
          <w:szCs w:val="28"/>
        </w:rPr>
        <w:t xml:space="preserve"> «О персональных данных», принятыми в соответствии с ним нормативными правовыми актами и </w:t>
      </w:r>
      <w:r w:rsidR="00BB2671">
        <w:rPr>
          <w:sz w:val="28"/>
          <w:szCs w:val="28"/>
        </w:rPr>
        <w:t>правовыми</w:t>
      </w:r>
      <w:r w:rsidR="00E12678" w:rsidRPr="00E12678">
        <w:rPr>
          <w:sz w:val="28"/>
          <w:szCs w:val="28"/>
        </w:rPr>
        <w:t xml:space="preserve"> актами </w:t>
      </w:r>
      <w:r w:rsidR="00BB2671">
        <w:rPr>
          <w:sz w:val="28"/>
          <w:szCs w:val="28"/>
        </w:rPr>
        <w:t>комитета финансов и бюджета администрации города Ставрополя</w:t>
      </w:r>
      <w:r w:rsidR="00BB2671" w:rsidRPr="00E12678">
        <w:rPr>
          <w:sz w:val="28"/>
          <w:szCs w:val="28"/>
        </w:rPr>
        <w:t xml:space="preserve"> </w:t>
      </w:r>
      <w:r w:rsidR="00E12678" w:rsidRPr="00E12678">
        <w:rPr>
          <w:sz w:val="28"/>
          <w:szCs w:val="28"/>
        </w:rPr>
        <w:t>(далее - Правила), определяют порядок действий, направленных на выявление и предотвращение нарушений законодательства Российской Федерации</w:t>
      </w:r>
      <w:proofErr w:type="gramEnd"/>
      <w:r w:rsidR="00E12678" w:rsidRPr="00E12678">
        <w:rPr>
          <w:sz w:val="28"/>
          <w:szCs w:val="28"/>
        </w:rPr>
        <w:t xml:space="preserve"> в области персональных данных в </w:t>
      </w:r>
      <w:r w:rsidR="00E12678">
        <w:rPr>
          <w:sz w:val="28"/>
          <w:szCs w:val="28"/>
        </w:rPr>
        <w:t>комитете финансов и бюджета администрации города Ставрополя (далее – Комитет)</w:t>
      </w:r>
      <w:r w:rsidR="00E12678" w:rsidRPr="00E12678">
        <w:rPr>
          <w:sz w:val="28"/>
          <w:szCs w:val="28"/>
        </w:rPr>
        <w:t>, а также цели, основания и виды внутреннего контроля соответствия обработки персональных данных требованиям к защите персональных данных.</w:t>
      </w:r>
    </w:p>
    <w:p w:rsidR="00E12678" w:rsidRPr="00E12678" w:rsidRDefault="00E12678" w:rsidP="00E1267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12678">
        <w:rPr>
          <w:sz w:val="28"/>
          <w:szCs w:val="28"/>
        </w:rPr>
        <w:t xml:space="preserve">. Целью осуществления внутреннего контроля соответствия обработки персональных данных требованиям к защите персональных данных (далее - внутренний контроль) является соблюдение в </w:t>
      </w:r>
      <w:r>
        <w:rPr>
          <w:sz w:val="28"/>
          <w:szCs w:val="28"/>
        </w:rPr>
        <w:t>Комитете</w:t>
      </w:r>
      <w:r w:rsidRPr="00E12678">
        <w:rPr>
          <w:sz w:val="28"/>
          <w:szCs w:val="28"/>
        </w:rPr>
        <w:t xml:space="preserve"> законодательства Российской Федерации в области персональных данных, в том числе требований к защите персональных данных.</w:t>
      </w:r>
    </w:p>
    <w:p w:rsidR="00E12678" w:rsidRDefault="00D33079" w:rsidP="00E12678">
      <w:pPr>
        <w:pStyle w:val="ConsPlu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D33079">
        <w:rPr>
          <w:sz w:val="28"/>
          <w:szCs w:val="28"/>
        </w:rPr>
        <w:t>Внутренний контроль осуществляется комиссией</w:t>
      </w:r>
      <w:r>
        <w:rPr>
          <w:sz w:val="28"/>
          <w:szCs w:val="28"/>
        </w:rPr>
        <w:t xml:space="preserve"> по контролю защищенности персональных данных в комитете финансов и бюджета администрации города Ставрополя</w:t>
      </w:r>
      <w:r w:rsidRPr="00D33079">
        <w:rPr>
          <w:sz w:val="28"/>
          <w:szCs w:val="28"/>
        </w:rPr>
        <w:t xml:space="preserve">, образуемой приказом </w:t>
      </w:r>
      <w:r>
        <w:rPr>
          <w:sz w:val="28"/>
          <w:szCs w:val="28"/>
        </w:rPr>
        <w:t>заместителя главы администрации города Ставрополя, руководителя Комитета</w:t>
      </w:r>
      <w:r w:rsidRPr="00D33079">
        <w:rPr>
          <w:sz w:val="28"/>
          <w:szCs w:val="28"/>
        </w:rPr>
        <w:t>, в состав которой вход</w:t>
      </w:r>
      <w:r>
        <w:rPr>
          <w:sz w:val="28"/>
          <w:szCs w:val="28"/>
        </w:rPr>
        <w:t>и</w:t>
      </w:r>
      <w:r w:rsidRPr="00D33079">
        <w:rPr>
          <w:sz w:val="28"/>
          <w:szCs w:val="28"/>
        </w:rPr>
        <w:t>т лицо, ответственное за организацию</w:t>
      </w:r>
      <w:r>
        <w:rPr>
          <w:sz w:val="28"/>
          <w:szCs w:val="28"/>
        </w:rPr>
        <w:t xml:space="preserve"> обработки персональных данных.</w:t>
      </w:r>
    </w:p>
    <w:p w:rsidR="00D33079" w:rsidRDefault="00D33079" w:rsidP="00D33079">
      <w:pPr>
        <w:pStyle w:val="ConsPlusNormal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</w:t>
      </w:r>
      <w:r w:rsidRPr="00D33079">
        <w:t xml:space="preserve"> </w:t>
      </w:r>
      <w:r w:rsidRPr="00D33079">
        <w:rPr>
          <w:sz w:val="28"/>
          <w:szCs w:val="28"/>
        </w:rPr>
        <w:t xml:space="preserve">Внутренний контроль подразделяется </w:t>
      </w:r>
      <w:proofErr w:type="gramStart"/>
      <w:r w:rsidRPr="00D33079">
        <w:rPr>
          <w:sz w:val="28"/>
          <w:szCs w:val="28"/>
        </w:rPr>
        <w:t>на</w:t>
      </w:r>
      <w:proofErr w:type="gramEnd"/>
      <w:r w:rsidRPr="00D33079">
        <w:rPr>
          <w:sz w:val="28"/>
          <w:szCs w:val="28"/>
        </w:rPr>
        <w:t xml:space="preserve"> плановый и внеплановый.</w:t>
      </w:r>
    </w:p>
    <w:p w:rsidR="00D33079" w:rsidRDefault="00D33079" w:rsidP="00D33079">
      <w:pPr>
        <w:pStyle w:val="ConsPlusNormal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</w:t>
      </w:r>
      <w:r w:rsidRPr="00D33079">
        <w:t xml:space="preserve"> </w:t>
      </w:r>
      <w:r w:rsidRPr="00D33079">
        <w:rPr>
          <w:sz w:val="28"/>
          <w:szCs w:val="28"/>
        </w:rPr>
        <w:t>Плановый внутренний контроль осуществляется на основании Плана мероприятий по обеспечению безопасности персональных данных. Периодичность планового контроля</w:t>
      </w:r>
      <w:r>
        <w:rPr>
          <w:sz w:val="28"/>
          <w:szCs w:val="28"/>
        </w:rPr>
        <w:t xml:space="preserve"> – </w:t>
      </w:r>
      <w:r w:rsidRPr="00D33079">
        <w:rPr>
          <w:sz w:val="28"/>
          <w:szCs w:val="28"/>
        </w:rPr>
        <w:t>не реже одного раза в год.</w:t>
      </w:r>
      <w:r>
        <w:rPr>
          <w:sz w:val="28"/>
          <w:szCs w:val="28"/>
        </w:rPr>
        <w:t xml:space="preserve"> </w:t>
      </w:r>
    </w:p>
    <w:p w:rsidR="003F2407" w:rsidRPr="003F2407" w:rsidRDefault="00D33079" w:rsidP="003F24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3F2407" w:rsidRPr="003F2407">
        <w:t xml:space="preserve"> </w:t>
      </w:r>
      <w:r w:rsidR="003F2407" w:rsidRPr="003F2407">
        <w:rPr>
          <w:sz w:val="28"/>
          <w:szCs w:val="28"/>
        </w:rPr>
        <w:t>Внеплановый внутренний контроль проводится по решению лица, ответственного за организацию обработки персональных данных</w:t>
      </w:r>
      <w:r w:rsidR="003F2407">
        <w:rPr>
          <w:sz w:val="28"/>
          <w:szCs w:val="28"/>
        </w:rPr>
        <w:t xml:space="preserve">, </w:t>
      </w:r>
      <w:r w:rsidR="003F2407" w:rsidRPr="003F2407">
        <w:rPr>
          <w:sz w:val="28"/>
          <w:szCs w:val="28"/>
        </w:rPr>
        <w:t xml:space="preserve">на основании поступившего в </w:t>
      </w:r>
      <w:r w:rsidR="003F2407">
        <w:rPr>
          <w:sz w:val="28"/>
          <w:szCs w:val="28"/>
        </w:rPr>
        <w:t>Комитет</w:t>
      </w:r>
      <w:r w:rsidR="003F2407" w:rsidRPr="003F2407">
        <w:rPr>
          <w:sz w:val="28"/>
          <w:szCs w:val="28"/>
        </w:rPr>
        <w:t xml:space="preserve"> заявления субъекта персональных данных о нарушении законодательства в области персональных данных</w:t>
      </w:r>
      <w:r w:rsidR="003F2407">
        <w:rPr>
          <w:sz w:val="28"/>
          <w:szCs w:val="28"/>
        </w:rPr>
        <w:t xml:space="preserve"> либо </w:t>
      </w:r>
      <w:r w:rsidR="003F2407">
        <w:rPr>
          <w:sz w:val="28"/>
          <w:szCs w:val="28"/>
        </w:rPr>
        <w:lastRenderedPageBreak/>
        <w:t xml:space="preserve">иных </w:t>
      </w:r>
      <w:r w:rsidR="003F2407" w:rsidRPr="003F2407">
        <w:rPr>
          <w:sz w:val="28"/>
          <w:szCs w:val="28"/>
        </w:rPr>
        <w:t xml:space="preserve">сведений об имеющихся </w:t>
      </w:r>
      <w:proofErr w:type="gramStart"/>
      <w:r w:rsidR="003F2407" w:rsidRPr="003F2407">
        <w:rPr>
          <w:sz w:val="28"/>
          <w:szCs w:val="28"/>
        </w:rPr>
        <w:t>нарушениях</w:t>
      </w:r>
      <w:proofErr w:type="gramEnd"/>
      <w:r w:rsidR="003F2407" w:rsidRPr="003F2407">
        <w:rPr>
          <w:sz w:val="28"/>
          <w:szCs w:val="28"/>
        </w:rPr>
        <w:t xml:space="preserve"> при осуществлении обработки персональных данных</w:t>
      </w:r>
      <w:r w:rsidR="003F2407">
        <w:rPr>
          <w:sz w:val="28"/>
          <w:szCs w:val="28"/>
        </w:rPr>
        <w:t xml:space="preserve"> в Комитете.</w:t>
      </w:r>
    </w:p>
    <w:p w:rsidR="00D33079" w:rsidRPr="00D33079" w:rsidRDefault="003F2407" w:rsidP="00D33079">
      <w:pPr>
        <w:pStyle w:val="ConsPlusNormal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внеплановой внутренней проверки не должен превышать 30 календарных дней со дня поступления </w:t>
      </w:r>
      <w:r w:rsidRPr="003F2407">
        <w:rPr>
          <w:sz w:val="28"/>
          <w:szCs w:val="28"/>
        </w:rPr>
        <w:t xml:space="preserve">заявления субъекта персональных данных </w:t>
      </w:r>
      <w:r>
        <w:rPr>
          <w:sz w:val="28"/>
          <w:szCs w:val="28"/>
        </w:rPr>
        <w:t xml:space="preserve">(либо иных сведений) </w:t>
      </w:r>
      <w:r w:rsidRPr="003F2407">
        <w:rPr>
          <w:sz w:val="28"/>
          <w:szCs w:val="28"/>
        </w:rPr>
        <w:t>о нарушении законодательства в области персональных данных</w:t>
      </w:r>
      <w:r>
        <w:rPr>
          <w:sz w:val="28"/>
          <w:szCs w:val="28"/>
        </w:rPr>
        <w:t>.</w:t>
      </w:r>
    </w:p>
    <w:p w:rsidR="00E12678" w:rsidRPr="00290945" w:rsidRDefault="004458A7" w:rsidP="00E1267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12678" w:rsidRPr="00290945">
        <w:rPr>
          <w:sz w:val="28"/>
          <w:szCs w:val="28"/>
        </w:rPr>
        <w:t>. Результаты</w:t>
      </w:r>
      <w:r w:rsidR="003F2407">
        <w:rPr>
          <w:sz w:val="28"/>
          <w:szCs w:val="28"/>
        </w:rPr>
        <w:t xml:space="preserve"> осуществления</w:t>
      </w:r>
      <w:r w:rsidR="00E12678" w:rsidRPr="00290945">
        <w:rPr>
          <w:sz w:val="28"/>
          <w:szCs w:val="28"/>
        </w:rPr>
        <w:t xml:space="preserve"> внутреннего контроля оформляются в виде акта</w:t>
      </w:r>
      <w:r w:rsidR="0093384F">
        <w:rPr>
          <w:sz w:val="28"/>
          <w:szCs w:val="28"/>
        </w:rPr>
        <w:t>, который представляется на утверждение заместителю главы администрации, руководителю Комитета не позднее трех дней после окончания проверки</w:t>
      </w:r>
      <w:r w:rsidR="00E12678" w:rsidRPr="00290945">
        <w:rPr>
          <w:sz w:val="28"/>
          <w:szCs w:val="28"/>
        </w:rPr>
        <w:t>.</w:t>
      </w:r>
    </w:p>
    <w:p w:rsidR="00E12678" w:rsidRPr="00290945" w:rsidRDefault="004458A7" w:rsidP="00E1267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12678" w:rsidRPr="00290945">
        <w:rPr>
          <w:sz w:val="28"/>
          <w:szCs w:val="28"/>
        </w:rPr>
        <w:t xml:space="preserve">. При выявлении в ходе осуществления внутреннего контроля нарушений в </w:t>
      </w:r>
      <w:r w:rsidR="00290945" w:rsidRPr="00290945">
        <w:rPr>
          <w:sz w:val="28"/>
          <w:szCs w:val="28"/>
        </w:rPr>
        <w:t>акте</w:t>
      </w:r>
      <w:r w:rsidR="00E12678" w:rsidRPr="00290945">
        <w:rPr>
          <w:sz w:val="28"/>
          <w:szCs w:val="28"/>
        </w:rPr>
        <w:t xml:space="preserve"> отражается перечень мероприятий по устранению выявленных нарушений и сроки их устранения.</w:t>
      </w:r>
    </w:p>
    <w:p w:rsidR="00E12678" w:rsidRPr="004458A7" w:rsidRDefault="004458A7" w:rsidP="00E1267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12678" w:rsidRPr="004458A7">
        <w:rPr>
          <w:sz w:val="28"/>
          <w:szCs w:val="28"/>
        </w:rPr>
        <w:t>. О результатах</w:t>
      </w:r>
      <w:r w:rsidRPr="004458A7">
        <w:rPr>
          <w:sz w:val="28"/>
          <w:szCs w:val="28"/>
        </w:rPr>
        <w:t xml:space="preserve"> осуществления</w:t>
      </w:r>
      <w:r w:rsidR="00E12678" w:rsidRPr="004458A7">
        <w:rPr>
          <w:sz w:val="28"/>
          <w:szCs w:val="28"/>
        </w:rPr>
        <w:t xml:space="preserve"> внутреннего контроля и мерах, необходимых для устранения выявленных нарушений, </w:t>
      </w:r>
      <w:r w:rsidRPr="004458A7">
        <w:rPr>
          <w:sz w:val="28"/>
          <w:szCs w:val="28"/>
        </w:rPr>
        <w:t xml:space="preserve">заместителю главы администрации, руководителю Комитета </w:t>
      </w:r>
      <w:r w:rsidR="00E12678" w:rsidRPr="004458A7">
        <w:rPr>
          <w:sz w:val="28"/>
          <w:szCs w:val="28"/>
        </w:rPr>
        <w:t>докладывает</w:t>
      </w:r>
      <w:r w:rsidRPr="004458A7">
        <w:rPr>
          <w:sz w:val="28"/>
          <w:szCs w:val="28"/>
        </w:rPr>
        <w:t xml:space="preserve"> лицо, ответственное за организацию обработки персональных данных</w:t>
      </w:r>
      <w:r w:rsidR="00E12678" w:rsidRPr="004458A7">
        <w:rPr>
          <w:sz w:val="28"/>
          <w:szCs w:val="28"/>
        </w:rPr>
        <w:t>.</w:t>
      </w:r>
    </w:p>
    <w:p w:rsidR="00E12678" w:rsidRPr="004458A7" w:rsidRDefault="00E12678" w:rsidP="00E12678">
      <w:pPr>
        <w:pStyle w:val="ConsPlusNormal"/>
        <w:ind w:firstLine="540"/>
        <w:jc w:val="both"/>
        <w:rPr>
          <w:sz w:val="28"/>
          <w:szCs w:val="28"/>
        </w:rPr>
      </w:pPr>
      <w:r w:rsidRPr="004458A7">
        <w:rPr>
          <w:sz w:val="28"/>
          <w:szCs w:val="28"/>
        </w:rPr>
        <w:t>1</w:t>
      </w:r>
      <w:r w:rsidR="004458A7">
        <w:rPr>
          <w:sz w:val="28"/>
          <w:szCs w:val="28"/>
        </w:rPr>
        <w:t>0</w:t>
      </w:r>
      <w:r w:rsidRPr="004458A7">
        <w:rPr>
          <w:sz w:val="28"/>
          <w:szCs w:val="28"/>
        </w:rPr>
        <w:t xml:space="preserve">. В отношении персональных данных, ставших известными членам комиссии в ходе проведения внутреннего контроля, </w:t>
      </w:r>
      <w:proofErr w:type="gramStart"/>
      <w:r w:rsidRPr="004458A7">
        <w:rPr>
          <w:sz w:val="28"/>
          <w:szCs w:val="28"/>
        </w:rPr>
        <w:t>соблюдается конфиденциальность и обеспечивается</w:t>
      </w:r>
      <w:proofErr w:type="gramEnd"/>
      <w:r w:rsidRPr="004458A7">
        <w:rPr>
          <w:sz w:val="28"/>
          <w:szCs w:val="28"/>
        </w:rPr>
        <w:t xml:space="preserve"> безопасность при их обработке.</w:t>
      </w:r>
    </w:p>
    <w:p w:rsidR="00E12678" w:rsidRDefault="00E12678" w:rsidP="00E12678">
      <w:pPr>
        <w:pStyle w:val="ConsPlusNonformat"/>
        <w:jc w:val="both"/>
      </w:pPr>
    </w:p>
    <w:p w:rsidR="00F332E6" w:rsidRDefault="00F332E6" w:rsidP="00F332E6">
      <w:pPr>
        <w:pStyle w:val="ConsPlusNormal"/>
        <w:jc w:val="center"/>
        <w:outlineLvl w:val="0"/>
      </w:pPr>
    </w:p>
    <w:p w:rsidR="0093384F" w:rsidRDefault="0093384F" w:rsidP="00F332E6">
      <w:pPr>
        <w:pStyle w:val="ConsPlusNormal"/>
        <w:jc w:val="center"/>
        <w:outlineLvl w:val="0"/>
      </w:pPr>
    </w:p>
    <w:p w:rsidR="0093384F" w:rsidRDefault="0093384F" w:rsidP="00F332E6">
      <w:pPr>
        <w:pStyle w:val="ConsPlusNormal"/>
        <w:jc w:val="center"/>
        <w:outlineLvl w:val="0"/>
      </w:pPr>
    </w:p>
    <w:p w:rsidR="004458A7" w:rsidRPr="0093384F" w:rsidRDefault="004458A7" w:rsidP="0093384F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  <w:r w:rsidRPr="0093384F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4458A7" w:rsidRPr="0093384F" w:rsidRDefault="004458A7" w:rsidP="0093384F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  <w:r w:rsidRPr="0093384F">
        <w:rPr>
          <w:rFonts w:ascii="Times New Roman" w:hAnsi="Times New Roman"/>
          <w:sz w:val="28"/>
          <w:szCs w:val="28"/>
        </w:rPr>
        <w:t xml:space="preserve">города Ставрополя, руководитель </w:t>
      </w:r>
    </w:p>
    <w:p w:rsidR="004458A7" w:rsidRPr="0093384F" w:rsidRDefault="004458A7" w:rsidP="0093384F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  <w:r w:rsidRPr="0093384F">
        <w:rPr>
          <w:rFonts w:ascii="Times New Roman" w:hAnsi="Times New Roman"/>
          <w:sz w:val="28"/>
          <w:szCs w:val="28"/>
        </w:rPr>
        <w:t xml:space="preserve">комитета финансов и бюджета </w:t>
      </w:r>
    </w:p>
    <w:p w:rsidR="004458A7" w:rsidRPr="0093384F" w:rsidRDefault="004458A7" w:rsidP="0093384F">
      <w:pPr>
        <w:pStyle w:val="a3"/>
        <w:spacing w:line="240" w:lineRule="exact"/>
        <w:rPr>
          <w:rFonts w:ascii="Times New Roman" w:eastAsia="Arial Unicode MS" w:hAnsi="Times New Roman"/>
          <w:sz w:val="28"/>
          <w:szCs w:val="28"/>
        </w:rPr>
      </w:pPr>
      <w:r w:rsidRPr="0093384F">
        <w:rPr>
          <w:rFonts w:ascii="Times New Roman" w:hAnsi="Times New Roman"/>
          <w:sz w:val="28"/>
          <w:szCs w:val="28"/>
        </w:rPr>
        <w:t xml:space="preserve">администрации </w:t>
      </w:r>
      <w:r w:rsidRPr="0093384F">
        <w:rPr>
          <w:rFonts w:ascii="Times New Roman" w:hAnsi="Times New Roman"/>
          <w:snapToGrid w:val="0"/>
          <w:color w:val="000000"/>
          <w:sz w:val="28"/>
          <w:szCs w:val="28"/>
        </w:rPr>
        <w:t xml:space="preserve">города Ставрополя          </w:t>
      </w:r>
      <w:r w:rsidRPr="0093384F">
        <w:rPr>
          <w:rFonts w:ascii="Times New Roman" w:hAnsi="Times New Roman"/>
          <w:snapToGrid w:val="0"/>
          <w:color w:val="000000"/>
          <w:sz w:val="28"/>
          <w:szCs w:val="28"/>
        </w:rPr>
        <w:tab/>
        <w:t xml:space="preserve">       </w:t>
      </w:r>
      <w:r w:rsidR="0093384F">
        <w:rPr>
          <w:rFonts w:ascii="Times New Roman" w:hAnsi="Times New Roman"/>
          <w:snapToGrid w:val="0"/>
          <w:color w:val="000000"/>
          <w:sz w:val="28"/>
          <w:szCs w:val="28"/>
        </w:rPr>
        <w:t xml:space="preserve">                        </w:t>
      </w:r>
      <w:r w:rsidRPr="0093384F">
        <w:rPr>
          <w:rFonts w:ascii="Times New Roman" w:hAnsi="Times New Roman"/>
          <w:snapToGrid w:val="0"/>
          <w:color w:val="000000"/>
          <w:sz w:val="28"/>
          <w:szCs w:val="28"/>
        </w:rPr>
        <w:t xml:space="preserve">         </w:t>
      </w:r>
      <w:r w:rsidRPr="0093384F">
        <w:rPr>
          <w:rFonts w:ascii="Times New Roman" w:hAnsi="Times New Roman"/>
          <w:snapToGrid w:val="0"/>
          <w:sz w:val="28"/>
          <w:szCs w:val="28"/>
        </w:rPr>
        <w:t>Н.В. Захаров</w:t>
      </w:r>
    </w:p>
    <w:p w:rsidR="004458A7" w:rsidRDefault="004458A7" w:rsidP="004458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</w:p>
    <w:p w:rsidR="00F332E6" w:rsidRDefault="00F332E6" w:rsidP="00F332E6">
      <w:pPr>
        <w:pStyle w:val="ConsPlusNormal"/>
        <w:jc w:val="center"/>
        <w:outlineLvl w:val="0"/>
      </w:pPr>
    </w:p>
    <w:sectPr w:rsidR="00F332E6" w:rsidSect="00BB2671">
      <w:pgSz w:w="11905" w:h="16838"/>
      <w:pgMar w:top="1134" w:right="850" w:bottom="851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32E6"/>
    <w:rsid w:val="001E7924"/>
    <w:rsid w:val="00290945"/>
    <w:rsid w:val="00317C8F"/>
    <w:rsid w:val="003F2407"/>
    <w:rsid w:val="004458A7"/>
    <w:rsid w:val="007967BF"/>
    <w:rsid w:val="00857156"/>
    <w:rsid w:val="0093384F"/>
    <w:rsid w:val="00AF1231"/>
    <w:rsid w:val="00B03751"/>
    <w:rsid w:val="00BB2671"/>
    <w:rsid w:val="00BC5AA1"/>
    <w:rsid w:val="00D31D3F"/>
    <w:rsid w:val="00D33079"/>
    <w:rsid w:val="00DD2AC6"/>
    <w:rsid w:val="00E12678"/>
    <w:rsid w:val="00ED683A"/>
    <w:rsid w:val="00F3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3F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2E6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ConsPlusNonformat">
    <w:name w:val="ConsPlusNonformat"/>
    <w:uiPriority w:val="99"/>
    <w:rsid w:val="00F332E6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nhideWhenUsed/>
    <w:rsid w:val="00D31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31D3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4458A7"/>
    <w:pPr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33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8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8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7E944C16D198233872A8378F717F0EBDD14C8FD7B4BD7A11FB64EB9235An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A.Lapshina</dc:creator>
  <cp:lastModifiedBy>A.Lapshina</cp:lastModifiedBy>
  <cp:revision>5</cp:revision>
  <cp:lastPrinted>2015-12-30T09:52:00Z</cp:lastPrinted>
  <dcterms:created xsi:type="dcterms:W3CDTF">2015-12-14T09:48:00Z</dcterms:created>
  <dcterms:modified xsi:type="dcterms:W3CDTF">2015-12-30T13:02:00Z</dcterms:modified>
</cp:coreProperties>
</file>