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125098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98">
        <w:rPr>
          <w:rFonts w:ascii="Times New Roman" w:hAnsi="Times New Roman" w:cs="Times New Roman"/>
          <w:sz w:val="28"/>
          <w:szCs w:val="28"/>
        </w:rPr>
        <w:t>0</w:t>
      </w:r>
      <w:r w:rsidRPr="00C3075A">
        <w:rPr>
          <w:rFonts w:ascii="Times New Roman" w:hAnsi="Times New Roman" w:cs="Times New Roman"/>
          <w:sz w:val="28"/>
          <w:szCs w:val="28"/>
        </w:rPr>
        <w:t>9</w:t>
      </w:r>
      <w:r w:rsidR="00BE4476">
        <w:rPr>
          <w:rFonts w:ascii="Times New Roman" w:hAnsi="Times New Roman" w:cs="Times New Roman"/>
          <w:sz w:val="28"/>
          <w:szCs w:val="28"/>
        </w:rPr>
        <w:t>.0</w:t>
      </w:r>
      <w:r w:rsidRPr="00C3075A">
        <w:rPr>
          <w:rFonts w:ascii="Times New Roman" w:hAnsi="Times New Roman" w:cs="Times New Roman"/>
          <w:sz w:val="28"/>
          <w:szCs w:val="28"/>
        </w:rPr>
        <w:t>6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3075A">
        <w:rPr>
          <w:rFonts w:ascii="Times New Roman" w:hAnsi="Times New Roman" w:cs="Times New Roman"/>
          <w:sz w:val="28"/>
          <w:szCs w:val="28"/>
        </w:rPr>
        <w:t>шестое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C3075A">
        <w:rPr>
          <w:rFonts w:ascii="Times New Roman" w:hAnsi="Times New Roman" w:cs="Times New Roman"/>
          <w:sz w:val="28"/>
          <w:szCs w:val="28"/>
        </w:rPr>
        <w:t>7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0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A91E6B">
        <w:rPr>
          <w:rFonts w:ascii="Times New Roman" w:hAnsi="Times New Roman" w:cs="Times New Roman"/>
          <w:sz w:val="28"/>
          <w:szCs w:val="28"/>
        </w:rPr>
        <w:t>883</w:t>
      </w:r>
      <w:r w:rsidR="00211CD9">
        <w:rPr>
          <w:rFonts w:ascii="Times New Roman" w:hAnsi="Times New Roman" w:cs="Times New Roman"/>
          <w:sz w:val="28"/>
          <w:szCs w:val="28"/>
        </w:rPr>
        <w:t>,06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6B">
        <w:rPr>
          <w:rFonts w:ascii="Times New Roman" w:eastAsia="Calibri" w:hAnsi="Times New Roman" w:cs="Times New Roman"/>
          <w:sz w:val="28"/>
          <w:szCs w:val="28"/>
        </w:rPr>
        <w:t>4 месяца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 с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D9F">
        <w:rPr>
          <w:rFonts w:ascii="Times New Roman" w:eastAsia="Calibri" w:hAnsi="Times New Roman" w:cs="Times New Roman"/>
          <w:sz w:val="28"/>
          <w:szCs w:val="28"/>
        </w:rPr>
        <w:t>3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организаций).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4227E7">
        <w:rPr>
          <w:rFonts w:ascii="Times New Roman" w:hAnsi="Times New Roman" w:cs="Times New Roman"/>
          <w:sz w:val="28"/>
          <w:szCs w:val="28"/>
        </w:rPr>
        <w:t>3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4227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99D" w:rsidRDefault="0042544A" w:rsidP="00C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 заслушан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91AFC">
        <w:rPr>
          <w:rFonts w:ascii="Times New Roman" w:hAnsi="Times New Roman" w:cs="Times New Roman"/>
          <w:sz w:val="28"/>
          <w:szCs w:val="28"/>
        </w:rPr>
        <w:t>ь 1</w:t>
      </w:r>
      <w:r w:rsidR="00C949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1AFC">
        <w:rPr>
          <w:rFonts w:ascii="Times New Roman" w:hAnsi="Times New Roman" w:cs="Times New Roman"/>
          <w:sz w:val="28"/>
          <w:szCs w:val="28"/>
        </w:rPr>
        <w:t>и</w:t>
      </w:r>
      <w:r w:rsidR="00C9499D">
        <w:rPr>
          <w:rFonts w:ascii="Times New Roman" w:hAnsi="Times New Roman" w:cs="Times New Roman"/>
          <w:sz w:val="28"/>
          <w:szCs w:val="28"/>
        </w:rPr>
        <w:t>, допустивш</w:t>
      </w:r>
      <w:r w:rsidR="00691AFC">
        <w:rPr>
          <w:rFonts w:ascii="Times New Roman" w:hAnsi="Times New Roman" w:cs="Times New Roman"/>
          <w:sz w:val="28"/>
          <w:szCs w:val="28"/>
        </w:rPr>
        <w:t>ей</w:t>
      </w:r>
      <w:r w:rsidR="00C9499D">
        <w:rPr>
          <w:rFonts w:ascii="Times New Roman" w:hAnsi="Times New Roman" w:cs="Times New Roman"/>
          <w:sz w:val="28"/>
          <w:szCs w:val="28"/>
        </w:rPr>
        <w:t xml:space="preserve"> снижение поступлений по</w:t>
      </w:r>
      <w:r w:rsidR="00BA10A1">
        <w:rPr>
          <w:rFonts w:ascii="Times New Roman" w:hAnsi="Times New Roman" w:cs="Times New Roman"/>
          <w:sz w:val="28"/>
          <w:szCs w:val="28"/>
        </w:rPr>
        <w:t> </w:t>
      </w:r>
      <w:r w:rsidR="00C9499D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="004227E7">
        <w:rPr>
          <w:rFonts w:ascii="Times New Roman" w:hAnsi="Times New Roman" w:cs="Times New Roman"/>
          <w:sz w:val="28"/>
          <w:szCs w:val="28"/>
        </w:rPr>
        <w:t>за 4 месяца</w:t>
      </w:r>
      <w:r w:rsidR="00C9499D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422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99D">
        <w:rPr>
          <w:rFonts w:ascii="Times New Roman" w:eastAsia="Calibri" w:hAnsi="Times New Roman" w:cs="Times New Roman"/>
          <w:sz w:val="28"/>
          <w:szCs w:val="28"/>
        </w:rPr>
        <w:t>сравнению с</w:t>
      </w:r>
      <w:r w:rsidR="00BA10A1">
        <w:rPr>
          <w:rFonts w:ascii="Times New Roman" w:eastAsia="Calibri" w:hAnsi="Times New Roman" w:cs="Times New Roman"/>
          <w:sz w:val="28"/>
          <w:szCs w:val="28"/>
        </w:rPr>
        <w:t> </w:t>
      </w:r>
      <w:r w:rsidR="00C9499D">
        <w:rPr>
          <w:rFonts w:ascii="Times New Roman" w:eastAsia="Calibri" w:hAnsi="Times New Roman" w:cs="Times New Roman"/>
          <w:sz w:val="28"/>
          <w:szCs w:val="28"/>
        </w:rPr>
        <w:t>аналогичным периодом 2021 года</w:t>
      </w:r>
      <w:r w:rsidR="00C9499D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F2BEA">
        <w:rPr>
          <w:rFonts w:ascii="Times New Roman" w:hAnsi="Times New Roman" w:cs="Times New Roman"/>
          <w:sz w:val="28"/>
          <w:szCs w:val="28"/>
        </w:rPr>
        <w:t>тремя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E769AB">
        <w:rPr>
          <w:rFonts w:ascii="Times New Roman" w:hAnsi="Times New Roman" w:cs="Times New Roman"/>
          <w:sz w:val="28"/>
          <w:szCs w:val="28"/>
        </w:rPr>
        <w:t>1</w:t>
      </w:r>
      <w:r w:rsidR="00715555">
        <w:rPr>
          <w:rFonts w:ascii="Times New Roman" w:hAnsi="Times New Roman" w:cs="Times New Roman"/>
          <w:sz w:val="28"/>
          <w:szCs w:val="28"/>
        </w:rPr>
        <w:t>03,5 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–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E769AB">
        <w:rPr>
          <w:rFonts w:ascii="Times New Roman" w:hAnsi="Times New Roman" w:cs="Times New Roman"/>
          <w:sz w:val="28"/>
          <w:szCs w:val="28"/>
        </w:rPr>
        <w:t>27,</w:t>
      </w:r>
      <w:r w:rsidR="00715555">
        <w:rPr>
          <w:rFonts w:ascii="Times New Roman" w:hAnsi="Times New Roman" w:cs="Times New Roman"/>
          <w:sz w:val="28"/>
          <w:szCs w:val="28"/>
        </w:rPr>
        <w:t>95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Pr="004F1F89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</w:t>
      </w:r>
      <w:r w:rsidR="0088168D" w:rsidRPr="004F1F89">
        <w:rPr>
          <w:rFonts w:ascii="Times New Roman" w:hAnsi="Times New Roman" w:cs="Times New Roman"/>
          <w:sz w:val="28"/>
          <w:szCs w:val="28"/>
        </w:rPr>
        <w:t>,</w:t>
      </w:r>
      <w:r w:rsidRPr="004F1F89">
        <w:rPr>
          <w:rFonts w:ascii="Times New Roman" w:hAnsi="Times New Roman" w:cs="Times New Roman"/>
          <w:sz w:val="28"/>
          <w:szCs w:val="28"/>
        </w:rPr>
        <w:t xml:space="preserve"> в ходе подготовки заседания комиссии руководител</w:t>
      </w:r>
      <w:r w:rsidR="00715555">
        <w:rPr>
          <w:rFonts w:ascii="Times New Roman" w:hAnsi="Times New Roman" w:cs="Times New Roman"/>
          <w:sz w:val="28"/>
          <w:szCs w:val="28"/>
        </w:rPr>
        <w:t>ь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                   ООО «</w:t>
      </w:r>
      <w:r w:rsidR="00715555">
        <w:rPr>
          <w:rFonts w:ascii="Times New Roman" w:hAnsi="Times New Roman" w:cs="Times New Roman"/>
          <w:sz w:val="28"/>
          <w:szCs w:val="28"/>
        </w:rPr>
        <w:t>ЦЕНТР ЭКСПЕРТИЗЫ И ОЦЕНКИ «ТРАЙКО» и ИП Якимов Валерий Иванович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715555">
        <w:rPr>
          <w:rFonts w:ascii="Times New Roman" w:hAnsi="Times New Roman" w:cs="Times New Roman"/>
          <w:sz w:val="28"/>
          <w:szCs w:val="28"/>
        </w:rPr>
        <w:t>и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письменное пояснение о причинах низкой заработной платы, выплаченной в </w:t>
      </w:r>
      <w:r w:rsidR="00BA10A1">
        <w:rPr>
          <w:rFonts w:ascii="Times New Roman" w:hAnsi="Times New Roman" w:cs="Times New Roman"/>
          <w:sz w:val="28"/>
          <w:szCs w:val="28"/>
        </w:rPr>
        <w:t>1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A10A1">
        <w:rPr>
          <w:rFonts w:ascii="Times New Roman" w:hAnsi="Times New Roman" w:cs="Times New Roman"/>
          <w:sz w:val="28"/>
          <w:szCs w:val="28"/>
        </w:rPr>
        <w:t>2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1AFC">
        <w:rPr>
          <w:rFonts w:ascii="Times New Roman" w:hAnsi="Times New Roman" w:cs="Times New Roman"/>
          <w:sz w:val="28"/>
          <w:szCs w:val="28"/>
        </w:rPr>
        <w:t>, а также о намерении повышения заработной платы работникам с 01.07.2022</w:t>
      </w:r>
      <w:r w:rsidR="00C9499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4476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1CD9"/>
    <w:rsid w:val="0021306C"/>
    <w:rsid w:val="00216713"/>
    <w:rsid w:val="0024092B"/>
    <w:rsid w:val="002420F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481B"/>
    <w:rsid w:val="006103B7"/>
    <w:rsid w:val="0061556B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467D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4F05"/>
    <w:rsid w:val="00C3075A"/>
    <w:rsid w:val="00C36559"/>
    <w:rsid w:val="00C4095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682</cp:revision>
  <cp:lastPrinted>2022-06-09T09:45:00Z</cp:lastPrinted>
  <dcterms:created xsi:type="dcterms:W3CDTF">2018-01-26T09:42:00Z</dcterms:created>
  <dcterms:modified xsi:type="dcterms:W3CDTF">2022-06-09T09:47:00Z</dcterms:modified>
</cp:coreProperties>
</file>