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46" w:rsidRPr="00387807" w:rsidRDefault="00284546" w:rsidP="00DC4DFD">
      <w:pPr>
        <w:pStyle w:val="a3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8780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Приложение </w:t>
      </w:r>
    </w:p>
    <w:p w:rsidR="00C86129" w:rsidRPr="00387807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387807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387807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387807">
        <w:rPr>
          <w:rFonts w:ascii="Times New Roman" w:hAnsi="Times New Roman" w:cs="Times New Roman"/>
          <w:sz w:val="28"/>
          <w:szCs w:val="28"/>
        </w:rPr>
        <w:br/>
      </w:r>
      <w:r w:rsidR="00C86129" w:rsidRPr="00387807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387807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387807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387807">
        <w:rPr>
          <w:rFonts w:ascii="Times New Roman" w:hAnsi="Times New Roman" w:cs="Times New Roman"/>
          <w:sz w:val="28"/>
          <w:szCs w:val="28"/>
        </w:rPr>
        <w:t>-</w:t>
      </w:r>
      <w:r w:rsidR="00A84697" w:rsidRPr="00387807">
        <w:rPr>
          <w:rFonts w:ascii="Times New Roman" w:hAnsi="Times New Roman" w:cs="Times New Roman"/>
          <w:sz w:val="28"/>
          <w:szCs w:val="28"/>
        </w:rPr>
        <w:t>июнь</w:t>
      </w:r>
      <w:r w:rsidR="006736A9" w:rsidRPr="00387807">
        <w:rPr>
          <w:rFonts w:ascii="Times New Roman" w:hAnsi="Times New Roman" w:cs="Times New Roman"/>
          <w:sz w:val="28"/>
          <w:szCs w:val="28"/>
        </w:rPr>
        <w:t xml:space="preserve"> 202</w:t>
      </w:r>
      <w:r w:rsidR="004E2EE0" w:rsidRPr="00387807">
        <w:rPr>
          <w:rFonts w:ascii="Times New Roman" w:hAnsi="Times New Roman" w:cs="Times New Roman"/>
          <w:sz w:val="28"/>
          <w:szCs w:val="28"/>
        </w:rPr>
        <w:t>2</w:t>
      </w:r>
      <w:r w:rsidR="008F6F9D" w:rsidRPr="003878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4DFD" w:rsidRDefault="00DC4DFD" w:rsidP="004E2EE0">
      <w:pPr>
        <w:ind w:firstLine="709"/>
        <w:jc w:val="both"/>
        <w:rPr>
          <w:sz w:val="28"/>
          <w:szCs w:val="28"/>
        </w:rPr>
      </w:pPr>
    </w:p>
    <w:p w:rsidR="004E2EE0" w:rsidRPr="00387807" w:rsidRDefault="004E2EE0" w:rsidP="004E2EE0">
      <w:pPr>
        <w:ind w:firstLine="709"/>
        <w:jc w:val="both"/>
        <w:rPr>
          <w:sz w:val="28"/>
          <w:szCs w:val="28"/>
        </w:rPr>
      </w:pPr>
      <w:r w:rsidRPr="00387807">
        <w:rPr>
          <w:sz w:val="28"/>
          <w:szCs w:val="28"/>
        </w:rPr>
        <w:t>По результатам Всероссийской переписи населения 2020 года</w:t>
      </w:r>
      <w:r w:rsidR="0077144C">
        <w:rPr>
          <w:sz w:val="28"/>
          <w:szCs w:val="28"/>
        </w:rPr>
        <w:t>,</w:t>
      </w:r>
      <w:r w:rsidRPr="00387807">
        <w:rPr>
          <w:sz w:val="28"/>
          <w:szCs w:val="28"/>
        </w:rPr>
        <w:t xml:space="preserve"> опубликованной на сайте </w:t>
      </w:r>
      <w:r w:rsidRPr="00387807">
        <w:rPr>
          <w:sz w:val="28"/>
          <w:szCs w:val="28"/>
          <w:shd w:val="clear" w:color="auto" w:fill="FFFFFF"/>
        </w:rPr>
        <w:t>Федеральной службы государственной статистики в сентябре 2022 года</w:t>
      </w:r>
      <w:r w:rsidR="0077144C">
        <w:rPr>
          <w:sz w:val="28"/>
          <w:szCs w:val="28"/>
          <w:shd w:val="clear" w:color="auto" w:fill="FFFFFF"/>
        </w:rPr>
        <w:t>,</w:t>
      </w:r>
      <w:r w:rsidRPr="00387807">
        <w:rPr>
          <w:sz w:val="28"/>
          <w:szCs w:val="28"/>
          <w:shd w:val="clear" w:color="auto" w:fill="FFFFFF"/>
        </w:rPr>
        <w:t xml:space="preserve"> </w:t>
      </w:r>
      <w:r w:rsidRPr="00387807">
        <w:rPr>
          <w:sz w:val="28"/>
          <w:szCs w:val="28"/>
        </w:rPr>
        <w:t>численность населения городского округа                 город Ставрополь составила 547,6</w:t>
      </w:r>
      <w:r w:rsidRPr="00387807">
        <w:rPr>
          <w:sz w:val="28"/>
          <w:szCs w:val="28"/>
          <w:lang w:val="en-US"/>
        </w:rPr>
        <w:t> </w:t>
      </w:r>
      <w:r w:rsidRPr="00387807">
        <w:rPr>
          <w:sz w:val="28"/>
          <w:szCs w:val="28"/>
        </w:rPr>
        <w:t xml:space="preserve"> тыс. человек. По данным статистики в городском округе проживает 256,7 тыс. мужчин и 290,8 тыс. женщин. </w:t>
      </w:r>
    </w:p>
    <w:p w:rsidR="004E2EE0" w:rsidRPr="00387807" w:rsidRDefault="004E2EE0" w:rsidP="004E2E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87807">
        <w:rPr>
          <w:rFonts w:ascii="Times New Roman" w:hAnsi="Times New Roman"/>
          <w:sz w:val="28"/>
          <w:szCs w:val="28"/>
        </w:rPr>
        <w:t>За январь - июнь родилось 2215 детей, что на 71 ребенка меньше, чем за аналогичный период 2021 года</w:t>
      </w:r>
      <w:r w:rsidRPr="00387807">
        <w:rPr>
          <w:rFonts w:ascii="Times New Roman" w:hAnsi="Times New Roman"/>
          <w:i/>
          <w:sz w:val="28"/>
          <w:szCs w:val="28"/>
        </w:rPr>
        <w:t>.</w:t>
      </w:r>
      <w:r w:rsidRPr="00387807">
        <w:rPr>
          <w:rFonts w:ascii="Times New Roman" w:hAnsi="Times New Roman"/>
          <w:sz w:val="28"/>
          <w:szCs w:val="28"/>
        </w:rPr>
        <w:t xml:space="preserve"> </w:t>
      </w:r>
    </w:p>
    <w:p w:rsidR="004E2EE0" w:rsidRPr="00387807" w:rsidRDefault="004E2EE0" w:rsidP="004E2E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87807">
        <w:rPr>
          <w:rFonts w:ascii="Times New Roman" w:hAnsi="Times New Roman"/>
          <w:sz w:val="28"/>
          <w:szCs w:val="28"/>
        </w:rPr>
        <w:t>Количество умерших уменьшилось на 134 человека и составило                      2449 человек.</w:t>
      </w:r>
      <w:r w:rsidRPr="00387807">
        <w:rPr>
          <w:rFonts w:ascii="Times New Roman" w:hAnsi="Times New Roman" w:cs="Times New Roman"/>
          <w:sz w:val="28"/>
          <w:szCs w:val="28"/>
        </w:rPr>
        <w:t xml:space="preserve"> </w:t>
      </w:r>
      <w:r w:rsidRPr="00387807">
        <w:rPr>
          <w:rFonts w:ascii="Times New Roman" w:hAnsi="Times New Roman"/>
          <w:sz w:val="28"/>
          <w:szCs w:val="28"/>
        </w:rPr>
        <w:t>Естественная убыль населения составила 234 человека</w:t>
      </w:r>
      <w:r w:rsidRPr="00387807">
        <w:rPr>
          <w:rFonts w:ascii="Times New Roman" w:hAnsi="Times New Roman"/>
          <w:i/>
          <w:sz w:val="28"/>
          <w:szCs w:val="28"/>
        </w:rPr>
        <w:t xml:space="preserve">. </w:t>
      </w:r>
    </w:p>
    <w:p w:rsidR="004E2EE0" w:rsidRPr="00387807" w:rsidRDefault="004E2EE0" w:rsidP="004E2EE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Количество прибывших на территорию города Ставрополя составило 5878 человек и уменьшилось, по сравнению с 2021 годом, на 1824 человека. Количество </w:t>
      </w:r>
      <w:proofErr w:type="gramStart"/>
      <w:r w:rsidRPr="00387807">
        <w:rPr>
          <w:rFonts w:ascii="Times New Roman" w:hAnsi="Times New Roman" w:cs="Times New Roman"/>
          <w:sz w:val="28"/>
          <w:szCs w:val="28"/>
        </w:rPr>
        <w:t>выбывших</w:t>
      </w:r>
      <w:proofErr w:type="gramEnd"/>
      <w:r w:rsidRPr="00387807">
        <w:rPr>
          <w:rFonts w:ascii="Times New Roman" w:hAnsi="Times New Roman" w:cs="Times New Roman"/>
          <w:sz w:val="28"/>
          <w:szCs w:val="28"/>
        </w:rPr>
        <w:t xml:space="preserve"> уменьшилось на 491 человека и составило                               5874 человека. Миграционный прирост составил 4 человека.</w:t>
      </w:r>
    </w:p>
    <w:p w:rsidR="00E85B82" w:rsidRPr="00387807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387807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387807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7A35C1" w:rsidRPr="00387807">
        <w:rPr>
          <w:rFonts w:ascii="Times New Roman" w:hAnsi="Times New Roman" w:cs="Times New Roman"/>
          <w:sz w:val="28"/>
          <w:szCs w:val="28"/>
        </w:rPr>
        <w:t>июне</w:t>
      </w:r>
      <w:r w:rsidR="008959C6" w:rsidRPr="00387807">
        <w:rPr>
          <w:rFonts w:ascii="Times New Roman" w:hAnsi="Times New Roman" w:cs="Times New Roman"/>
          <w:sz w:val="28"/>
          <w:szCs w:val="28"/>
        </w:rPr>
        <w:br/>
      </w:r>
      <w:r w:rsidR="002C6F6A" w:rsidRPr="00387807">
        <w:rPr>
          <w:rFonts w:ascii="Times New Roman" w:hAnsi="Times New Roman" w:cs="Times New Roman"/>
          <w:sz w:val="28"/>
          <w:szCs w:val="28"/>
        </w:rPr>
        <w:t>202</w:t>
      </w:r>
      <w:r w:rsidR="005B72D1" w:rsidRPr="00387807">
        <w:rPr>
          <w:rFonts w:ascii="Times New Roman" w:hAnsi="Times New Roman" w:cs="Times New Roman"/>
          <w:sz w:val="28"/>
          <w:szCs w:val="28"/>
        </w:rPr>
        <w:t>2</w:t>
      </w:r>
      <w:r w:rsidRPr="003878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387807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5B72D1" w:rsidRPr="00387807">
        <w:rPr>
          <w:rFonts w:ascii="Times New Roman" w:hAnsi="Times New Roman" w:cs="Times New Roman"/>
          <w:sz w:val="28"/>
          <w:szCs w:val="28"/>
        </w:rPr>
        <w:t xml:space="preserve">119,0 </w:t>
      </w:r>
      <w:r w:rsidR="00216C29" w:rsidRPr="00387807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1A4299" w:rsidRPr="00387807">
        <w:rPr>
          <w:rFonts w:ascii="Times New Roman" w:hAnsi="Times New Roman" w:cs="Times New Roman"/>
          <w:sz w:val="28"/>
          <w:szCs w:val="28"/>
        </w:rPr>
        <w:t xml:space="preserve">на </w:t>
      </w:r>
      <w:r w:rsidR="00A84697" w:rsidRPr="00387807">
        <w:rPr>
          <w:rFonts w:ascii="Times New Roman" w:hAnsi="Times New Roman" w:cs="Times New Roman"/>
          <w:sz w:val="28"/>
          <w:szCs w:val="28"/>
        </w:rPr>
        <w:t>0</w:t>
      </w:r>
      <w:r w:rsidR="005B72D1" w:rsidRPr="00387807">
        <w:rPr>
          <w:rFonts w:ascii="Times New Roman" w:hAnsi="Times New Roman" w:cs="Times New Roman"/>
          <w:sz w:val="28"/>
          <w:szCs w:val="28"/>
        </w:rPr>
        <w:t>,7</w:t>
      </w:r>
      <w:r w:rsidR="00523633" w:rsidRPr="00387807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FE6FC0" w:rsidRPr="00387807">
        <w:rPr>
          <w:rFonts w:ascii="Times New Roman" w:hAnsi="Times New Roman" w:cs="Times New Roman"/>
          <w:sz w:val="28"/>
          <w:szCs w:val="28"/>
        </w:rPr>
        <w:t>меньше</w:t>
      </w:r>
      <w:r w:rsidR="00523633" w:rsidRPr="00387807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387807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38780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387807">
        <w:rPr>
          <w:rFonts w:ascii="Times New Roman" w:hAnsi="Times New Roman" w:cs="Times New Roman"/>
          <w:sz w:val="28"/>
          <w:szCs w:val="28"/>
        </w:rPr>
        <w:t>а</w:t>
      </w:r>
      <w:r w:rsidR="002C6F6A" w:rsidRPr="00387807">
        <w:rPr>
          <w:rFonts w:ascii="Times New Roman" w:hAnsi="Times New Roman" w:cs="Times New Roman"/>
          <w:sz w:val="28"/>
          <w:szCs w:val="28"/>
        </w:rPr>
        <w:t xml:space="preserve"> 20</w:t>
      </w:r>
      <w:r w:rsidR="005B72D1" w:rsidRPr="00387807">
        <w:rPr>
          <w:rFonts w:ascii="Times New Roman" w:hAnsi="Times New Roman" w:cs="Times New Roman"/>
          <w:sz w:val="28"/>
          <w:szCs w:val="28"/>
        </w:rPr>
        <w:t>21</w:t>
      </w:r>
      <w:r w:rsidR="00216C29" w:rsidRPr="0038780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387807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38780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387807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387807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5B72D1" w:rsidRPr="00387807" w:rsidRDefault="005B72D1" w:rsidP="005B7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«Государственное управление и обеспечение военной безопасности; социальное обеспечение» - 26,1 тыс. человек (21,9 процента);</w:t>
      </w:r>
    </w:p>
    <w:p w:rsidR="005B72D1" w:rsidRPr="00387807" w:rsidRDefault="005B72D1" w:rsidP="005B7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387807">
        <w:rPr>
          <w:rFonts w:ascii="Times New Roman" w:hAnsi="Times New Roman" w:cs="Times New Roman"/>
          <w:sz w:val="28"/>
          <w:szCs w:val="28"/>
        </w:rPr>
        <w:br/>
        <w:t>17,7 тыс. человек (14,9 процента);</w:t>
      </w:r>
    </w:p>
    <w:p w:rsidR="005B72D1" w:rsidRPr="00387807" w:rsidRDefault="005B72D1" w:rsidP="005B7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«Образование» - 17,8 тыс. человек (14,9 процента);</w:t>
      </w:r>
    </w:p>
    <w:p w:rsidR="005B72D1" w:rsidRPr="00387807" w:rsidRDefault="005B72D1" w:rsidP="005B7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мотоциклов» - 12,7 тыс. человек (10,6 процента);</w:t>
      </w:r>
    </w:p>
    <w:p w:rsidR="005B72D1" w:rsidRPr="00387807" w:rsidRDefault="005B72D1" w:rsidP="005B7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«Обрабатывающие производства» - 11,2 тыс. человек (9,4 процента);</w:t>
      </w:r>
    </w:p>
    <w:p w:rsidR="005B72D1" w:rsidRPr="00387807" w:rsidRDefault="005B72D1" w:rsidP="005B72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«Деятельность финансовая и страховая» - 7,1 тыс. человек </w:t>
      </w:r>
      <w:r w:rsidRPr="00387807">
        <w:rPr>
          <w:rFonts w:ascii="Times New Roman" w:hAnsi="Times New Roman" w:cs="Times New Roman"/>
          <w:sz w:val="28"/>
          <w:szCs w:val="28"/>
        </w:rPr>
        <w:br/>
        <w:t>(6,0 процента).</w:t>
      </w:r>
    </w:p>
    <w:p w:rsidR="00DA226D" w:rsidRPr="00387807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DD5D5F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июне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2022</w:t>
      </w:r>
      <w:r w:rsidR="0000457D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года</w:t>
      </w:r>
      <w:r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5C2C88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1 943</w:t>
      </w:r>
      <w:r w:rsidR="005C2C88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ина</w:t>
      </w:r>
      <w:r w:rsidR="004202DE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1214 граждан</w:t>
      </w:r>
      <w:r w:rsidR="004202DE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т пособие по безработице), что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на </w:t>
      </w:r>
      <w:r w:rsidR="00AF1DD7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64,4 процента меньше значений за аналогичный период прошлого года</w:t>
      </w:r>
      <w:r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77144C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</w:t>
      </w:r>
      <w:r w:rsidR="005B72D1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016 безработных граждан на аналогичную дату 2021 года</w:t>
      </w:r>
      <w:r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).</w:t>
      </w:r>
      <w:r w:rsidR="00A80AFA" w:rsidRPr="00387807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5B72D1" w:rsidRPr="00387807" w:rsidRDefault="005B72D1" w:rsidP="00387807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87807">
        <w:rPr>
          <w:sz w:val="28"/>
          <w:szCs w:val="28"/>
          <w:shd w:val="clear" w:color="auto" w:fill="FFFFFF"/>
        </w:rPr>
        <w:t>Уровень регистрируемой безработицы по итогам шести месяцев                       2021 года в городе Ставрополе составил 0,7 процента (1,2 процента  в 2021 году), в Ставропольском крае – 0,8 процента (1,5 процента в 2021 году).</w:t>
      </w:r>
    </w:p>
    <w:p w:rsidR="005B72D1" w:rsidRPr="00387807" w:rsidRDefault="005B72D1" w:rsidP="00A9479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январь-июнь                2022 года, увеличилась по сравнению с 2021 годом на 9,4 процента и составила 47986,3 рублей </w:t>
      </w:r>
      <w:r w:rsidRPr="00387807">
        <w:rPr>
          <w:rFonts w:ascii="Times New Roman" w:hAnsi="Times New Roman" w:cs="Times New Roman"/>
          <w:i/>
          <w:sz w:val="28"/>
          <w:szCs w:val="28"/>
        </w:rPr>
        <w:t>(2021 год – 43790,6 рублей)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. Реальная заработная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плата (скорректированная на рост цен) составила 96,2 процента к уровню 2021 года. </w:t>
      </w:r>
    </w:p>
    <w:p w:rsidR="00701477" w:rsidRPr="00387807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8B294A" w:rsidRPr="00387807" w:rsidRDefault="00F45CAA" w:rsidP="008B294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розничная; ремонт автотранспортных средств и мотоциклов</w:t>
      </w:r>
      <w:r w:rsidR="008B294A" w:rsidRPr="00387807">
        <w:rPr>
          <w:rFonts w:ascii="Times New Roman" w:hAnsi="Times New Roman" w:cs="Times New Roman"/>
          <w:sz w:val="28"/>
          <w:szCs w:val="28"/>
        </w:rPr>
        <w:t xml:space="preserve">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>на 22,3 процента</w:t>
      </w:r>
      <w:r w:rsidR="008B294A" w:rsidRPr="00387807">
        <w:rPr>
          <w:rFonts w:ascii="Times New Roman" w:hAnsi="Times New Roman" w:cs="Times New Roman"/>
          <w:sz w:val="28"/>
          <w:szCs w:val="28"/>
        </w:rPr>
        <w:t>;</w:t>
      </w:r>
    </w:p>
    <w:p w:rsidR="0002158F" w:rsidRPr="00387807" w:rsidRDefault="00F45CAA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торговля оптовая, кроме оптовой торговли автотранспортными средствами и мотоциклами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28,5</w:t>
      </w:r>
      <w:r w:rsidR="0002158F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8B294A" w:rsidRPr="00387807" w:rsidRDefault="00F45CAA" w:rsidP="008B294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торговля розничная, кроме торговли автотранспортными средствами и мотоциклами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22,4</w:t>
      </w:r>
      <w:r w:rsidR="008B294A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8B294A" w:rsidRPr="00387807" w:rsidRDefault="00F45CAA" w:rsidP="002A61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образование на 11,1</w:t>
      </w:r>
      <w:r w:rsidR="008B294A" w:rsidRPr="00387807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36BA3" w:rsidRPr="00387807" w:rsidRDefault="00F45CAA" w:rsidP="00436BA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деятельность гостиниц и предприятий общественного питания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br/>
        <w:t>22,2 процента</w:t>
      </w:r>
      <w:r w:rsidR="00436BA3" w:rsidRPr="00387807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2158F" w:rsidRPr="00387807" w:rsidRDefault="0002158F" w:rsidP="00436BA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>предоставление прочих ви</w:t>
      </w:r>
      <w:r w:rsidR="00F45CAA" w:rsidRPr="00387807">
        <w:rPr>
          <w:rFonts w:ascii="Times New Roman" w:hAnsi="Times New Roman" w:cs="Times New Roman"/>
          <w:spacing w:val="-1"/>
          <w:sz w:val="28"/>
          <w:szCs w:val="28"/>
        </w:rPr>
        <w:t>дов услуг на 31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>,1 процента;</w:t>
      </w:r>
    </w:p>
    <w:p w:rsidR="0002158F" w:rsidRPr="00387807" w:rsidRDefault="00F45CAA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деятельность финансовая и страховая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11,6 процента;</w:t>
      </w:r>
    </w:p>
    <w:p w:rsidR="0002158F" w:rsidRPr="00387807" w:rsidRDefault="00F45CAA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деятельность профессиональная, научная и техническая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                 13,7 процента</w:t>
      </w:r>
      <w:r w:rsidR="0002158F" w:rsidRPr="0038780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40698" w:rsidRPr="00387807" w:rsidRDefault="00F40698" w:rsidP="00F4069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>Незначительный рост заработной платы наблюдается в</w:t>
      </w:r>
      <w:r w:rsidR="002C22BB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области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45CAA"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 управле</w:t>
      </w:r>
      <w:r w:rsidR="00761FE3" w:rsidRPr="00387807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61FE3"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>и обеспечения</w:t>
      </w:r>
      <w:r w:rsidR="00F45CAA"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>военной безопасности</w:t>
      </w:r>
      <w:r w:rsidR="00761FE3"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FE3" w:rsidRPr="00387807">
        <w:rPr>
          <w:rFonts w:ascii="Times New Roman" w:hAnsi="Times New Roman" w:cs="Times New Roman"/>
          <w:spacing w:val="-1"/>
          <w:sz w:val="28"/>
          <w:szCs w:val="28"/>
        </w:rPr>
        <w:t>на         4,6 процента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2158F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в области 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>операций с недвижимым имуществом</w:t>
      </w:r>
      <w:r w:rsidR="00771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44C" w:rsidRPr="00387807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C22BB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761FE3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</w:t>
      </w:r>
      <w:r w:rsidR="002C22BB" w:rsidRPr="00387807">
        <w:rPr>
          <w:rFonts w:ascii="Times New Roman" w:hAnsi="Times New Roman" w:cs="Times New Roman"/>
          <w:spacing w:val="-1"/>
          <w:sz w:val="28"/>
          <w:szCs w:val="28"/>
        </w:rPr>
        <w:t>5,7</w:t>
      </w:r>
      <w:r w:rsidR="0002158F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процента; 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61FE3" w:rsidRPr="00387807">
        <w:rPr>
          <w:rFonts w:ascii="Times New Roman" w:hAnsi="Times New Roman" w:cs="Times New Roman"/>
          <w:color w:val="000000"/>
          <w:sz w:val="28"/>
          <w:szCs w:val="28"/>
        </w:rPr>
        <w:t>еятельности</w:t>
      </w:r>
      <w:r w:rsidR="002C22BB"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здравоохранения и социальных услуг</w:t>
      </w:r>
      <w:r w:rsidR="00771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44C" w:rsidRPr="00387807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C22BB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на 6,8</w:t>
      </w:r>
      <w:r w:rsidR="0077144C">
        <w:rPr>
          <w:rFonts w:ascii="Times New Roman" w:hAnsi="Times New Roman" w:cs="Times New Roman"/>
          <w:spacing w:val="-1"/>
          <w:sz w:val="28"/>
          <w:szCs w:val="28"/>
        </w:rPr>
        <w:t xml:space="preserve"> процента.</w:t>
      </w:r>
    </w:p>
    <w:p w:rsidR="00C25C13" w:rsidRPr="00387807" w:rsidRDefault="0077144C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аработная плата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C25C13" w:rsidRPr="00387807">
        <w:rPr>
          <w:rFonts w:ascii="Times New Roman" w:hAnsi="Times New Roman" w:cs="Times New Roman"/>
          <w:spacing w:val="-1"/>
          <w:sz w:val="28"/>
          <w:szCs w:val="28"/>
        </w:rPr>
        <w:t>ыше среднего уровня по городу Ставрополю сложилась в области:</w:t>
      </w:r>
    </w:p>
    <w:p w:rsidR="0002158F" w:rsidRPr="00387807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– </w:t>
      </w:r>
      <w:r w:rsidR="00761FE3" w:rsidRPr="00387807">
        <w:rPr>
          <w:rFonts w:ascii="Times New Roman" w:hAnsi="Times New Roman" w:cs="Times New Roman"/>
          <w:sz w:val="28"/>
          <w:szCs w:val="28"/>
        </w:rPr>
        <w:t>63589,9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2158F" w:rsidRPr="00387807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профессиональной, научной и технической деятельности –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br/>
      </w:r>
      <w:r w:rsidR="00761FE3" w:rsidRPr="00387807">
        <w:rPr>
          <w:rFonts w:ascii="Times New Roman" w:hAnsi="Times New Roman" w:cs="Times New Roman"/>
          <w:sz w:val="28"/>
          <w:szCs w:val="28"/>
        </w:rPr>
        <w:t>64314,5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02158F" w:rsidRPr="00387807" w:rsidRDefault="0002158F" w:rsidP="0002158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обеспечения электрической энергией; газом и паром; кондиционирования воздуха – </w:t>
      </w:r>
      <w:r w:rsidR="00761FE3" w:rsidRPr="00387807">
        <w:rPr>
          <w:rFonts w:ascii="Times New Roman" w:hAnsi="Times New Roman" w:cs="Times New Roman"/>
          <w:sz w:val="28"/>
          <w:szCs w:val="28"/>
        </w:rPr>
        <w:t>63208,8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761FE3" w:rsidRPr="00387807" w:rsidRDefault="00761FE3" w:rsidP="00761FE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торговля оптовая, кроме оптовой торговли автотранспортными средствами и мотоциклами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387807">
        <w:rPr>
          <w:rFonts w:ascii="Times New Roman" w:hAnsi="Times New Roman" w:cs="Times New Roman"/>
          <w:sz w:val="28"/>
          <w:szCs w:val="28"/>
        </w:rPr>
        <w:t>79088,1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F878D6" w:rsidRPr="00387807" w:rsidRDefault="00F878D6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– </w:t>
      </w:r>
      <w:r w:rsidR="00761FE3" w:rsidRPr="00387807">
        <w:rPr>
          <w:rFonts w:ascii="Times New Roman" w:hAnsi="Times New Roman" w:cs="Times New Roman"/>
          <w:sz w:val="28"/>
          <w:szCs w:val="28"/>
        </w:rPr>
        <w:t>66145,0</w:t>
      </w:r>
      <w:r w:rsidR="0077144C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0828FD" w:rsidRPr="00387807" w:rsidRDefault="0077144C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Заработная плата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ниже среднего уровня</w:t>
      </w:r>
      <w:r w:rsidR="000828FD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сложилась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>по городу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в области</w:t>
      </w:r>
      <w:r w:rsidR="000828FD" w:rsidRPr="00387807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405D7" w:rsidRPr="00387807" w:rsidRDefault="00BC0A68" w:rsidP="00DC4D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4568" w:rsidRPr="00387807">
        <w:rPr>
          <w:rFonts w:ascii="Times New Roman" w:hAnsi="Times New Roman" w:cs="Times New Roman"/>
          <w:color w:val="000000"/>
          <w:sz w:val="28"/>
          <w:szCs w:val="28"/>
        </w:rPr>
        <w:t>еятельность по операциям с недвижимым имуществом</w:t>
      </w:r>
      <w:r w:rsidR="000828FD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77144C">
        <w:rPr>
          <w:rFonts w:ascii="Times New Roman" w:hAnsi="Times New Roman" w:cs="Times New Roman"/>
          <w:spacing w:val="-1"/>
          <w:sz w:val="28"/>
          <w:szCs w:val="28"/>
        </w:rPr>
        <w:t xml:space="preserve">            </w:t>
      </w:r>
      <w:r w:rsidRPr="00387807">
        <w:rPr>
          <w:rFonts w:ascii="Times New Roman" w:hAnsi="Times New Roman" w:cs="Times New Roman"/>
          <w:sz w:val="28"/>
          <w:szCs w:val="28"/>
        </w:rPr>
        <w:t>44066,</w:t>
      </w:r>
      <w:r w:rsidR="00B94568" w:rsidRPr="00387807">
        <w:rPr>
          <w:rFonts w:ascii="Times New Roman" w:hAnsi="Times New Roman" w:cs="Times New Roman"/>
          <w:sz w:val="28"/>
          <w:szCs w:val="28"/>
        </w:rPr>
        <w:t>8</w:t>
      </w:r>
      <w:r w:rsidR="000828FD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C0A68" w:rsidRPr="00387807" w:rsidRDefault="00BC0A68" w:rsidP="000828F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обрабатывающие производства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387807">
        <w:rPr>
          <w:rFonts w:ascii="Times New Roman" w:hAnsi="Times New Roman" w:cs="Times New Roman"/>
          <w:sz w:val="28"/>
          <w:szCs w:val="28"/>
        </w:rPr>
        <w:t xml:space="preserve">48254,2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>рубля;</w:t>
      </w:r>
    </w:p>
    <w:p w:rsidR="009E5A53" w:rsidRPr="00387807" w:rsidRDefault="00BC0A68" w:rsidP="009E5A5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4568" w:rsidRPr="00387807">
        <w:rPr>
          <w:rFonts w:ascii="Times New Roman" w:hAnsi="Times New Roman" w:cs="Times New Roman"/>
          <w:color w:val="000000"/>
          <w:sz w:val="28"/>
          <w:szCs w:val="28"/>
        </w:rPr>
        <w:t>еятельность в области культуры, спорта, организации досуга и развлечений</w:t>
      </w:r>
      <w:r w:rsidR="009E5A53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387807">
        <w:rPr>
          <w:rFonts w:ascii="Times New Roman" w:hAnsi="Times New Roman" w:cs="Times New Roman"/>
          <w:sz w:val="28"/>
          <w:szCs w:val="28"/>
        </w:rPr>
        <w:t>43365,</w:t>
      </w:r>
      <w:r w:rsidR="00B94568" w:rsidRPr="00387807">
        <w:rPr>
          <w:rFonts w:ascii="Times New Roman" w:hAnsi="Times New Roman" w:cs="Times New Roman"/>
          <w:sz w:val="28"/>
          <w:szCs w:val="28"/>
        </w:rPr>
        <w:t>1</w:t>
      </w:r>
      <w:r w:rsidR="0077144C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0A68" w:rsidRPr="00387807" w:rsidRDefault="00BC0A68" w:rsidP="00BC0A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торговля розничная, кроме торговли автотранспортными средствами и мотоциклами</w:t>
      </w:r>
      <w:r w:rsidRPr="00387807">
        <w:rPr>
          <w:rFonts w:ascii="Times New Roman" w:hAnsi="Times New Roman" w:cs="Times New Roman"/>
          <w:sz w:val="28"/>
          <w:szCs w:val="28"/>
        </w:rPr>
        <w:t xml:space="preserve"> – 43111,4 рублей.</w:t>
      </w:r>
    </w:p>
    <w:p w:rsidR="00C25C13" w:rsidRPr="00387807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9E5A53" w:rsidRPr="00387807" w:rsidRDefault="00BC0A68" w:rsidP="00B9456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4568" w:rsidRPr="00387807">
        <w:rPr>
          <w:rFonts w:ascii="Times New Roman" w:hAnsi="Times New Roman" w:cs="Times New Roman"/>
          <w:color w:val="000000"/>
          <w:sz w:val="28"/>
          <w:szCs w:val="28"/>
        </w:rPr>
        <w:t>еятельность административная и сопутствующие дополнительные услуги</w:t>
      </w:r>
      <w:r w:rsidR="00B94568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387807">
        <w:rPr>
          <w:rFonts w:ascii="Times New Roman" w:hAnsi="Times New Roman" w:cs="Times New Roman"/>
          <w:sz w:val="28"/>
          <w:szCs w:val="28"/>
        </w:rPr>
        <w:t>9685,</w:t>
      </w:r>
      <w:r w:rsidR="00B94568" w:rsidRPr="00387807">
        <w:rPr>
          <w:rFonts w:ascii="Times New Roman" w:hAnsi="Times New Roman" w:cs="Times New Roman"/>
          <w:sz w:val="28"/>
          <w:szCs w:val="28"/>
        </w:rPr>
        <w:t>5</w:t>
      </w:r>
      <w:r w:rsidR="00B94568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="009E5A53" w:rsidRPr="00387807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94568" w:rsidRPr="00387807" w:rsidRDefault="00BC0A68" w:rsidP="00B9456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8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="00B94568" w:rsidRPr="00387807">
        <w:rPr>
          <w:rFonts w:ascii="Times New Roman" w:hAnsi="Times New Roman" w:cs="Times New Roman"/>
          <w:color w:val="000000"/>
          <w:sz w:val="28"/>
          <w:szCs w:val="28"/>
        </w:rPr>
        <w:t>одоснабжение; водоотведение, организация сбора и утилизации отходов, деятельность по ликвидации загрязнений</w:t>
      </w:r>
      <w:r w:rsidR="00B94568" w:rsidRPr="00387807">
        <w:rPr>
          <w:rFonts w:ascii="Times New Roman" w:hAnsi="Times New Roman" w:cs="Times New Roman"/>
          <w:sz w:val="28"/>
          <w:szCs w:val="28"/>
        </w:rPr>
        <w:t xml:space="preserve"> </w:t>
      </w:r>
      <w:r w:rsidR="00B94568"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Pr="00387807">
        <w:rPr>
          <w:rFonts w:ascii="Times New Roman" w:hAnsi="Times New Roman" w:cs="Times New Roman"/>
          <w:sz w:val="28"/>
          <w:szCs w:val="28"/>
        </w:rPr>
        <w:t>42706,</w:t>
      </w:r>
      <w:r w:rsidR="00B94568" w:rsidRPr="00387807">
        <w:rPr>
          <w:rFonts w:ascii="Times New Roman" w:hAnsi="Times New Roman" w:cs="Times New Roman"/>
          <w:sz w:val="28"/>
          <w:szCs w:val="28"/>
        </w:rPr>
        <w:t>7</w:t>
      </w:r>
      <w:r w:rsidRPr="00387807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293A04" w:rsidRPr="00387807" w:rsidRDefault="00BC0A68" w:rsidP="00293A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За январь-июнь 2022</w:t>
      </w:r>
      <w:r w:rsidR="00293A04" w:rsidRPr="00387807">
        <w:rPr>
          <w:rFonts w:ascii="Times New Roman" w:hAnsi="Times New Roman" w:cs="Times New Roman"/>
          <w:sz w:val="28"/>
          <w:szCs w:val="28"/>
        </w:rPr>
        <w:t xml:space="preserve"> года оборот розничной торговли по городу Ставрополю сложился в сумме </w:t>
      </w:r>
      <w:r w:rsidRPr="00387807">
        <w:rPr>
          <w:rFonts w:ascii="Times New Roman" w:hAnsi="Times New Roman" w:cs="Times New Roman"/>
          <w:sz w:val="28"/>
          <w:szCs w:val="28"/>
        </w:rPr>
        <w:t>152,6</w:t>
      </w:r>
      <w:r w:rsidR="00293A04" w:rsidRPr="00387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93A04" w:rsidRPr="0038780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293A04" w:rsidRPr="0038780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38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 сравнению с аналогичным периодом прошлого года в товарной массе составляет </w:t>
      </w:r>
      <w:r w:rsidR="00774BAD" w:rsidRPr="0038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87807">
        <w:rPr>
          <w:rFonts w:ascii="Times New Roman" w:hAnsi="Times New Roman" w:cs="Times New Roman"/>
          <w:color w:val="000000" w:themeColor="text1"/>
          <w:sz w:val="28"/>
          <w:szCs w:val="28"/>
        </w:rPr>
        <w:t>94,7 процента</w:t>
      </w:r>
      <w:r w:rsidR="00293A04" w:rsidRPr="00387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A04" w:rsidRPr="00387807" w:rsidRDefault="00293A04" w:rsidP="00293A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На территории го</w:t>
      </w:r>
      <w:r w:rsidR="00774BAD" w:rsidRPr="00387807">
        <w:rPr>
          <w:rFonts w:ascii="Times New Roman" w:hAnsi="Times New Roman" w:cs="Times New Roman"/>
          <w:sz w:val="28"/>
          <w:szCs w:val="28"/>
        </w:rPr>
        <w:t>рода Ставрополя расположено 3080</w:t>
      </w:r>
      <w:r w:rsidRPr="00387807">
        <w:rPr>
          <w:rFonts w:ascii="Times New Roman" w:hAnsi="Times New Roman" w:cs="Times New Roman"/>
          <w:sz w:val="28"/>
          <w:szCs w:val="28"/>
        </w:rPr>
        <w:t xml:space="preserve"> торговых объектов</w:t>
      </w:r>
      <w:r w:rsidR="00774BAD" w:rsidRPr="00387807">
        <w:rPr>
          <w:rFonts w:ascii="Times New Roman" w:hAnsi="Times New Roman" w:cs="Times New Roman"/>
          <w:sz w:val="28"/>
          <w:szCs w:val="28"/>
        </w:rPr>
        <w:t xml:space="preserve"> общей площадью 962,0</w:t>
      </w:r>
      <w:r w:rsidRPr="00387807">
        <w:rPr>
          <w:rFonts w:ascii="Times New Roman" w:hAnsi="Times New Roman" w:cs="Times New Roman"/>
          <w:sz w:val="28"/>
          <w:szCs w:val="28"/>
        </w:rPr>
        <w:t xml:space="preserve"> тыс. кв. м. </w:t>
      </w:r>
    </w:p>
    <w:p w:rsidR="00293A04" w:rsidRPr="00387807" w:rsidRDefault="00293A04" w:rsidP="00293A04">
      <w:pPr>
        <w:ind w:firstLine="709"/>
        <w:jc w:val="both"/>
        <w:rPr>
          <w:sz w:val="28"/>
          <w:szCs w:val="28"/>
        </w:rPr>
      </w:pPr>
      <w:r w:rsidRPr="00387807">
        <w:rPr>
          <w:sz w:val="28"/>
          <w:szCs w:val="28"/>
        </w:rPr>
        <w:t>Оборот сферы обществен</w:t>
      </w:r>
      <w:r w:rsidR="00774BAD" w:rsidRPr="00387807">
        <w:rPr>
          <w:sz w:val="28"/>
          <w:szCs w:val="28"/>
        </w:rPr>
        <w:t>ного питания за январь-июнь 2022</w:t>
      </w:r>
      <w:r w:rsidRPr="00387807">
        <w:rPr>
          <w:sz w:val="28"/>
          <w:szCs w:val="28"/>
        </w:rPr>
        <w:t xml:space="preserve"> года составил </w:t>
      </w:r>
      <w:r w:rsidR="00774BAD" w:rsidRPr="00387807">
        <w:rPr>
          <w:sz w:val="28"/>
          <w:szCs w:val="28"/>
        </w:rPr>
        <w:t xml:space="preserve">9,7 </w:t>
      </w:r>
      <w:r w:rsidRPr="00387807">
        <w:rPr>
          <w:sz w:val="28"/>
          <w:szCs w:val="28"/>
        </w:rPr>
        <w:t xml:space="preserve"> </w:t>
      </w:r>
      <w:proofErr w:type="spellStart"/>
      <w:proofErr w:type="gramStart"/>
      <w:r w:rsidRPr="00387807">
        <w:rPr>
          <w:sz w:val="28"/>
          <w:szCs w:val="28"/>
        </w:rPr>
        <w:t>млрд</w:t>
      </w:r>
      <w:proofErr w:type="spellEnd"/>
      <w:proofErr w:type="gramEnd"/>
      <w:r w:rsidRPr="00387807">
        <w:rPr>
          <w:sz w:val="28"/>
          <w:szCs w:val="28"/>
        </w:rPr>
        <w:t xml:space="preserve"> рублей </w:t>
      </w:r>
      <w:r w:rsidR="00774BAD" w:rsidRPr="00387807">
        <w:rPr>
          <w:color w:val="000000" w:themeColor="text1"/>
          <w:sz w:val="28"/>
          <w:szCs w:val="28"/>
        </w:rPr>
        <w:t>что по сравнению с аналогичным периодом прошлого года составляет 95,2 процента</w:t>
      </w:r>
      <w:r w:rsidRPr="00387807">
        <w:rPr>
          <w:sz w:val="28"/>
          <w:szCs w:val="28"/>
        </w:rPr>
        <w:t xml:space="preserve">. </w:t>
      </w:r>
    </w:p>
    <w:p w:rsidR="00774BAD" w:rsidRPr="00387807" w:rsidRDefault="00774BAD" w:rsidP="00293A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На 01.07.2022 оказывают услуги общественного питания </w:t>
      </w:r>
      <w:r w:rsidRPr="00387807">
        <w:rPr>
          <w:rFonts w:ascii="Times New Roman" w:hAnsi="Times New Roman" w:cs="Times New Roman"/>
          <w:sz w:val="28"/>
          <w:szCs w:val="28"/>
        </w:rPr>
        <w:br/>
        <w:t xml:space="preserve">534 организации на 46,9 тыс. посадочных мест. </w:t>
      </w:r>
    </w:p>
    <w:p w:rsidR="00293A04" w:rsidRPr="00387807" w:rsidRDefault="00774BAD" w:rsidP="00293A0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Индекс потребительских цен </w:t>
      </w:r>
      <w:r w:rsidR="000B668C">
        <w:rPr>
          <w:rFonts w:ascii="Times New Roman" w:hAnsi="Times New Roman" w:cs="Times New Roman"/>
          <w:sz w:val="28"/>
          <w:szCs w:val="28"/>
        </w:rPr>
        <w:t xml:space="preserve">с начала 2022 года составил </w:t>
      </w:r>
      <w:r w:rsidR="000B668C">
        <w:rPr>
          <w:rFonts w:ascii="Times New Roman" w:hAnsi="Times New Roman" w:cs="Times New Roman"/>
          <w:sz w:val="28"/>
          <w:szCs w:val="28"/>
        </w:rPr>
        <w:br/>
        <w:t>108,9</w:t>
      </w:r>
      <w:r w:rsidRPr="0038780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93A04" w:rsidRPr="00387807">
        <w:rPr>
          <w:rFonts w:ascii="Times New Roman" w:hAnsi="Times New Roman"/>
          <w:sz w:val="28"/>
          <w:szCs w:val="28"/>
        </w:rPr>
        <w:t>.</w:t>
      </w:r>
    </w:p>
    <w:p w:rsidR="00423703" w:rsidRPr="00387807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387807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387807">
        <w:rPr>
          <w:rFonts w:ascii="Times New Roman" w:hAnsi="Times New Roman" w:cs="Times New Roman"/>
          <w:sz w:val="28"/>
          <w:szCs w:val="28"/>
        </w:rPr>
        <w:t>-</w:t>
      </w:r>
      <w:r w:rsidR="00C22756" w:rsidRPr="00387807">
        <w:rPr>
          <w:rFonts w:ascii="Times New Roman" w:hAnsi="Times New Roman" w:cs="Times New Roman"/>
          <w:sz w:val="28"/>
          <w:szCs w:val="28"/>
        </w:rPr>
        <w:t>июнь</w:t>
      </w:r>
      <w:r w:rsidR="002D791A" w:rsidRPr="00387807">
        <w:rPr>
          <w:rFonts w:ascii="Times New Roman" w:hAnsi="Times New Roman" w:cs="Times New Roman"/>
          <w:sz w:val="28"/>
          <w:szCs w:val="28"/>
        </w:rPr>
        <w:t xml:space="preserve"> 202</w:t>
      </w:r>
      <w:r w:rsidR="00E275E0" w:rsidRPr="00387807">
        <w:rPr>
          <w:rFonts w:ascii="Times New Roman" w:hAnsi="Times New Roman" w:cs="Times New Roman"/>
          <w:sz w:val="28"/>
          <w:szCs w:val="28"/>
        </w:rPr>
        <w:t>2</w:t>
      </w:r>
      <w:r w:rsidRPr="00387807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387807">
        <w:rPr>
          <w:rFonts w:ascii="Times New Roman" w:hAnsi="Times New Roman" w:cs="Times New Roman"/>
          <w:sz w:val="28"/>
          <w:szCs w:val="28"/>
        </w:rPr>
        <w:t>а</w:t>
      </w:r>
      <w:r w:rsidRPr="00387807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E275E0" w:rsidRPr="00387807">
        <w:rPr>
          <w:rFonts w:ascii="Times New Roman" w:hAnsi="Times New Roman" w:cs="Times New Roman"/>
          <w:sz w:val="28"/>
          <w:szCs w:val="28"/>
        </w:rPr>
        <w:t>279,0</w:t>
      </w:r>
      <w:r w:rsidR="00C16C6B" w:rsidRPr="00387807">
        <w:rPr>
          <w:rFonts w:ascii="Times New Roman" w:hAnsi="Times New Roman" w:cs="Times New Roman"/>
          <w:sz w:val="28"/>
          <w:szCs w:val="28"/>
        </w:rPr>
        <w:t xml:space="preserve"> </w:t>
      </w:r>
      <w:r w:rsidR="00B3644C" w:rsidRPr="00387807">
        <w:rPr>
          <w:rFonts w:ascii="Times New Roman" w:hAnsi="Times New Roman" w:cs="Times New Roman"/>
          <w:sz w:val="28"/>
          <w:szCs w:val="28"/>
        </w:rPr>
        <w:t>тыс. кв. м</w:t>
      </w:r>
      <w:r w:rsidRPr="00387807">
        <w:rPr>
          <w:rFonts w:ascii="Times New Roman" w:hAnsi="Times New Roman" w:cs="Times New Roman"/>
          <w:sz w:val="28"/>
          <w:szCs w:val="28"/>
        </w:rPr>
        <w:t xml:space="preserve">, что </w:t>
      </w:r>
      <w:r w:rsidR="00754B4E" w:rsidRPr="00387807">
        <w:rPr>
          <w:rFonts w:ascii="Times New Roman" w:hAnsi="Times New Roman" w:cs="Times New Roman"/>
          <w:sz w:val="28"/>
          <w:szCs w:val="28"/>
        </w:rPr>
        <w:br/>
      </w:r>
      <w:r w:rsidR="00C22756" w:rsidRPr="00387807">
        <w:rPr>
          <w:rFonts w:ascii="Times New Roman" w:hAnsi="Times New Roman" w:cs="Times New Roman"/>
          <w:sz w:val="28"/>
          <w:szCs w:val="28"/>
        </w:rPr>
        <w:t>в 1,5 раза</w:t>
      </w:r>
      <w:r w:rsidR="002D791A" w:rsidRPr="0038780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50144" w:rsidRPr="00387807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262C1" w:rsidRPr="00387807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387807">
        <w:rPr>
          <w:rFonts w:ascii="Times New Roman" w:hAnsi="Times New Roman" w:cs="Times New Roman"/>
          <w:sz w:val="28"/>
          <w:szCs w:val="28"/>
        </w:rPr>
        <w:t>-</w:t>
      </w:r>
      <w:r w:rsidR="00C22756" w:rsidRPr="00387807">
        <w:rPr>
          <w:rFonts w:ascii="Times New Roman" w:hAnsi="Times New Roman" w:cs="Times New Roman"/>
          <w:sz w:val="28"/>
          <w:szCs w:val="28"/>
        </w:rPr>
        <w:t>июнь</w:t>
      </w:r>
      <w:r w:rsidR="00E275E0" w:rsidRPr="00387807">
        <w:rPr>
          <w:rFonts w:ascii="Times New Roman" w:hAnsi="Times New Roman" w:cs="Times New Roman"/>
          <w:sz w:val="28"/>
          <w:szCs w:val="28"/>
        </w:rPr>
        <w:t xml:space="preserve"> 2021</w:t>
      </w:r>
      <w:r w:rsidRPr="00387807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387807">
        <w:rPr>
          <w:rFonts w:ascii="Times New Roman" w:hAnsi="Times New Roman" w:cs="Times New Roman"/>
          <w:sz w:val="28"/>
          <w:szCs w:val="28"/>
        </w:rPr>
        <w:t>а</w:t>
      </w:r>
      <w:r w:rsidRPr="00387807">
        <w:rPr>
          <w:rFonts w:ascii="Times New Roman" w:hAnsi="Times New Roman" w:cs="Times New Roman"/>
          <w:sz w:val="28"/>
          <w:szCs w:val="28"/>
        </w:rPr>
        <w:t>,</w:t>
      </w:r>
      <w:r w:rsidRPr="00387807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C22756" w:rsidRPr="00387807">
        <w:rPr>
          <w:rFonts w:ascii="Times New Roman" w:hAnsi="Times New Roman" w:cs="Times New Roman"/>
          <w:spacing w:val="-6"/>
          <w:sz w:val="28"/>
          <w:szCs w:val="28"/>
        </w:rPr>
        <w:t>92,2</w:t>
      </w:r>
      <w:r w:rsidRPr="00387807">
        <w:rPr>
          <w:rFonts w:ascii="Times New Roman" w:hAnsi="Times New Roman" w:cs="Times New Roman"/>
          <w:spacing w:val="-6"/>
          <w:sz w:val="28"/>
          <w:szCs w:val="28"/>
        </w:rPr>
        <w:t xml:space="preserve"> тыс. кв. м</w:t>
      </w:r>
      <w:r w:rsidR="009049B5" w:rsidRPr="00387807">
        <w:rPr>
          <w:rFonts w:ascii="Times New Roman" w:hAnsi="Times New Roman" w:cs="Times New Roman"/>
          <w:sz w:val="28"/>
          <w:szCs w:val="28"/>
        </w:rPr>
        <w:t>.</w:t>
      </w:r>
    </w:p>
    <w:p w:rsidR="00733581" w:rsidRPr="00A80364" w:rsidRDefault="00733581" w:rsidP="00733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21">
        <w:rPr>
          <w:rFonts w:ascii="Times New Roman" w:hAnsi="Times New Roman" w:cs="Times New Roman"/>
          <w:sz w:val="28"/>
          <w:szCs w:val="28"/>
        </w:rPr>
        <w:t xml:space="preserve">Строительными организациями города выполнено работ на сумму 984,7 </w:t>
      </w:r>
      <w:proofErr w:type="spellStart"/>
      <w:proofErr w:type="gramStart"/>
      <w:r w:rsidRPr="000D422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0D4221">
        <w:rPr>
          <w:rFonts w:ascii="Times New Roman" w:hAnsi="Times New Roman" w:cs="Times New Roman"/>
          <w:sz w:val="28"/>
          <w:szCs w:val="28"/>
        </w:rPr>
        <w:t xml:space="preserve"> рублей (на 41,2 процента меньше аналогичного периода 2021 года).</w:t>
      </w:r>
    </w:p>
    <w:p w:rsidR="00770CE2" w:rsidRPr="00205039" w:rsidRDefault="00770CE2" w:rsidP="00770CE2">
      <w:pPr>
        <w:ind w:firstLine="709"/>
        <w:jc w:val="both"/>
        <w:rPr>
          <w:sz w:val="28"/>
          <w:szCs w:val="28"/>
        </w:rPr>
      </w:pPr>
      <w:r w:rsidRPr="00205039">
        <w:rPr>
          <w:sz w:val="28"/>
          <w:szCs w:val="28"/>
        </w:rPr>
        <w:t xml:space="preserve">На 01 июля текущего года общий объем инвестиций в основной капитал крупных и средних предприятий города Ставрополя составил          6,6 </w:t>
      </w:r>
      <w:proofErr w:type="spellStart"/>
      <w:proofErr w:type="gramStart"/>
      <w:r w:rsidRPr="00205039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205039">
        <w:rPr>
          <w:color w:val="000000" w:themeColor="text1"/>
          <w:sz w:val="28"/>
          <w:szCs w:val="28"/>
        </w:rPr>
        <w:t xml:space="preserve"> рублей, в том числе </w:t>
      </w:r>
      <w:r w:rsidRPr="00205039">
        <w:rPr>
          <w:sz w:val="28"/>
          <w:szCs w:val="28"/>
        </w:rPr>
        <w:t xml:space="preserve">капитальные вложения по введенным объектам строительства составили 1,8 </w:t>
      </w:r>
      <w:proofErr w:type="spellStart"/>
      <w:r w:rsidRPr="00205039">
        <w:rPr>
          <w:sz w:val="28"/>
          <w:szCs w:val="28"/>
        </w:rPr>
        <w:t>млрд</w:t>
      </w:r>
      <w:proofErr w:type="spellEnd"/>
      <w:r w:rsidRPr="00205039">
        <w:rPr>
          <w:sz w:val="28"/>
          <w:szCs w:val="28"/>
        </w:rPr>
        <w:t xml:space="preserve"> рублей, в машины и оборудование</w:t>
      </w:r>
      <w:r>
        <w:rPr>
          <w:sz w:val="28"/>
          <w:szCs w:val="28"/>
        </w:rPr>
        <w:t xml:space="preserve"> </w:t>
      </w:r>
      <w:r w:rsidRPr="00A80364">
        <w:rPr>
          <w:spacing w:val="-6"/>
          <w:sz w:val="28"/>
          <w:szCs w:val="28"/>
        </w:rPr>
        <w:t>–</w:t>
      </w:r>
      <w:r w:rsidRPr="00205039">
        <w:rPr>
          <w:sz w:val="28"/>
          <w:szCs w:val="28"/>
        </w:rPr>
        <w:t xml:space="preserve">            </w:t>
      </w:r>
      <w:r w:rsidRPr="00205039">
        <w:rPr>
          <w:color w:val="000000" w:themeColor="text1"/>
          <w:sz w:val="28"/>
          <w:szCs w:val="28"/>
        </w:rPr>
        <w:t xml:space="preserve">4,1 </w:t>
      </w:r>
      <w:proofErr w:type="spellStart"/>
      <w:r w:rsidRPr="00205039">
        <w:rPr>
          <w:color w:val="000000" w:themeColor="text1"/>
          <w:sz w:val="28"/>
          <w:szCs w:val="28"/>
        </w:rPr>
        <w:t>млрд</w:t>
      </w:r>
      <w:proofErr w:type="spellEnd"/>
      <w:r w:rsidRPr="00205039">
        <w:rPr>
          <w:sz w:val="28"/>
          <w:szCs w:val="28"/>
        </w:rPr>
        <w:t xml:space="preserve"> рублей.</w:t>
      </w:r>
    </w:p>
    <w:p w:rsidR="00387807" w:rsidRPr="00387807" w:rsidRDefault="00387807" w:rsidP="003878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экономики города Ставрополя вносят предприятия, модернизирующие основные фонды. Флагманами городской экономики также можно назвать приборостроительные предприятия </w:t>
      </w:r>
      <w:proofErr w:type="gramStart"/>
      <w:r w:rsidRPr="0038780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87807">
        <w:rPr>
          <w:rFonts w:ascii="Times New Roman" w:hAnsi="Times New Roman" w:cs="Times New Roman"/>
          <w:sz w:val="28"/>
          <w:szCs w:val="28"/>
        </w:rPr>
        <w:t>убличное акционерное общество Ставропольский радиозавод «Сигнал», акционерное общество «Оптрон – Ставрополь», общество с ограниченной ответственностью научно-производственная фирма «Экситон», акционерное общество «</w:t>
      </w:r>
      <w:proofErr w:type="spellStart"/>
      <w:r w:rsidRPr="00387807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387807">
        <w:rPr>
          <w:rFonts w:ascii="Times New Roman" w:hAnsi="Times New Roman" w:cs="Times New Roman"/>
          <w:sz w:val="28"/>
          <w:szCs w:val="28"/>
        </w:rPr>
        <w:t xml:space="preserve">», публичное акционерное общество «Нептун», акционерное общество «Концерн </w:t>
      </w:r>
      <w:proofErr w:type="spellStart"/>
      <w:r w:rsidRPr="00387807"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 w:rsidRPr="00387807">
        <w:rPr>
          <w:rFonts w:ascii="Times New Roman" w:hAnsi="Times New Roman" w:cs="Times New Roman"/>
          <w:sz w:val="28"/>
          <w:szCs w:val="28"/>
        </w:rPr>
        <w:t>», закрытое акционерное общество «Мирком». Активное развитие показывают производители пищевых продуктов – Молочный комбинат «Ставропольский», акционерное общество «Хлебозавод № 3», открытое акционерное общество «Ставропольский пивоваренный завод», общество с ограниченной ответственностью «Хлеб Хмельницкого».</w:t>
      </w:r>
    </w:p>
    <w:p w:rsidR="00387807" w:rsidRPr="00387807" w:rsidRDefault="00387807" w:rsidP="003878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В первом полугодии 2022 года осуществлялся мониторинг хода реализации 9 инвестиционных проектов с общим объемом инвестиций более </w:t>
      </w:r>
      <w:r w:rsidRPr="00387807">
        <w:rPr>
          <w:rFonts w:ascii="Times New Roman" w:hAnsi="Times New Roman" w:cs="Times New Roman"/>
          <w:sz w:val="28"/>
          <w:szCs w:val="28"/>
        </w:rPr>
        <w:br/>
        <w:t xml:space="preserve">54 </w:t>
      </w:r>
      <w:proofErr w:type="spellStart"/>
      <w:proofErr w:type="gramStart"/>
      <w:r w:rsidRPr="0038780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387807">
        <w:rPr>
          <w:rFonts w:ascii="Times New Roman" w:hAnsi="Times New Roman" w:cs="Times New Roman"/>
          <w:sz w:val="28"/>
          <w:szCs w:val="28"/>
        </w:rPr>
        <w:t xml:space="preserve"> рублей и созданием более 3 000 рабочих мест.</w:t>
      </w:r>
    </w:p>
    <w:p w:rsidR="00387807" w:rsidRPr="00387807" w:rsidRDefault="00387807" w:rsidP="003878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действуют три региональных индустриальных парка: РИП «Энергия», РИП «Ставрополь»,                           </w:t>
      </w:r>
      <w:r w:rsidRPr="00387807">
        <w:rPr>
          <w:rFonts w:ascii="Times New Roman" w:hAnsi="Times New Roman" w:cs="Times New Roman"/>
          <w:sz w:val="28"/>
          <w:szCs w:val="28"/>
        </w:rPr>
        <w:lastRenderedPageBreak/>
        <w:t xml:space="preserve">СКИП «Мастер», промышленный технопарк «Монокристалл», а также </w:t>
      </w:r>
      <w:r w:rsidRPr="00387807">
        <w:rPr>
          <w:rFonts w:ascii="Times New Roman" w:hAnsi="Times New Roman" w:cs="Times New Roman"/>
          <w:color w:val="000000"/>
          <w:sz w:val="28"/>
          <w:szCs w:val="28"/>
        </w:rPr>
        <w:t>туристско-рекреационный парк</w:t>
      </w:r>
      <w:r w:rsidRPr="00387807">
        <w:rPr>
          <w:rFonts w:ascii="Times New Roman" w:hAnsi="Times New Roman" w:cs="Times New Roman"/>
          <w:sz w:val="28"/>
          <w:szCs w:val="28"/>
        </w:rPr>
        <w:t>.</w:t>
      </w:r>
    </w:p>
    <w:p w:rsidR="00387807" w:rsidRPr="00387807" w:rsidRDefault="00387807" w:rsidP="00387807">
      <w:pPr>
        <w:tabs>
          <w:tab w:val="left" w:pos="851"/>
          <w:tab w:val="left" w:pos="1134"/>
          <w:tab w:val="left" w:pos="6946"/>
        </w:tabs>
        <w:suppressAutoHyphens/>
        <w:ind w:firstLine="567"/>
        <w:jc w:val="both"/>
        <w:rPr>
          <w:sz w:val="28"/>
          <w:szCs w:val="28"/>
        </w:rPr>
      </w:pPr>
      <w:r w:rsidRPr="00387807">
        <w:rPr>
          <w:color w:val="000000"/>
          <w:sz w:val="28"/>
          <w:szCs w:val="28"/>
        </w:rPr>
        <w:t xml:space="preserve">В границах РИП «Ставрополь» продолжается реализация инвестиционного проекта </w:t>
      </w:r>
      <w:r w:rsidRPr="00387807">
        <w:rPr>
          <w:sz w:val="28"/>
          <w:szCs w:val="28"/>
        </w:rPr>
        <w:t xml:space="preserve">«Создание и развитие производства мучных кондитерских изделий на территории города Ставрополя Ставропольского края». </w:t>
      </w:r>
      <w:proofErr w:type="gramStart"/>
      <w:r w:rsidRPr="00387807">
        <w:rPr>
          <w:sz w:val="28"/>
          <w:szCs w:val="28"/>
        </w:rPr>
        <w:t xml:space="preserve">Инициатору предоставлены 2 земельных участка без торгов </w:t>
      </w:r>
      <w:r w:rsidRPr="00387807">
        <w:rPr>
          <w:sz w:val="28"/>
          <w:szCs w:val="28"/>
        </w:rPr>
        <w:br/>
        <w:t>в соответствии с распоряжением Губернатора Ставропольского края.</w:t>
      </w:r>
      <w:proofErr w:type="gramEnd"/>
      <w:r w:rsidRPr="00387807">
        <w:rPr>
          <w:sz w:val="28"/>
          <w:szCs w:val="28"/>
        </w:rPr>
        <w:t xml:space="preserve"> Объем освоенных инвестиций – 334,0 </w:t>
      </w:r>
      <w:proofErr w:type="spellStart"/>
      <w:proofErr w:type="gramStart"/>
      <w:r w:rsidRPr="00387807">
        <w:rPr>
          <w:sz w:val="28"/>
          <w:szCs w:val="28"/>
        </w:rPr>
        <w:t>млн</w:t>
      </w:r>
      <w:proofErr w:type="spellEnd"/>
      <w:proofErr w:type="gramEnd"/>
      <w:r w:rsidRPr="00387807">
        <w:rPr>
          <w:sz w:val="28"/>
          <w:szCs w:val="28"/>
        </w:rPr>
        <w:t xml:space="preserve"> рублей, стоимость инфраструктурного проекта </w:t>
      </w:r>
      <w:r w:rsidRPr="00387807">
        <w:rPr>
          <w:bCs/>
          <w:sz w:val="28"/>
          <w:szCs w:val="28"/>
        </w:rPr>
        <w:t xml:space="preserve">«Строительство </w:t>
      </w:r>
      <w:r w:rsidRPr="00387807">
        <w:rPr>
          <w:sz w:val="28"/>
          <w:szCs w:val="28"/>
        </w:rPr>
        <w:t>автомобильной дороги» протяженностью 1,</w:t>
      </w:r>
      <w:r w:rsidR="0077144C">
        <w:rPr>
          <w:sz w:val="28"/>
          <w:szCs w:val="28"/>
        </w:rPr>
        <w:t>1 км</w:t>
      </w:r>
      <w:r w:rsidRPr="00387807">
        <w:rPr>
          <w:sz w:val="28"/>
          <w:szCs w:val="28"/>
        </w:rPr>
        <w:t xml:space="preserve"> – 31,65 </w:t>
      </w:r>
      <w:proofErr w:type="spellStart"/>
      <w:r w:rsidRPr="00387807">
        <w:rPr>
          <w:sz w:val="28"/>
          <w:szCs w:val="28"/>
        </w:rPr>
        <w:t>млн</w:t>
      </w:r>
      <w:proofErr w:type="spellEnd"/>
      <w:r w:rsidRPr="00387807">
        <w:rPr>
          <w:sz w:val="28"/>
          <w:szCs w:val="28"/>
        </w:rPr>
        <w:t xml:space="preserve"> рублей (согласно сводному сметному расчету стоимости строительства – 54,8 </w:t>
      </w:r>
      <w:proofErr w:type="spellStart"/>
      <w:r w:rsidRPr="00387807">
        <w:rPr>
          <w:sz w:val="28"/>
          <w:szCs w:val="28"/>
        </w:rPr>
        <w:t>млн</w:t>
      </w:r>
      <w:proofErr w:type="spellEnd"/>
      <w:r w:rsidRPr="00387807">
        <w:rPr>
          <w:sz w:val="28"/>
          <w:szCs w:val="28"/>
        </w:rPr>
        <w:t xml:space="preserve"> рублей). Возведено 4 </w:t>
      </w:r>
      <w:proofErr w:type="gramStart"/>
      <w:r w:rsidRPr="00387807">
        <w:rPr>
          <w:sz w:val="28"/>
          <w:szCs w:val="28"/>
        </w:rPr>
        <w:t>производственных</w:t>
      </w:r>
      <w:proofErr w:type="gramEnd"/>
      <w:r w:rsidRPr="00387807">
        <w:rPr>
          <w:sz w:val="28"/>
          <w:szCs w:val="28"/>
        </w:rPr>
        <w:t xml:space="preserve"> здания </w:t>
      </w:r>
      <w:r w:rsidRPr="00387807">
        <w:rPr>
          <w:sz w:val="28"/>
          <w:szCs w:val="28"/>
        </w:rPr>
        <w:br/>
        <w:t xml:space="preserve">и 1 офисное. Осуществлены мероприятия по постановке их на кадастровый учет. Проведены работы по подключению к водоснабжению и электричеству. Ведется работа по подключению к сетям газоснабжения. Осуществляется поставка оборудования по производству кондитерских изделий. Срок реализации – 2020-2022 гг. Планируется создать около 200 рабочих мест. </w:t>
      </w:r>
    </w:p>
    <w:p w:rsidR="00387807" w:rsidRPr="00387807" w:rsidRDefault="00387807" w:rsidP="003878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87807">
        <w:rPr>
          <w:rFonts w:ascii="Times New Roman" w:hAnsi="Times New Roman"/>
          <w:sz w:val="28"/>
          <w:szCs w:val="28"/>
        </w:rPr>
        <w:t xml:space="preserve">Деятельность промышленного технопарка «Монокристалл» вносит существенный вклад в развитие промышленного потенциала экономики города Ставрополя за счёт размещения резидентов, занятых производством высокотехнологичной </w:t>
      </w:r>
      <w:proofErr w:type="spellStart"/>
      <w:r w:rsidRPr="00387807">
        <w:rPr>
          <w:rFonts w:ascii="Times New Roman" w:hAnsi="Times New Roman"/>
          <w:sz w:val="28"/>
          <w:szCs w:val="28"/>
        </w:rPr>
        <w:t>экспортоориентированной</w:t>
      </w:r>
      <w:proofErr w:type="spellEnd"/>
      <w:r w:rsidRPr="00387807">
        <w:rPr>
          <w:rFonts w:ascii="Times New Roman" w:hAnsi="Times New Roman"/>
          <w:sz w:val="28"/>
          <w:szCs w:val="28"/>
        </w:rPr>
        <w:t xml:space="preserve"> продукции.</w:t>
      </w:r>
    </w:p>
    <w:p w:rsidR="00387807" w:rsidRPr="00387807" w:rsidRDefault="00387807" w:rsidP="00387807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387807">
        <w:rPr>
          <w:rFonts w:ascii="Times New Roman" w:hAnsi="Times New Roman"/>
          <w:sz w:val="28"/>
          <w:szCs w:val="28"/>
        </w:rPr>
        <w:t xml:space="preserve">Объем инвестиций составил 1 207,20 </w:t>
      </w:r>
      <w:proofErr w:type="spellStart"/>
      <w:proofErr w:type="gramStart"/>
      <w:r w:rsidRPr="00387807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87807">
        <w:rPr>
          <w:rFonts w:ascii="Times New Roman" w:hAnsi="Times New Roman"/>
          <w:sz w:val="28"/>
          <w:szCs w:val="28"/>
        </w:rPr>
        <w:t xml:space="preserve"> рублей. По итогам реализации проекта к концу 2024 года будет создано 55 рабочих мест резидентами – субъектами МСП, объем выручки которых составит </w:t>
      </w:r>
      <w:r w:rsidRPr="00387807">
        <w:rPr>
          <w:rFonts w:ascii="Times New Roman" w:hAnsi="Times New Roman"/>
          <w:sz w:val="28"/>
          <w:szCs w:val="28"/>
        </w:rPr>
        <w:br/>
        <w:t xml:space="preserve">650,00 </w:t>
      </w:r>
      <w:proofErr w:type="spellStart"/>
      <w:proofErr w:type="gramStart"/>
      <w:r w:rsidRPr="00387807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87807">
        <w:rPr>
          <w:rFonts w:ascii="Times New Roman" w:hAnsi="Times New Roman"/>
          <w:sz w:val="28"/>
          <w:szCs w:val="28"/>
        </w:rPr>
        <w:t xml:space="preserve"> рублей. </w:t>
      </w:r>
      <w:r w:rsidRPr="00387807">
        <w:rPr>
          <w:rFonts w:ascii="Times New Roman" w:hAnsi="Times New Roman" w:cs="Times New Roman"/>
          <w:sz w:val="28"/>
          <w:szCs w:val="28"/>
        </w:rPr>
        <w:t>Н</w:t>
      </w:r>
      <w:r w:rsidRPr="00387807">
        <w:rPr>
          <w:rFonts w:ascii="Times New Roman" w:eastAsia="Calibri" w:hAnsi="Times New Roman" w:cs="Times New Roman"/>
          <w:sz w:val="28"/>
          <w:szCs w:val="28"/>
        </w:rPr>
        <w:t xml:space="preserve">а территории технопарка осуществляют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87807">
        <w:rPr>
          <w:rFonts w:ascii="Times New Roman" w:eastAsia="Calibri" w:hAnsi="Times New Roman" w:cs="Times New Roman"/>
          <w:sz w:val="28"/>
          <w:szCs w:val="28"/>
        </w:rPr>
        <w:t>7 резидентов – 1 166 чел.</w:t>
      </w:r>
    </w:p>
    <w:p w:rsidR="00387807" w:rsidRPr="00387807" w:rsidRDefault="00387807" w:rsidP="003878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7807">
        <w:rPr>
          <w:sz w:val="28"/>
          <w:szCs w:val="28"/>
        </w:rPr>
        <w:t xml:space="preserve">На площадях Ставропольского краевого индустриального парка «Мастер» размещено 110 резидентов, которые за 6 лет работы в парке инвестировали в свои проекты порядка 545 </w:t>
      </w:r>
      <w:proofErr w:type="spellStart"/>
      <w:proofErr w:type="gramStart"/>
      <w:r w:rsidRPr="00387807">
        <w:rPr>
          <w:sz w:val="28"/>
          <w:szCs w:val="28"/>
        </w:rPr>
        <w:t>млн</w:t>
      </w:r>
      <w:proofErr w:type="spellEnd"/>
      <w:proofErr w:type="gramEnd"/>
      <w:r w:rsidRPr="00387807">
        <w:rPr>
          <w:sz w:val="28"/>
          <w:szCs w:val="28"/>
        </w:rPr>
        <w:t xml:space="preserve"> рублей. Создано </w:t>
      </w:r>
      <w:r w:rsidRPr="00387807">
        <w:rPr>
          <w:sz w:val="28"/>
          <w:szCs w:val="28"/>
        </w:rPr>
        <w:br/>
        <w:t xml:space="preserve">более 1 000 рабочих мест, </w:t>
      </w:r>
      <w:r w:rsidRPr="00387807">
        <w:rPr>
          <w:rFonts w:eastAsiaTheme="minorHAnsi"/>
          <w:sz w:val="28"/>
          <w:szCs w:val="28"/>
          <w:lang w:eastAsia="en-US"/>
        </w:rPr>
        <w:t xml:space="preserve">более 9 000 </w:t>
      </w:r>
      <w:proofErr w:type="spellStart"/>
      <w:proofErr w:type="gramStart"/>
      <w:r w:rsidRPr="00387807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387807">
        <w:rPr>
          <w:rFonts w:eastAsiaTheme="minorHAnsi"/>
          <w:sz w:val="28"/>
          <w:szCs w:val="28"/>
          <w:lang w:eastAsia="en-US"/>
        </w:rPr>
        <w:t xml:space="preserve"> рублей </w:t>
      </w:r>
      <w:r w:rsidR="0077144C">
        <w:rPr>
          <w:rFonts w:eastAsiaTheme="minorHAnsi"/>
          <w:sz w:val="28"/>
          <w:szCs w:val="28"/>
          <w:lang w:eastAsia="en-US"/>
        </w:rPr>
        <w:t xml:space="preserve">- </w:t>
      </w:r>
      <w:r w:rsidRPr="00387807">
        <w:rPr>
          <w:rFonts w:eastAsiaTheme="minorHAnsi"/>
          <w:sz w:val="28"/>
          <w:szCs w:val="28"/>
          <w:lang w:eastAsia="en-US"/>
        </w:rPr>
        <w:t>совокупный объем выручки резидентов за период 2016-2021 гг.</w:t>
      </w:r>
    </w:p>
    <w:p w:rsidR="00387807" w:rsidRPr="00387807" w:rsidRDefault="00387807" w:rsidP="00387807">
      <w:pPr>
        <w:shd w:val="clear" w:color="auto" w:fill="FFFFFF" w:themeFill="background1"/>
        <w:jc w:val="both"/>
        <w:rPr>
          <w:rFonts w:eastAsiaTheme="minorHAnsi"/>
          <w:sz w:val="28"/>
          <w:szCs w:val="28"/>
          <w:lang w:eastAsia="en-US"/>
        </w:rPr>
      </w:pPr>
      <w:r w:rsidRPr="00387807">
        <w:rPr>
          <w:rFonts w:eastAsiaTheme="minorHAnsi"/>
          <w:sz w:val="28"/>
          <w:szCs w:val="28"/>
          <w:lang w:eastAsia="en-US"/>
        </w:rPr>
        <w:t xml:space="preserve">         На площадке СКИП «Мастер» осуществляется производство и ремонт прицепной и грузовой техники, промышленных светильников, фасадов, изделий из ПВХ, ламинированной фанеры, блочных котельных, упаковочного оборудования, которые использовались </w:t>
      </w:r>
      <w:r w:rsidRPr="00387807">
        <w:rPr>
          <w:sz w:val="28"/>
          <w:szCs w:val="28"/>
        </w:rPr>
        <w:t xml:space="preserve">при строительстве и реконструкции социально значимых объектов в городе Ставрополе – </w:t>
      </w:r>
      <w:r w:rsidRPr="00387807">
        <w:rPr>
          <w:sz w:val="28"/>
          <w:szCs w:val="28"/>
        </w:rPr>
        <w:br/>
        <w:t>в садах и школах, на Комсомольском пруду, Александровской площади и т.д.</w:t>
      </w:r>
    </w:p>
    <w:p w:rsidR="00387807" w:rsidRPr="00387807" w:rsidRDefault="00387807" w:rsidP="00387807">
      <w:pPr>
        <w:ind w:firstLine="709"/>
        <w:jc w:val="both"/>
        <w:rPr>
          <w:sz w:val="28"/>
          <w:szCs w:val="28"/>
        </w:rPr>
      </w:pPr>
      <w:r w:rsidRPr="00387807">
        <w:rPr>
          <w:sz w:val="28"/>
          <w:szCs w:val="28"/>
        </w:rPr>
        <w:t xml:space="preserve">Парк оказывает своим резидентам консультационные услуги в области государственной поддержки, координирует взаимодействие с органами власти. Большое внимание уделяется кадровой политике, заключены соглашения с образовательными учреждениями края, в том числе </w:t>
      </w:r>
      <w:r w:rsidRPr="00387807">
        <w:rPr>
          <w:sz w:val="28"/>
          <w:szCs w:val="28"/>
        </w:rPr>
        <w:br/>
        <w:t xml:space="preserve">с </w:t>
      </w:r>
      <w:proofErr w:type="spellStart"/>
      <w:r w:rsidRPr="00387807">
        <w:rPr>
          <w:sz w:val="28"/>
          <w:szCs w:val="28"/>
        </w:rPr>
        <w:t>Северо-Кавказским</w:t>
      </w:r>
      <w:proofErr w:type="spellEnd"/>
      <w:r w:rsidRPr="00387807">
        <w:rPr>
          <w:sz w:val="28"/>
          <w:szCs w:val="28"/>
        </w:rPr>
        <w:t xml:space="preserve"> федеральным университетом.</w:t>
      </w:r>
    </w:p>
    <w:p w:rsidR="00387807" w:rsidRPr="00387807" w:rsidRDefault="00387807" w:rsidP="00387807">
      <w:pPr>
        <w:ind w:firstLine="709"/>
        <w:jc w:val="both"/>
        <w:rPr>
          <w:sz w:val="28"/>
          <w:szCs w:val="28"/>
        </w:rPr>
      </w:pPr>
      <w:r w:rsidRPr="00387807">
        <w:rPr>
          <w:sz w:val="28"/>
          <w:szCs w:val="28"/>
        </w:rPr>
        <w:t xml:space="preserve">Созданная в городе Ставрополе многоуровневая система обеспечения  благоприятного инвестиционного климата находится в постоянном развитии. </w:t>
      </w:r>
      <w:r w:rsidRPr="00387807">
        <w:rPr>
          <w:sz w:val="28"/>
          <w:szCs w:val="28"/>
        </w:rPr>
        <w:lastRenderedPageBreak/>
        <w:t>Обеспечивается своевременное реагирование на складывающуюся экономическую ситуацию и поступающие запросы инвесторов.</w:t>
      </w:r>
    </w:p>
    <w:p w:rsidR="006C779E" w:rsidRPr="00387807" w:rsidRDefault="008A519F" w:rsidP="006C779E">
      <w:pPr>
        <w:suppressAutoHyphens/>
        <w:ind w:firstLine="708"/>
        <w:contextualSpacing/>
        <w:jc w:val="both"/>
        <w:rPr>
          <w:i/>
          <w:sz w:val="28"/>
          <w:szCs w:val="28"/>
        </w:rPr>
      </w:pPr>
      <w:r w:rsidRPr="00387807">
        <w:rPr>
          <w:sz w:val="28"/>
          <w:szCs w:val="28"/>
        </w:rPr>
        <w:t>За январь-</w:t>
      </w:r>
      <w:r w:rsidR="004B203F" w:rsidRPr="00387807">
        <w:rPr>
          <w:sz w:val="28"/>
          <w:szCs w:val="28"/>
        </w:rPr>
        <w:t>июнь</w:t>
      </w:r>
      <w:r w:rsidR="00141046" w:rsidRPr="00387807">
        <w:rPr>
          <w:sz w:val="28"/>
          <w:szCs w:val="28"/>
        </w:rPr>
        <w:t xml:space="preserve"> 202</w:t>
      </w:r>
      <w:r w:rsidR="00DC4DFD">
        <w:rPr>
          <w:sz w:val="28"/>
          <w:szCs w:val="28"/>
        </w:rPr>
        <w:t>2</w:t>
      </w:r>
      <w:r w:rsidRPr="00387807">
        <w:rPr>
          <w:sz w:val="28"/>
          <w:szCs w:val="28"/>
        </w:rPr>
        <w:t xml:space="preserve"> года объем отгруженной продукции промышленными предприятиям</w:t>
      </w:r>
      <w:r w:rsidR="009F0058" w:rsidRPr="00387807">
        <w:rPr>
          <w:sz w:val="28"/>
          <w:szCs w:val="28"/>
        </w:rPr>
        <w:t xml:space="preserve">и </w:t>
      </w:r>
      <w:r w:rsidR="00A420E7" w:rsidRPr="00387807">
        <w:rPr>
          <w:sz w:val="28"/>
          <w:szCs w:val="28"/>
        </w:rPr>
        <w:t>города Ставрополя</w:t>
      </w:r>
      <w:r w:rsidR="00280FAE" w:rsidRPr="00387807">
        <w:rPr>
          <w:sz w:val="28"/>
          <w:szCs w:val="28"/>
        </w:rPr>
        <w:t xml:space="preserve"> увеличился </w:t>
      </w:r>
      <w:r w:rsidR="00280FAE" w:rsidRPr="00387807">
        <w:rPr>
          <w:sz w:val="28"/>
          <w:szCs w:val="28"/>
        </w:rPr>
        <w:br/>
        <w:t xml:space="preserve">на </w:t>
      </w:r>
      <w:r w:rsidR="006C779E" w:rsidRPr="00387807">
        <w:rPr>
          <w:sz w:val="28"/>
          <w:szCs w:val="28"/>
        </w:rPr>
        <w:t>5,8</w:t>
      </w:r>
      <w:r w:rsidR="00280FAE" w:rsidRPr="00387807">
        <w:rPr>
          <w:sz w:val="28"/>
          <w:szCs w:val="28"/>
        </w:rPr>
        <w:t xml:space="preserve"> процента</w:t>
      </w:r>
      <w:r w:rsidR="00A420E7" w:rsidRPr="00387807">
        <w:rPr>
          <w:sz w:val="28"/>
          <w:szCs w:val="28"/>
        </w:rPr>
        <w:t xml:space="preserve"> </w:t>
      </w:r>
      <w:r w:rsidR="00280FAE" w:rsidRPr="00387807">
        <w:rPr>
          <w:sz w:val="28"/>
          <w:szCs w:val="28"/>
        </w:rPr>
        <w:t xml:space="preserve">и </w:t>
      </w:r>
      <w:r w:rsidR="00A420E7" w:rsidRPr="00387807">
        <w:rPr>
          <w:sz w:val="28"/>
          <w:szCs w:val="28"/>
        </w:rPr>
        <w:t xml:space="preserve">составил </w:t>
      </w:r>
      <w:r w:rsidR="006C779E" w:rsidRPr="00387807">
        <w:rPr>
          <w:sz w:val="28"/>
          <w:szCs w:val="28"/>
        </w:rPr>
        <w:t>28,9</w:t>
      </w:r>
      <w:r w:rsidRPr="00387807">
        <w:rPr>
          <w:sz w:val="28"/>
          <w:szCs w:val="28"/>
        </w:rPr>
        <w:t xml:space="preserve"> </w:t>
      </w:r>
      <w:proofErr w:type="spellStart"/>
      <w:proofErr w:type="gramStart"/>
      <w:r w:rsidRPr="00387807">
        <w:rPr>
          <w:sz w:val="28"/>
          <w:szCs w:val="28"/>
        </w:rPr>
        <w:t>млрд</w:t>
      </w:r>
      <w:proofErr w:type="spellEnd"/>
      <w:proofErr w:type="gramEnd"/>
      <w:r w:rsidRPr="00387807">
        <w:rPr>
          <w:sz w:val="28"/>
          <w:szCs w:val="28"/>
        </w:rPr>
        <w:t xml:space="preserve"> рублей, </w:t>
      </w:r>
      <w:r w:rsidR="006C779E" w:rsidRPr="00387807">
        <w:rPr>
          <w:sz w:val="28"/>
          <w:szCs w:val="28"/>
        </w:rPr>
        <w:t xml:space="preserve">в том числе по обрабатывающим производствам – 21,3 </w:t>
      </w:r>
      <w:proofErr w:type="spellStart"/>
      <w:r w:rsidR="006C779E" w:rsidRPr="00387807">
        <w:rPr>
          <w:sz w:val="28"/>
          <w:szCs w:val="28"/>
        </w:rPr>
        <w:t>млрд</w:t>
      </w:r>
      <w:proofErr w:type="spellEnd"/>
      <w:r w:rsidR="006C779E" w:rsidRPr="00387807">
        <w:rPr>
          <w:sz w:val="28"/>
          <w:szCs w:val="28"/>
        </w:rPr>
        <w:t xml:space="preserve"> рублей или 6,0 процента к полугодию 2021 года, по обеспечению электрической энергией, газом и паром; кондиционированию воздуха – 5,6 </w:t>
      </w:r>
      <w:proofErr w:type="spellStart"/>
      <w:r w:rsidR="006C779E" w:rsidRPr="00387807">
        <w:rPr>
          <w:sz w:val="28"/>
          <w:szCs w:val="28"/>
        </w:rPr>
        <w:t>млрд</w:t>
      </w:r>
      <w:proofErr w:type="spellEnd"/>
      <w:r w:rsidR="006C779E" w:rsidRPr="00387807">
        <w:rPr>
          <w:sz w:val="28"/>
          <w:szCs w:val="28"/>
        </w:rPr>
        <w:t xml:space="preserve"> рублей или 5,6 процента, водоснабжению; водоотведению, организации сбора и утилизации отходов, деятельности по ликвидации загрязнений – 1,9 </w:t>
      </w:r>
      <w:proofErr w:type="spellStart"/>
      <w:proofErr w:type="gramStart"/>
      <w:r w:rsidR="006C779E" w:rsidRPr="00387807">
        <w:rPr>
          <w:sz w:val="28"/>
          <w:szCs w:val="28"/>
        </w:rPr>
        <w:t>млрд</w:t>
      </w:r>
      <w:proofErr w:type="spellEnd"/>
      <w:proofErr w:type="gramEnd"/>
      <w:r w:rsidR="006C779E" w:rsidRPr="00387807">
        <w:rPr>
          <w:sz w:val="28"/>
          <w:szCs w:val="28"/>
        </w:rPr>
        <w:t xml:space="preserve"> рублей или 6,8 процента.</w:t>
      </w:r>
    </w:p>
    <w:p w:rsidR="006C779E" w:rsidRPr="00387807" w:rsidRDefault="006C779E" w:rsidP="006C779E">
      <w:pPr>
        <w:suppressAutoHyphens/>
        <w:ind w:firstLine="708"/>
        <w:contextualSpacing/>
        <w:jc w:val="both"/>
        <w:rPr>
          <w:sz w:val="28"/>
          <w:szCs w:val="28"/>
        </w:rPr>
      </w:pPr>
      <w:r w:rsidRPr="00387807">
        <w:rPr>
          <w:sz w:val="28"/>
          <w:szCs w:val="28"/>
        </w:rPr>
        <w:t xml:space="preserve">Рост объема отгруженной </w:t>
      </w:r>
      <w:proofErr w:type="gramStart"/>
      <w:r w:rsidRPr="00387807">
        <w:rPr>
          <w:sz w:val="28"/>
          <w:szCs w:val="28"/>
        </w:rPr>
        <w:t>продукции</w:t>
      </w:r>
      <w:proofErr w:type="gramEnd"/>
      <w:r w:rsidRPr="00387807">
        <w:rPr>
          <w:sz w:val="28"/>
          <w:szCs w:val="28"/>
        </w:rPr>
        <w:t xml:space="preserve"> достигнут предприятиями обрабатывающих производств по таким видам экономической деятельности (по сравнению с полугодием 2021 года) как: </w:t>
      </w:r>
    </w:p>
    <w:p w:rsidR="006C779E" w:rsidRPr="00387807" w:rsidRDefault="006C779E" w:rsidP="006C779E">
      <w:pPr>
        <w:suppressAutoHyphens/>
        <w:ind w:firstLine="708"/>
        <w:contextualSpacing/>
        <w:jc w:val="both"/>
        <w:rPr>
          <w:sz w:val="28"/>
          <w:szCs w:val="28"/>
        </w:rPr>
      </w:pPr>
      <w:r w:rsidRPr="00387807">
        <w:rPr>
          <w:sz w:val="28"/>
          <w:szCs w:val="28"/>
        </w:rPr>
        <w:t>«Производство пищевых продуктов» на 11,3 процента;</w:t>
      </w:r>
    </w:p>
    <w:p w:rsidR="006C779E" w:rsidRPr="00387807" w:rsidRDefault="006C779E" w:rsidP="006C7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</w:t>
      </w:r>
      <w:r w:rsidRPr="00387807">
        <w:rPr>
          <w:rFonts w:ascii="Times New Roman" w:hAnsi="Times New Roman"/>
          <w:sz w:val="28"/>
          <w:szCs w:val="28"/>
        </w:rPr>
        <w:t>Производство лекарственных средств и материалов, применяемых в медицинских целях</w:t>
      </w:r>
      <w:r w:rsidRPr="00387807">
        <w:rPr>
          <w:rFonts w:ascii="Times New Roman" w:hAnsi="Times New Roman" w:cs="Times New Roman"/>
          <w:sz w:val="28"/>
          <w:szCs w:val="28"/>
        </w:rPr>
        <w:t>» на 8,8 процента;</w:t>
      </w:r>
    </w:p>
    <w:p w:rsidR="006C779E" w:rsidRPr="00387807" w:rsidRDefault="006C779E" w:rsidP="006C7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</w:t>
      </w:r>
      <w:r w:rsidRPr="00387807">
        <w:rPr>
          <w:rFonts w:ascii="Times New Roman" w:hAnsi="Times New Roman"/>
          <w:sz w:val="28"/>
          <w:szCs w:val="28"/>
        </w:rPr>
        <w:t>Торговля оптовая, кроме оптовой торговли автотранспортными средствами и мотоциклами</w:t>
      </w:r>
      <w:r w:rsidRPr="00387807">
        <w:rPr>
          <w:rFonts w:ascii="Times New Roman" w:hAnsi="Times New Roman" w:cs="Times New Roman"/>
          <w:sz w:val="28"/>
          <w:szCs w:val="28"/>
        </w:rPr>
        <w:t>» на 2,3 процента;</w:t>
      </w:r>
    </w:p>
    <w:p w:rsidR="006C779E" w:rsidRPr="00387807" w:rsidRDefault="006C779E" w:rsidP="006C77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>«</w:t>
      </w:r>
      <w:r w:rsidRPr="00387807">
        <w:rPr>
          <w:rFonts w:ascii="Times New Roman" w:hAnsi="Times New Roman"/>
          <w:sz w:val="28"/>
          <w:szCs w:val="28"/>
        </w:rPr>
        <w:t>Торговля розничная, кроме торговли автотранспортными средствами и мотоциклами</w:t>
      </w:r>
      <w:r w:rsidRPr="00387807">
        <w:rPr>
          <w:rFonts w:ascii="Times New Roman" w:hAnsi="Times New Roman" w:cs="Times New Roman"/>
          <w:sz w:val="28"/>
          <w:szCs w:val="28"/>
        </w:rPr>
        <w:t>» на 8,8 процента.</w:t>
      </w:r>
    </w:p>
    <w:p w:rsidR="00880ABE" w:rsidRPr="00387807" w:rsidRDefault="00880ABE" w:rsidP="00880ABE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7807">
        <w:rPr>
          <w:rFonts w:ascii="Times New Roman" w:hAnsi="Times New Roman" w:cs="Times New Roman"/>
          <w:sz w:val="28"/>
          <w:szCs w:val="28"/>
        </w:rPr>
        <w:t xml:space="preserve">За январь-июнь 2022 года (по оперативным данным) сальдированный финансовый результат (прибыль минус убыток) деятельности организаций в действующих ценах составил 8513,9 </w:t>
      </w:r>
      <w:proofErr w:type="spellStart"/>
      <w:proofErr w:type="gramStart"/>
      <w:r w:rsidRPr="0038780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87807">
        <w:rPr>
          <w:rFonts w:ascii="Times New Roman" w:hAnsi="Times New Roman" w:cs="Times New Roman"/>
          <w:sz w:val="28"/>
          <w:szCs w:val="28"/>
        </w:rPr>
        <w:t xml:space="preserve"> рублей. Прибыль в размере                       9919,6 </w:t>
      </w:r>
      <w:proofErr w:type="spellStart"/>
      <w:proofErr w:type="gramStart"/>
      <w:r w:rsidRPr="0038780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87807">
        <w:rPr>
          <w:rFonts w:ascii="Times New Roman" w:hAnsi="Times New Roman" w:cs="Times New Roman"/>
          <w:sz w:val="28"/>
          <w:szCs w:val="28"/>
        </w:rPr>
        <w:t xml:space="preserve"> рублей получили 80,1 процента организаций (в январе-            июне 2021 года 6149,2 </w:t>
      </w:r>
      <w:proofErr w:type="spellStart"/>
      <w:r w:rsidRPr="0038780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87807">
        <w:rPr>
          <w:rFonts w:ascii="Times New Roman" w:hAnsi="Times New Roman" w:cs="Times New Roman"/>
          <w:sz w:val="28"/>
          <w:szCs w:val="28"/>
        </w:rPr>
        <w:t xml:space="preserve"> рублей и 81,4 процента организаций). С убытком в сумме 1405,7 </w:t>
      </w:r>
      <w:proofErr w:type="spellStart"/>
      <w:r w:rsidRPr="0038780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87807">
        <w:rPr>
          <w:rFonts w:ascii="Times New Roman" w:hAnsi="Times New Roman" w:cs="Times New Roman"/>
          <w:sz w:val="28"/>
          <w:szCs w:val="28"/>
        </w:rPr>
        <w:t xml:space="preserve"> рублей сработали 19,9 процента организаций </w:t>
      </w:r>
      <w:r w:rsidR="007714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7807">
        <w:rPr>
          <w:rFonts w:ascii="Times New Roman" w:hAnsi="Times New Roman" w:cs="Times New Roman"/>
          <w:sz w:val="28"/>
          <w:szCs w:val="28"/>
        </w:rPr>
        <w:t xml:space="preserve">города Ставрополя (в январе-июне 2021 года 703,6 </w:t>
      </w:r>
      <w:proofErr w:type="spellStart"/>
      <w:r w:rsidRPr="0038780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387807">
        <w:rPr>
          <w:rFonts w:ascii="Times New Roman" w:hAnsi="Times New Roman" w:cs="Times New Roman"/>
          <w:sz w:val="28"/>
          <w:szCs w:val="28"/>
        </w:rPr>
        <w:t xml:space="preserve"> рублей и 18,6 процента организаций).</w:t>
      </w:r>
    </w:p>
    <w:p w:rsidR="00BA02C8" w:rsidRPr="00387807" w:rsidRDefault="00BA02C8" w:rsidP="00BA02C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02C8" w:rsidRPr="00387807" w:rsidRDefault="00BA02C8" w:rsidP="00BA02C8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02C8" w:rsidRPr="00387807" w:rsidRDefault="00BA02C8" w:rsidP="00BA02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2C8" w:rsidRPr="00387807" w:rsidRDefault="00BA02C8" w:rsidP="00BA02C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A02C8" w:rsidRPr="00387807" w:rsidSect="0038780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64" w:rsidRDefault="00DE7E64" w:rsidP="009F29E6">
      <w:r>
        <w:separator/>
      </w:r>
    </w:p>
  </w:endnote>
  <w:endnote w:type="continuationSeparator" w:id="0">
    <w:p w:rsidR="00DE7E64" w:rsidRDefault="00DE7E64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64" w:rsidRDefault="00DE7E64" w:rsidP="009F29E6">
      <w:r>
        <w:separator/>
      </w:r>
    </w:p>
  </w:footnote>
  <w:footnote w:type="continuationSeparator" w:id="0">
    <w:p w:rsidR="00DE7E64" w:rsidRDefault="00DE7E64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5C13" w:rsidRPr="009F29E6" w:rsidRDefault="006D7EF2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C25C13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DF1139">
          <w:rPr>
            <w:noProof/>
            <w:sz w:val="28"/>
            <w:szCs w:val="28"/>
          </w:rPr>
          <w:t>2</w:t>
        </w:r>
        <w:r w:rsidRPr="009F29E6">
          <w:rPr>
            <w:sz w:val="28"/>
            <w:szCs w:val="28"/>
          </w:rPr>
          <w:fldChar w:fldCharType="end"/>
        </w:r>
      </w:p>
    </w:sdtContent>
  </w:sdt>
  <w:p w:rsidR="00C25C13" w:rsidRPr="009F29E6" w:rsidRDefault="00C25C13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0642D"/>
    <w:rsid w:val="000130B7"/>
    <w:rsid w:val="00013FE8"/>
    <w:rsid w:val="0001764C"/>
    <w:rsid w:val="0002158F"/>
    <w:rsid w:val="000243B4"/>
    <w:rsid w:val="000244E8"/>
    <w:rsid w:val="00026A27"/>
    <w:rsid w:val="000276AA"/>
    <w:rsid w:val="000314B8"/>
    <w:rsid w:val="00031E27"/>
    <w:rsid w:val="00043AE0"/>
    <w:rsid w:val="000566A4"/>
    <w:rsid w:val="00062A06"/>
    <w:rsid w:val="00065B4C"/>
    <w:rsid w:val="000717CB"/>
    <w:rsid w:val="00072460"/>
    <w:rsid w:val="00072537"/>
    <w:rsid w:val="00072BD3"/>
    <w:rsid w:val="000800DB"/>
    <w:rsid w:val="000828FD"/>
    <w:rsid w:val="00083A09"/>
    <w:rsid w:val="00090430"/>
    <w:rsid w:val="000B002B"/>
    <w:rsid w:val="000B1214"/>
    <w:rsid w:val="000B2166"/>
    <w:rsid w:val="000B3E70"/>
    <w:rsid w:val="000B3FF5"/>
    <w:rsid w:val="000B668C"/>
    <w:rsid w:val="000B78CE"/>
    <w:rsid w:val="000B7B48"/>
    <w:rsid w:val="000D0793"/>
    <w:rsid w:val="000D1212"/>
    <w:rsid w:val="000E1934"/>
    <w:rsid w:val="000E46BB"/>
    <w:rsid w:val="000F2BCA"/>
    <w:rsid w:val="000F2FD0"/>
    <w:rsid w:val="000F727D"/>
    <w:rsid w:val="00101CC8"/>
    <w:rsid w:val="00102E67"/>
    <w:rsid w:val="00105282"/>
    <w:rsid w:val="001146F7"/>
    <w:rsid w:val="001221D2"/>
    <w:rsid w:val="0012434F"/>
    <w:rsid w:val="00126223"/>
    <w:rsid w:val="00126ED8"/>
    <w:rsid w:val="00133C96"/>
    <w:rsid w:val="00134213"/>
    <w:rsid w:val="001372F5"/>
    <w:rsid w:val="00141046"/>
    <w:rsid w:val="00141B2F"/>
    <w:rsid w:val="0014372D"/>
    <w:rsid w:val="00146228"/>
    <w:rsid w:val="0014682A"/>
    <w:rsid w:val="001473E7"/>
    <w:rsid w:val="00152555"/>
    <w:rsid w:val="001552A7"/>
    <w:rsid w:val="00155CAA"/>
    <w:rsid w:val="0016416B"/>
    <w:rsid w:val="00165FA6"/>
    <w:rsid w:val="001678BB"/>
    <w:rsid w:val="00173057"/>
    <w:rsid w:val="001739DD"/>
    <w:rsid w:val="001771EB"/>
    <w:rsid w:val="00180738"/>
    <w:rsid w:val="00181ECA"/>
    <w:rsid w:val="00183ADA"/>
    <w:rsid w:val="00183B1D"/>
    <w:rsid w:val="00185903"/>
    <w:rsid w:val="001925A6"/>
    <w:rsid w:val="001A4299"/>
    <w:rsid w:val="001A5A52"/>
    <w:rsid w:val="001B12D5"/>
    <w:rsid w:val="001B46CE"/>
    <w:rsid w:val="001C01FC"/>
    <w:rsid w:val="001C0325"/>
    <w:rsid w:val="001C21D3"/>
    <w:rsid w:val="001C4B8A"/>
    <w:rsid w:val="001D1D58"/>
    <w:rsid w:val="001D542F"/>
    <w:rsid w:val="001D56A2"/>
    <w:rsid w:val="001D7792"/>
    <w:rsid w:val="001D7A4F"/>
    <w:rsid w:val="001E5C7F"/>
    <w:rsid w:val="001F0091"/>
    <w:rsid w:val="001F452B"/>
    <w:rsid w:val="001F48D6"/>
    <w:rsid w:val="00201944"/>
    <w:rsid w:val="00201E57"/>
    <w:rsid w:val="00205230"/>
    <w:rsid w:val="00214FF4"/>
    <w:rsid w:val="00216532"/>
    <w:rsid w:val="00216C29"/>
    <w:rsid w:val="002213A4"/>
    <w:rsid w:val="00230978"/>
    <w:rsid w:val="00232BE0"/>
    <w:rsid w:val="00235511"/>
    <w:rsid w:val="00236A50"/>
    <w:rsid w:val="0023705D"/>
    <w:rsid w:val="00242F3A"/>
    <w:rsid w:val="002438DB"/>
    <w:rsid w:val="00244DA0"/>
    <w:rsid w:val="0024685D"/>
    <w:rsid w:val="00250144"/>
    <w:rsid w:val="00251134"/>
    <w:rsid w:val="00272AD0"/>
    <w:rsid w:val="00277267"/>
    <w:rsid w:val="00280FAE"/>
    <w:rsid w:val="00284546"/>
    <w:rsid w:val="002870C5"/>
    <w:rsid w:val="0029317C"/>
    <w:rsid w:val="00293A04"/>
    <w:rsid w:val="00297F27"/>
    <w:rsid w:val="002A079A"/>
    <w:rsid w:val="002A230E"/>
    <w:rsid w:val="002A5832"/>
    <w:rsid w:val="002A5FFB"/>
    <w:rsid w:val="002A61A2"/>
    <w:rsid w:val="002B182C"/>
    <w:rsid w:val="002B3BDC"/>
    <w:rsid w:val="002B3FA8"/>
    <w:rsid w:val="002B5239"/>
    <w:rsid w:val="002B7B6B"/>
    <w:rsid w:val="002C1808"/>
    <w:rsid w:val="002C1BAD"/>
    <w:rsid w:val="002C22BB"/>
    <w:rsid w:val="002C6A94"/>
    <w:rsid w:val="002C6F6A"/>
    <w:rsid w:val="002C773E"/>
    <w:rsid w:val="002C7F5E"/>
    <w:rsid w:val="002D090D"/>
    <w:rsid w:val="002D415B"/>
    <w:rsid w:val="002D64FE"/>
    <w:rsid w:val="002D791A"/>
    <w:rsid w:val="002D7AEF"/>
    <w:rsid w:val="002E2F23"/>
    <w:rsid w:val="002F1B84"/>
    <w:rsid w:val="003002FB"/>
    <w:rsid w:val="00303F58"/>
    <w:rsid w:val="00321D1B"/>
    <w:rsid w:val="00330F23"/>
    <w:rsid w:val="00332AD3"/>
    <w:rsid w:val="003343DA"/>
    <w:rsid w:val="0033741D"/>
    <w:rsid w:val="0038197B"/>
    <w:rsid w:val="00387807"/>
    <w:rsid w:val="00387D83"/>
    <w:rsid w:val="003958E7"/>
    <w:rsid w:val="003A23C2"/>
    <w:rsid w:val="003A6E46"/>
    <w:rsid w:val="003B2A80"/>
    <w:rsid w:val="003B631B"/>
    <w:rsid w:val="003B7C93"/>
    <w:rsid w:val="003C15D1"/>
    <w:rsid w:val="003C3179"/>
    <w:rsid w:val="003C4A2A"/>
    <w:rsid w:val="003C5027"/>
    <w:rsid w:val="003C70AD"/>
    <w:rsid w:val="003D1F0E"/>
    <w:rsid w:val="003E08BA"/>
    <w:rsid w:val="003E466C"/>
    <w:rsid w:val="003E71D6"/>
    <w:rsid w:val="003F0A7E"/>
    <w:rsid w:val="003F0E10"/>
    <w:rsid w:val="003F5D50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2524F"/>
    <w:rsid w:val="00432848"/>
    <w:rsid w:val="004338E1"/>
    <w:rsid w:val="00436BA3"/>
    <w:rsid w:val="004405D7"/>
    <w:rsid w:val="004436F0"/>
    <w:rsid w:val="00447FB4"/>
    <w:rsid w:val="004512FF"/>
    <w:rsid w:val="004541E7"/>
    <w:rsid w:val="00456CC7"/>
    <w:rsid w:val="00456D8A"/>
    <w:rsid w:val="004700C9"/>
    <w:rsid w:val="00472D65"/>
    <w:rsid w:val="00473265"/>
    <w:rsid w:val="00477818"/>
    <w:rsid w:val="00484095"/>
    <w:rsid w:val="00484759"/>
    <w:rsid w:val="0049098D"/>
    <w:rsid w:val="004916E6"/>
    <w:rsid w:val="0049597E"/>
    <w:rsid w:val="004A156F"/>
    <w:rsid w:val="004A1774"/>
    <w:rsid w:val="004A2312"/>
    <w:rsid w:val="004A5FE4"/>
    <w:rsid w:val="004A643B"/>
    <w:rsid w:val="004B1DAC"/>
    <w:rsid w:val="004B203F"/>
    <w:rsid w:val="004B7A5B"/>
    <w:rsid w:val="004C1BEE"/>
    <w:rsid w:val="004D0CDF"/>
    <w:rsid w:val="004D3590"/>
    <w:rsid w:val="004D42A3"/>
    <w:rsid w:val="004D51C6"/>
    <w:rsid w:val="004D589A"/>
    <w:rsid w:val="004E0673"/>
    <w:rsid w:val="004E10E3"/>
    <w:rsid w:val="004E15B2"/>
    <w:rsid w:val="004E2EE0"/>
    <w:rsid w:val="004E747A"/>
    <w:rsid w:val="004F332A"/>
    <w:rsid w:val="004F5AEC"/>
    <w:rsid w:val="005008F1"/>
    <w:rsid w:val="00501C4C"/>
    <w:rsid w:val="00504614"/>
    <w:rsid w:val="00511A8B"/>
    <w:rsid w:val="00523633"/>
    <w:rsid w:val="0052476F"/>
    <w:rsid w:val="00532B96"/>
    <w:rsid w:val="005334D5"/>
    <w:rsid w:val="0054534D"/>
    <w:rsid w:val="00546C8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19D"/>
    <w:rsid w:val="005815AE"/>
    <w:rsid w:val="00581F54"/>
    <w:rsid w:val="005833A5"/>
    <w:rsid w:val="00583CCF"/>
    <w:rsid w:val="005869C8"/>
    <w:rsid w:val="00587779"/>
    <w:rsid w:val="005900B1"/>
    <w:rsid w:val="005929B3"/>
    <w:rsid w:val="00595A24"/>
    <w:rsid w:val="00597083"/>
    <w:rsid w:val="005A11D9"/>
    <w:rsid w:val="005A2DE0"/>
    <w:rsid w:val="005A3598"/>
    <w:rsid w:val="005B240D"/>
    <w:rsid w:val="005B5B5D"/>
    <w:rsid w:val="005B6705"/>
    <w:rsid w:val="005B72D1"/>
    <w:rsid w:val="005C2C88"/>
    <w:rsid w:val="005C58E0"/>
    <w:rsid w:val="005C6F80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263C"/>
    <w:rsid w:val="00613805"/>
    <w:rsid w:val="00622D26"/>
    <w:rsid w:val="00624986"/>
    <w:rsid w:val="006303BE"/>
    <w:rsid w:val="00643720"/>
    <w:rsid w:val="00643C47"/>
    <w:rsid w:val="006533E6"/>
    <w:rsid w:val="0065386C"/>
    <w:rsid w:val="00653BF6"/>
    <w:rsid w:val="00655A9A"/>
    <w:rsid w:val="00657A28"/>
    <w:rsid w:val="006605A2"/>
    <w:rsid w:val="00662C85"/>
    <w:rsid w:val="00666F5A"/>
    <w:rsid w:val="00667131"/>
    <w:rsid w:val="006736A9"/>
    <w:rsid w:val="00682069"/>
    <w:rsid w:val="0069059C"/>
    <w:rsid w:val="00692CE0"/>
    <w:rsid w:val="006932E3"/>
    <w:rsid w:val="006964DA"/>
    <w:rsid w:val="0069729A"/>
    <w:rsid w:val="006A04AA"/>
    <w:rsid w:val="006A7E3C"/>
    <w:rsid w:val="006C30D2"/>
    <w:rsid w:val="006C779E"/>
    <w:rsid w:val="006D01E8"/>
    <w:rsid w:val="006D2724"/>
    <w:rsid w:val="006D37CF"/>
    <w:rsid w:val="006D51BA"/>
    <w:rsid w:val="006D5CDB"/>
    <w:rsid w:val="006D5FA1"/>
    <w:rsid w:val="006D6976"/>
    <w:rsid w:val="006D7EF2"/>
    <w:rsid w:val="006E26BF"/>
    <w:rsid w:val="006F48F8"/>
    <w:rsid w:val="00701477"/>
    <w:rsid w:val="00702306"/>
    <w:rsid w:val="00702697"/>
    <w:rsid w:val="00707E18"/>
    <w:rsid w:val="00713144"/>
    <w:rsid w:val="00721433"/>
    <w:rsid w:val="0073099D"/>
    <w:rsid w:val="00733581"/>
    <w:rsid w:val="007337E1"/>
    <w:rsid w:val="00734404"/>
    <w:rsid w:val="00734951"/>
    <w:rsid w:val="007378A3"/>
    <w:rsid w:val="00737D5D"/>
    <w:rsid w:val="00746F5C"/>
    <w:rsid w:val="007474D8"/>
    <w:rsid w:val="007477DD"/>
    <w:rsid w:val="007503C3"/>
    <w:rsid w:val="00750D21"/>
    <w:rsid w:val="0075365E"/>
    <w:rsid w:val="00754B4E"/>
    <w:rsid w:val="00761FE3"/>
    <w:rsid w:val="00762962"/>
    <w:rsid w:val="00762C3E"/>
    <w:rsid w:val="007656B5"/>
    <w:rsid w:val="00770CE2"/>
    <w:rsid w:val="0077144C"/>
    <w:rsid w:val="00773BAB"/>
    <w:rsid w:val="00774BAD"/>
    <w:rsid w:val="00790AA4"/>
    <w:rsid w:val="00790FCD"/>
    <w:rsid w:val="007914ED"/>
    <w:rsid w:val="00797522"/>
    <w:rsid w:val="007A35C1"/>
    <w:rsid w:val="007A378F"/>
    <w:rsid w:val="007B29A4"/>
    <w:rsid w:val="007B4554"/>
    <w:rsid w:val="007B461F"/>
    <w:rsid w:val="007B47BD"/>
    <w:rsid w:val="007B71D6"/>
    <w:rsid w:val="007C65F4"/>
    <w:rsid w:val="007E0B42"/>
    <w:rsid w:val="007E3390"/>
    <w:rsid w:val="007F1B3B"/>
    <w:rsid w:val="008038DC"/>
    <w:rsid w:val="00812803"/>
    <w:rsid w:val="008151FA"/>
    <w:rsid w:val="008158DB"/>
    <w:rsid w:val="00821E68"/>
    <w:rsid w:val="00823492"/>
    <w:rsid w:val="0082395C"/>
    <w:rsid w:val="00826428"/>
    <w:rsid w:val="00834026"/>
    <w:rsid w:val="0083475D"/>
    <w:rsid w:val="00836024"/>
    <w:rsid w:val="0083602A"/>
    <w:rsid w:val="00837D46"/>
    <w:rsid w:val="008426A3"/>
    <w:rsid w:val="00843CDC"/>
    <w:rsid w:val="00844884"/>
    <w:rsid w:val="008466B1"/>
    <w:rsid w:val="0085016B"/>
    <w:rsid w:val="00850170"/>
    <w:rsid w:val="00850758"/>
    <w:rsid w:val="0085206D"/>
    <w:rsid w:val="008530F8"/>
    <w:rsid w:val="00874D4A"/>
    <w:rsid w:val="00880ABE"/>
    <w:rsid w:val="00885519"/>
    <w:rsid w:val="00890F2C"/>
    <w:rsid w:val="0089159E"/>
    <w:rsid w:val="00891D05"/>
    <w:rsid w:val="008959C6"/>
    <w:rsid w:val="008A312E"/>
    <w:rsid w:val="008A519F"/>
    <w:rsid w:val="008B294A"/>
    <w:rsid w:val="008B59F6"/>
    <w:rsid w:val="008B72B4"/>
    <w:rsid w:val="008C0477"/>
    <w:rsid w:val="008C5645"/>
    <w:rsid w:val="008C66C0"/>
    <w:rsid w:val="008D1B2C"/>
    <w:rsid w:val="008E0E78"/>
    <w:rsid w:val="008E30D2"/>
    <w:rsid w:val="008E356E"/>
    <w:rsid w:val="008E3C27"/>
    <w:rsid w:val="008E68D8"/>
    <w:rsid w:val="008F10D5"/>
    <w:rsid w:val="008F12F2"/>
    <w:rsid w:val="008F6F9D"/>
    <w:rsid w:val="00900F75"/>
    <w:rsid w:val="009039A0"/>
    <w:rsid w:val="009049B5"/>
    <w:rsid w:val="00907817"/>
    <w:rsid w:val="00911028"/>
    <w:rsid w:val="00911CF8"/>
    <w:rsid w:val="0091207A"/>
    <w:rsid w:val="00917B73"/>
    <w:rsid w:val="00920880"/>
    <w:rsid w:val="00925CB2"/>
    <w:rsid w:val="00927F30"/>
    <w:rsid w:val="00932475"/>
    <w:rsid w:val="00933FBF"/>
    <w:rsid w:val="00934622"/>
    <w:rsid w:val="00941408"/>
    <w:rsid w:val="009466EE"/>
    <w:rsid w:val="00947E2E"/>
    <w:rsid w:val="009504EB"/>
    <w:rsid w:val="00955989"/>
    <w:rsid w:val="0095755D"/>
    <w:rsid w:val="00971B14"/>
    <w:rsid w:val="00971C93"/>
    <w:rsid w:val="00971FBF"/>
    <w:rsid w:val="00974280"/>
    <w:rsid w:val="00977EE2"/>
    <w:rsid w:val="00980322"/>
    <w:rsid w:val="0098348A"/>
    <w:rsid w:val="009839F9"/>
    <w:rsid w:val="00986E16"/>
    <w:rsid w:val="00987648"/>
    <w:rsid w:val="009929ED"/>
    <w:rsid w:val="00994D5E"/>
    <w:rsid w:val="009A367A"/>
    <w:rsid w:val="009A38B2"/>
    <w:rsid w:val="009A4D9E"/>
    <w:rsid w:val="009A54B3"/>
    <w:rsid w:val="009B425F"/>
    <w:rsid w:val="009B4372"/>
    <w:rsid w:val="009B7F86"/>
    <w:rsid w:val="009C1C4F"/>
    <w:rsid w:val="009C55DA"/>
    <w:rsid w:val="009C6913"/>
    <w:rsid w:val="009D08F8"/>
    <w:rsid w:val="009D50A6"/>
    <w:rsid w:val="009D6DCD"/>
    <w:rsid w:val="009D7395"/>
    <w:rsid w:val="009D76EB"/>
    <w:rsid w:val="009D79E8"/>
    <w:rsid w:val="009E4E51"/>
    <w:rsid w:val="009E50B5"/>
    <w:rsid w:val="009E5A53"/>
    <w:rsid w:val="009E5C73"/>
    <w:rsid w:val="009F0058"/>
    <w:rsid w:val="009F29E6"/>
    <w:rsid w:val="009F6788"/>
    <w:rsid w:val="00A10BFD"/>
    <w:rsid w:val="00A11F60"/>
    <w:rsid w:val="00A23BB6"/>
    <w:rsid w:val="00A23DBC"/>
    <w:rsid w:val="00A32067"/>
    <w:rsid w:val="00A3317C"/>
    <w:rsid w:val="00A34309"/>
    <w:rsid w:val="00A35032"/>
    <w:rsid w:val="00A35987"/>
    <w:rsid w:val="00A37BEF"/>
    <w:rsid w:val="00A419DB"/>
    <w:rsid w:val="00A420E7"/>
    <w:rsid w:val="00A47A8F"/>
    <w:rsid w:val="00A51663"/>
    <w:rsid w:val="00A534F3"/>
    <w:rsid w:val="00A5420F"/>
    <w:rsid w:val="00A606FE"/>
    <w:rsid w:val="00A6153A"/>
    <w:rsid w:val="00A620B4"/>
    <w:rsid w:val="00A63BC2"/>
    <w:rsid w:val="00A665CE"/>
    <w:rsid w:val="00A73855"/>
    <w:rsid w:val="00A806FC"/>
    <w:rsid w:val="00A80AFA"/>
    <w:rsid w:val="00A82B6A"/>
    <w:rsid w:val="00A84697"/>
    <w:rsid w:val="00A85C0E"/>
    <w:rsid w:val="00A87746"/>
    <w:rsid w:val="00A90FE8"/>
    <w:rsid w:val="00A91E4D"/>
    <w:rsid w:val="00A9479E"/>
    <w:rsid w:val="00AA24E5"/>
    <w:rsid w:val="00AA27F1"/>
    <w:rsid w:val="00AD27DF"/>
    <w:rsid w:val="00AD5756"/>
    <w:rsid w:val="00AD5B92"/>
    <w:rsid w:val="00AE64E3"/>
    <w:rsid w:val="00AE679F"/>
    <w:rsid w:val="00AF1DD7"/>
    <w:rsid w:val="00AF36C5"/>
    <w:rsid w:val="00AF5AA6"/>
    <w:rsid w:val="00B002D8"/>
    <w:rsid w:val="00B00353"/>
    <w:rsid w:val="00B00E40"/>
    <w:rsid w:val="00B15B94"/>
    <w:rsid w:val="00B217DB"/>
    <w:rsid w:val="00B26A9E"/>
    <w:rsid w:val="00B31F36"/>
    <w:rsid w:val="00B34333"/>
    <w:rsid w:val="00B3583F"/>
    <w:rsid w:val="00B3644C"/>
    <w:rsid w:val="00B41028"/>
    <w:rsid w:val="00B5043A"/>
    <w:rsid w:val="00B52515"/>
    <w:rsid w:val="00B5432A"/>
    <w:rsid w:val="00B637AA"/>
    <w:rsid w:val="00B71E22"/>
    <w:rsid w:val="00B73713"/>
    <w:rsid w:val="00B81A8A"/>
    <w:rsid w:val="00B864A4"/>
    <w:rsid w:val="00B90D1D"/>
    <w:rsid w:val="00B94568"/>
    <w:rsid w:val="00B97151"/>
    <w:rsid w:val="00BA02C8"/>
    <w:rsid w:val="00BA6089"/>
    <w:rsid w:val="00BA70AF"/>
    <w:rsid w:val="00BB2E39"/>
    <w:rsid w:val="00BB7BF7"/>
    <w:rsid w:val="00BC0A68"/>
    <w:rsid w:val="00BC3027"/>
    <w:rsid w:val="00BC35B7"/>
    <w:rsid w:val="00BD7D67"/>
    <w:rsid w:val="00BE0492"/>
    <w:rsid w:val="00BE1B73"/>
    <w:rsid w:val="00BE5812"/>
    <w:rsid w:val="00BF016C"/>
    <w:rsid w:val="00BF5CC5"/>
    <w:rsid w:val="00C01E3F"/>
    <w:rsid w:val="00C02B79"/>
    <w:rsid w:val="00C16C6B"/>
    <w:rsid w:val="00C1795B"/>
    <w:rsid w:val="00C205AE"/>
    <w:rsid w:val="00C2079A"/>
    <w:rsid w:val="00C22756"/>
    <w:rsid w:val="00C230B7"/>
    <w:rsid w:val="00C255FF"/>
    <w:rsid w:val="00C25C13"/>
    <w:rsid w:val="00C372BD"/>
    <w:rsid w:val="00C37802"/>
    <w:rsid w:val="00C37A07"/>
    <w:rsid w:val="00C45722"/>
    <w:rsid w:val="00C45806"/>
    <w:rsid w:val="00C5420B"/>
    <w:rsid w:val="00C62871"/>
    <w:rsid w:val="00C63D70"/>
    <w:rsid w:val="00C6589D"/>
    <w:rsid w:val="00C81232"/>
    <w:rsid w:val="00C848AC"/>
    <w:rsid w:val="00C86129"/>
    <w:rsid w:val="00C87AB1"/>
    <w:rsid w:val="00C90CC8"/>
    <w:rsid w:val="00C9252E"/>
    <w:rsid w:val="00C92E40"/>
    <w:rsid w:val="00C93670"/>
    <w:rsid w:val="00C96F5C"/>
    <w:rsid w:val="00C97C11"/>
    <w:rsid w:val="00CB25F9"/>
    <w:rsid w:val="00CC2182"/>
    <w:rsid w:val="00CC25B5"/>
    <w:rsid w:val="00CC599B"/>
    <w:rsid w:val="00CC6C39"/>
    <w:rsid w:val="00CD3B1E"/>
    <w:rsid w:val="00CE2C9B"/>
    <w:rsid w:val="00CE344A"/>
    <w:rsid w:val="00CE5C77"/>
    <w:rsid w:val="00CE6768"/>
    <w:rsid w:val="00CE67B9"/>
    <w:rsid w:val="00CE6DA7"/>
    <w:rsid w:val="00CF1110"/>
    <w:rsid w:val="00CF3E30"/>
    <w:rsid w:val="00D029EC"/>
    <w:rsid w:val="00D040B4"/>
    <w:rsid w:val="00D04D7C"/>
    <w:rsid w:val="00D12536"/>
    <w:rsid w:val="00D1426B"/>
    <w:rsid w:val="00D174D0"/>
    <w:rsid w:val="00D17C72"/>
    <w:rsid w:val="00D22B56"/>
    <w:rsid w:val="00D232C4"/>
    <w:rsid w:val="00D32338"/>
    <w:rsid w:val="00D3363B"/>
    <w:rsid w:val="00D3470B"/>
    <w:rsid w:val="00D40740"/>
    <w:rsid w:val="00D41480"/>
    <w:rsid w:val="00D478FD"/>
    <w:rsid w:val="00D54A86"/>
    <w:rsid w:val="00D559E9"/>
    <w:rsid w:val="00D56841"/>
    <w:rsid w:val="00D6281C"/>
    <w:rsid w:val="00D7488B"/>
    <w:rsid w:val="00D75EF3"/>
    <w:rsid w:val="00D85AB7"/>
    <w:rsid w:val="00D85B15"/>
    <w:rsid w:val="00D934A4"/>
    <w:rsid w:val="00DA226D"/>
    <w:rsid w:val="00DA441B"/>
    <w:rsid w:val="00DA7879"/>
    <w:rsid w:val="00DA7EE9"/>
    <w:rsid w:val="00DB10D4"/>
    <w:rsid w:val="00DB1685"/>
    <w:rsid w:val="00DC4DFD"/>
    <w:rsid w:val="00DD0552"/>
    <w:rsid w:val="00DD5D5F"/>
    <w:rsid w:val="00DD6106"/>
    <w:rsid w:val="00DE0F67"/>
    <w:rsid w:val="00DE1289"/>
    <w:rsid w:val="00DE1C71"/>
    <w:rsid w:val="00DE2DF5"/>
    <w:rsid w:val="00DE7C5E"/>
    <w:rsid w:val="00DE7E64"/>
    <w:rsid w:val="00DF1139"/>
    <w:rsid w:val="00E00495"/>
    <w:rsid w:val="00E0055F"/>
    <w:rsid w:val="00E01002"/>
    <w:rsid w:val="00E04DB4"/>
    <w:rsid w:val="00E05DE6"/>
    <w:rsid w:val="00E10F07"/>
    <w:rsid w:val="00E22EEC"/>
    <w:rsid w:val="00E25545"/>
    <w:rsid w:val="00E262C1"/>
    <w:rsid w:val="00E273F2"/>
    <w:rsid w:val="00E275E0"/>
    <w:rsid w:val="00E3023F"/>
    <w:rsid w:val="00E43410"/>
    <w:rsid w:val="00E44C16"/>
    <w:rsid w:val="00E50677"/>
    <w:rsid w:val="00E50AB0"/>
    <w:rsid w:val="00E5219A"/>
    <w:rsid w:val="00E5351C"/>
    <w:rsid w:val="00E53C1D"/>
    <w:rsid w:val="00E5411D"/>
    <w:rsid w:val="00E554D7"/>
    <w:rsid w:val="00E6169D"/>
    <w:rsid w:val="00E705CB"/>
    <w:rsid w:val="00E723FD"/>
    <w:rsid w:val="00E72609"/>
    <w:rsid w:val="00E7787F"/>
    <w:rsid w:val="00E85B82"/>
    <w:rsid w:val="00E87539"/>
    <w:rsid w:val="00E902C8"/>
    <w:rsid w:val="00E919F8"/>
    <w:rsid w:val="00E91B43"/>
    <w:rsid w:val="00E932DA"/>
    <w:rsid w:val="00E97EC4"/>
    <w:rsid w:val="00EA3294"/>
    <w:rsid w:val="00EA3464"/>
    <w:rsid w:val="00EA37D6"/>
    <w:rsid w:val="00EB0680"/>
    <w:rsid w:val="00EB649C"/>
    <w:rsid w:val="00EC01EA"/>
    <w:rsid w:val="00EC5FFC"/>
    <w:rsid w:val="00EC6C5D"/>
    <w:rsid w:val="00ED0344"/>
    <w:rsid w:val="00ED17CA"/>
    <w:rsid w:val="00ED3E8D"/>
    <w:rsid w:val="00ED49CA"/>
    <w:rsid w:val="00EE6062"/>
    <w:rsid w:val="00EE6683"/>
    <w:rsid w:val="00EE78AA"/>
    <w:rsid w:val="00F02E2D"/>
    <w:rsid w:val="00F03317"/>
    <w:rsid w:val="00F048B9"/>
    <w:rsid w:val="00F07AC4"/>
    <w:rsid w:val="00F1199E"/>
    <w:rsid w:val="00F13D66"/>
    <w:rsid w:val="00F22E46"/>
    <w:rsid w:val="00F26974"/>
    <w:rsid w:val="00F32A75"/>
    <w:rsid w:val="00F32AB9"/>
    <w:rsid w:val="00F40698"/>
    <w:rsid w:val="00F4222F"/>
    <w:rsid w:val="00F44948"/>
    <w:rsid w:val="00F45CAA"/>
    <w:rsid w:val="00F521A3"/>
    <w:rsid w:val="00F52A7C"/>
    <w:rsid w:val="00F5433D"/>
    <w:rsid w:val="00F744DB"/>
    <w:rsid w:val="00F74A79"/>
    <w:rsid w:val="00F77820"/>
    <w:rsid w:val="00F81DD7"/>
    <w:rsid w:val="00F851F2"/>
    <w:rsid w:val="00F878D6"/>
    <w:rsid w:val="00F9487D"/>
    <w:rsid w:val="00FA1AEC"/>
    <w:rsid w:val="00FA3AFB"/>
    <w:rsid w:val="00FB6BA0"/>
    <w:rsid w:val="00FC09F2"/>
    <w:rsid w:val="00FC27FE"/>
    <w:rsid w:val="00FC5461"/>
    <w:rsid w:val="00FD2743"/>
    <w:rsid w:val="00FD554D"/>
    <w:rsid w:val="00FE227B"/>
    <w:rsid w:val="00FE45B5"/>
    <w:rsid w:val="00FE6CCA"/>
    <w:rsid w:val="00FE6FC0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420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0E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B4AD-1C77-4FD2-A204-CD55B299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ZM.Dzhavatova</cp:lastModifiedBy>
  <cp:revision>4</cp:revision>
  <cp:lastPrinted>2022-09-08T11:24:00Z</cp:lastPrinted>
  <dcterms:created xsi:type="dcterms:W3CDTF">2022-10-03T14:30:00Z</dcterms:created>
  <dcterms:modified xsi:type="dcterms:W3CDTF">2022-10-03T14:47:00Z</dcterms:modified>
</cp:coreProperties>
</file>