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spacing w:after="0" w:before="0"/>
        <w:ind/>
        <w:jc w:val="center"/>
        <w:rPr>
          <w:color w:val="3A3A3A"/>
          <w:sz w:val="28"/>
        </w:rPr>
      </w:pPr>
      <w:r>
        <w:rPr>
          <w:color w:val="3A3A3A"/>
          <w:sz w:val="28"/>
        </w:rPr>
        <w:t>СПИСОК</w:t>
      </w:r>
    </w:p>
    <w:p w14:paraId="02000000">
      <w:pPr>
        <w:pStyle w:val="Style_1"/>
        <w:spacing w:after="0" w:before="0"/>
        <w:ind/>
        <w:jc w:val="center"/>
        <w:rPr>
          <w:color w:val="3A3A3A"/>
          <w:sz w:val="28"/>
        </w:rPr>
      </w:pPr>
      <w:r>
        <w:rPr>
          <w:color w:val="3A3A3A"/>
          <w:sz w:val="28"/>
        </w:rPr>
        <w:t>лиц, включенных в кадровый резерв для замещения вакантных должностей муниципальной службы в комитете по управлению муниципальным имуществом города Ставрополя</w:t>
      </w:r>
    </w:p>
    <w:p w14:paraId="03000000">
      <w:pPr>
        <w:pStyle w:val="Style_1"/>
        <w:spacing w:after="0" w:before="0"/>
        <w:ind/>
        <w:jc w:val="center"/>
        <w:rPr>
          <w:color w:val="3A3A3A"/>
          <w:sz w:val="28"/>
          <w:shd w:fill="FFD821" w:val="clear"/>
        </w:rPr>
      </w:pPr>
      <w:r>
        <w:rPr>
          <w:color w:val="3A3A3A"/>
          <w:sz w:val="28"/>
        </w:rPr>
        <w:t>по состоянию на 11.06.2024 г.</w:t>
      </w:r>
    </w:p>
    <w:tbl>
      <w:tblPr>
        <w:tblStyle w:val="Style_2"/>
        <w:tblW w:type="auto" w:w="0"/>
        <w:jc w:val="left"/>
        <w:tblInd w:type="dxa" w:w="0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391"/>
        <w:gridCol w:w="4578"/>
        <w:gridCol w:w="2975"/>
        <w:gridCol w:w="1843"/>
      </w:tblGrid>
      <w:tr>
        <w:tc>
          <w:tcPr>
            <w:tcW w:type="dxa" w:w="391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4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color w:val="3A3A3A"/>
                <w:sz w:val="28"/>
              </w:rPr>
            </w:pPr>
            <w:r>
              <w:rPr>
                <w:color w:val="3A3A3A"/>
                <w:spacing w:val="0"/>
                <w:sz w:val="28"/>
              </w:rPr>
              <w:t>№</w:t>
            </w:r>
          </w:p>
          <w:p w14:paraId="05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color w:val="3A3A3A"/>
                <w:sz w:val="28"/>
              </w:rPr>
            </w:pPr>
            <w:r>
              <w:rPr>
                <w:color w:val="3A3A3A"/>
                <w:spacing w:val="0"/>
                <w:sz w:val="28"/>
              </w:rPr>
              <w:t>п/п</w:t>
            </w:r>
          </w:p>
        </w:tc>
        <w:tc>
          <w:tcPr>
            <w:tcW w:type="dxa" w:w="4578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6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color w:val="3A3A3A"/>
                <w:sz w:val="28"/>
              </w:rPr>
            </w:pPr>
            <w:r>
              <w:rPr>
                <w:color w:val="3A3A3A"/>
                <w:spacing w:val="0"/>
                <w:sz w:val="28"/>
              </w:rPr>
              <w:t>Должность муниципальной службы, на которую кандидат состоит</w:t>
            </w:r>
          </w:p>
          <w:p w14:paraId="07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color w:val="3A3A3A"/>
                <w:sz w:val="28"/>
              </w:rPr>
            </w:pPr>
            <w:r>
              <w:rPr>
                <w:color w:val="3A3A3A"/>
                <w:spacing w:val="0"/>
                <w:sz w:val="28"/>
              </w:rPr>
              <w:t>в кадровом резерве для замещения вакантных должностей муниципальной службы в комитете по управлению муниципальным имуществом города Ставрополя</w:t>
            </w:r>
          </w:p>
        </w:tc>
        <w:tc>
          <w:tcPr>
            <w:tcW w:type="dxa" w:w="2975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8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color w:val="3A3A3A"/>
                <w:sz w:val="28"/>
              </w:rPr>
            </w:pPr>
            <w:r>
              <w:rPr>
                <w:color w:val="3A3A3A"/>
                <w:spacing w:val="0"/>
                <w:sz w:val="28"/>
              </w:rPr>
              <w:t>Фамилия, имя, отчество кандидата</w:t>
            </w:r>
          </w:p>
        </w:tc>
        <w:tc>
          <w:tcPr>
            <w:tcW w:type="dxa" w:w="1843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9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color w:val="3A3A3A"/>
                <w:sz w:val="28"/>
              </w:rPr>
            </w:pPr>
            <w:r>
              <w:rPr>
                <w:color w:val="3A3A3A"/>
                <w:spacing w:val="0"/>
                <w:sz w:val="28"/>
              </w:rPr>
              <w:t xml:space="preserve">дата включения </w:t>
            </w:r>
          </w:p>
        </w:tc>
      </w:tr>
      <w:tr>
        <w:tc>
          <w:tcPr>
            <w:tcW w:type="dxa" w:w="391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A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color w:val="3A3A3A"/>
                <w:sz w:val="28"/>
              </w:rPr>
            </w:pPr>
            <w:r>
              <w:rPr>
                <w:color w:val="3A3A3A"/>
                <w:spacing w:val="0"/>
                <w:sz w:val="28"/>
              </w:rPr>
              <w:t>1</w:t>
            </w:r>
          </w:p>
        </w:tc>
        <w:tc>
          <w:tcPr>
            <w:tcW w:type="dxa" w:w="4578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B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color w:val="3A3A3A"/>
                <w:sz w:val="28"/>
              </w:rPr>
            </w:pPr>
            <w:r>
              <w:rPr>
                <w:color w:val="3A3A3A"/>
                <w:spacing w:val="0"/>
                <w:sz w:val="28"/>
              </w:rPr>
              <w:t>2</w:t>
            </w:r>
          </w:p>
        </w:tc>
        <w:tc>
          <w:tcPr>
            <w:tcW w:type="dxa" w:w="2975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C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color w:val="3A3A3A"/>
                <w:sz w:val="28"/>
              </w:rPr>
            </w:pPr>
            <w:r>
              <w:rPr>
                <w:color w:val="3A3A3A"/>
                <w:spacing w:val="0"/>
                <w:sz w:val="28"/>
              </w:rPr>
              <w:t>3</w:t>
            </w:r>
          </w:p>
        </w:tc>
        <w:tc>
          <w:tcPr>
            <w:tcW w:type="dxa" w:w="1843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D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color w:val="3A3A3A"/>
                <w:sz w:val="28"/>
              </w:rPr>
            </w:pPr>
            <w:r>
              <w:rPr>
                <w:color w:val="3A3A3A"/>
                <w:spacing w:val="0"/>
                <w:sz w:val="28"/>
              </w:rPr>
              <w:t>4</w:t>
            </w:r>
          </w:p>
        </w:tc>
      </w:tr>
      <w:tr>
        <w:tc>
          <w:tcPr>
            <w:tcW w:type="dxa" w:w="9787"/>
            <w:gridSpan w:val="4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E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color w:val="3A3A3A"/>
                <w:sz w:val="28"/>
              </w:rPr>
            </w:pPr>
            <w:r>
              <w:rPr>
                <w:b w:val="1"/>
                <w:color w:val="3A3A3A"/>
                <w:spacing w:val="0"/>
                <w:sz w:val="28"/>
              </w:rPr>
              <w:t>Отдел правовой защиты и содействия реализации жилищных программ</w:t>
            </w:r>
          </w:p>
        </w:tc>
      </w:tr>
      <w:tr>
        <w:tc>
          <w:tcPr>
            <w:tcW w:type="dxa" w:w="391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F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color w:val="3A3A3A"/>
                <w:sz w:val="28"/>
              </w:rPr>
            </w:pPr>
            <w:r>
              <w:rPr>
                <w:color w:val="3A3A3A"/>
                <w:spacing w:val="0"/>
                <w:sz w:val="28"/>
              </w:rPr>
              <w:t>1.</w:t>
            </w:r>
          </w:p>
        </w:tc>
        <w:tc>
          <w:tcPr>
            <w:tcW w:type="dxa" w:w="4578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0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color w:val="3A3A3A"/>
                <w:sz w:val="28"/>
              </w:rPr>
            </w:pPr>
            <w:r>
              <w:rPr>
                <w:color w:val="3A3A3A"/>
                <w:spacing w:val="0"/>
                <w:sz w:val="28"/>
              </w:rPr>
              <w:t>Консультант</w:t>
            </w:r>
          </w:p>
        </w:tc>
        <w:tc>
          <w:tcPr>
            <w:tcW w:type="dxa" w:w="2975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1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color w:val="3A3A3A"/>
                <w:sz w:val="28"/>
              </w:rPr>
            </w:pPr>
            <w:r>
              <w:rPr>
                <w:color w:val="3A3A3A"/>
                <w:spacing w:val="0"/>
                <w:sz w:val="28"/>
              </w:rPr>
              <w:t>Духовная Мария Станиславовна</w:t>
            </w:r>
          </w:p>
        </w:tc>
        <w:tc>
          <w:tcPr>
            <w:tcW w:type="dxa" w:w="1843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2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color w:val="3A3A3A"/>
                <w:sz w:val="28"/>
              </w:rPr>
            </w:pPr>
            <w:r>
              <w:rPr>
                <w:color w:val="3A3A3A"/>
                <w:spacing w:val="0"/>
                <w:sz w:val="28"/>
              </w:rPr>
              <w:t>17.11.2021</w:t>
            </w:r>
          </w:p>
        </w:tc>
      </w:tr>
      <w:tr>
        <w:tc>
          <w:tcPr>
            <w:tcW w:type="dxa" w:w="391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3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color w:val="3A3A3A"/>
                <w:sz w:val="28"/>
              </w:rPr>
            </w:pPr>
            <w:r>
              <w:rPr>
                <w:color w:val="3A3A3A"/>
                <w:sz w:val="28"/>
              </w:rPr>
              <w:t>2.</w:t>
            </w:r>
          </w:p>
        </w:tc>
        <w:tc>
          <w:tcPr>
            <w:tcW w:type="dxa" w:w="4578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4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color w:val="3A3A3A"/>
                <w:sz w:val="28"/>
              </w:rPr>
            </w:pPr>
            <w:r>
              <w:rPr>
                <w:color w:val="000000"/>
                <w:spacing w:val="0"/>
                <w:sz w:val="28"/>
              </w:rPr>
              <w:t>Консультант</w:t>
            </w:r>
          </w:p>
        </w:tc>
        <w:tc>
          <w:tcPr>
            <w:tcW w:type="dxa" w:w="2975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5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color w:val="3A3A3A"/>
                <w:sz w:val="28"/>
              </w:rPr>
            </w:pPr>
            <w:r>
              <w:rPr>
                <w:color w:val="3A3A3A"/>
                <w:sz w:val="28"/>
              </w:rPr>
              <w:t>Ткачук Оксана Ивановна</w:t>
            </w:r>
          </w:p>
        </w:tc>
        <w:tc>
          <w:tcPr>
            <w:tcW w:type="dxa" w:w="1843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6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color w:val="3A3A3A"/>
                <w:sz w:val="28"/>
              </w:rPr>
            </w:pPr>
            <w:r>
              <w:rPr>
                <w:color w:val="3A3A3A"/>
                <w:sz w:val="28"/>
              </w:rPr>
              <w:t>18.03.2024</w:t>
            </w:r>
          </w:p>
        </w:tc>
      </w:tr>
      <w:tr>
        <w:tc>
          <w:tcPr>
            <w:tcW w:type="dxa" w:w="9787"/>
            <w:gridSpan w:val="4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7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b w:val="1"/>
                <w:color w:val="3A3A3A"/>
                <w:sz w:val="28"/>
              </w:rPr>
            </w:pPr>
            <w:r>
              <w:rPr>
                <w:b w:val="1"/>
                <w:color w:val="3A3A3A"/>
                <w:spacing w:val="0"/>
                <w:sz w:val="28"/>
              </w:rPr>
              <w:t>Отдел учета и отчетности</w:t>
            </w:r>
          </w:p>
        </w:tc>
      </w:tr>
      <w:tr>
        <w:tc>
          <w:tcPr>
            <w:tcW w:type="dxa" w:w="391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8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color w:val="3A3A3A"/>
                <w:sz w:val="28"/>
              </w:rPr>
            </w:pPr>
            <w:r>
              <w:rPr>
                <w:color w:val="3A3A3A"/>
                <w:spacing w:val="0"/>
                <w:sz w:val="28"/>
              </w:rPr>
              <w:t>3.</w:t>
            </w:r>
          </w:p>
        </w:tc>
        <w:tc>
          <w:tcPr>
            <w:tcW w:type="dxa" w:w="4578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9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color w:val="3A3A3A"/>
                <w:sz w:val="28"/>
              </w:rPr>
            </w:pPr>
            <w:r>
              <w:rPr>
                <w:color w:val="000000"/>
                <w:spacing w:val="0"/>
                <w:sz w:val="28"/>
              </w:rPr>
              <w:t>Руководитель отдела - главный бухгалтер</w:t>
            </w:r>
          </w:p>
        </w:tc>
        <w:tc>
          <w:tcPr>
            <w:tcW w:type="dxa" w:w="2975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A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color w:val="3A3A3A"/>
                <w:sz w:val="28"/>
              </w:rPr>
            </w:pPr>
            <w:r>
              <w:rPr>
                <w:color w:val="3A3A3A"/>
                <w:spacing w:val="0"/>
                <w:sz w:val="28"/>
              </w:rPr>
              <w:t>Надеждина Юлия Васильевна</w:t>
            </w:r>
          </w:p>
        </w:tc>
        <w:tc>
          <w:tcPr>
            <w:tcW w:type="dxa" w:w="1843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B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color w:val="3A3A3A"/>
                <w:sz w:val="28"/>
              </w:rPr>
            </w:pPr>
            <w:r>
              <w:rPr>
                <w:color w:val="3A3A3A"/>
                <w:spacing w:val="0"/>
                <w:sz w:val="28"/>
              </w:rPr>
              <w:t>17.03.2023</w:t>
            </w:r>
          </w:p>
        </w:tc>
      </w:tr>
      <w:tr>
        <w:tc>
          <w:tcPr>
            <w:tcW w:type="dxa" w:w="391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C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color w:val="3A3A3A"/>
                <w:sz w:val="28"/>
              </w:rPr>
            </w:pPr>
            <w:r>
              <w:rPr>
                <w:color w:val="3A3A3A"/>
                <w:spacing w:val="0"/>
                <w:sz w:val="28"/>
              </w:rPr>
              <w:t>4.</w:t>
            </w:r>
          </w:p>
        </w:tc>
        <w:tc>
          <w:tcPr>
            <w:tcW w:type="dxa" w:w="4578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D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color w:val="3A3A3A"/>
                <w:sz w:val="28"/>
              </w:rPr>
            </w:pPr>
            <w:r>
              <w:rPr>
                <w:color w:val="3A3A3A"/>
                <w:spacing w:val="0"/>
                <w:sz w:val="28"/>
              </w:rPr>
              <w:t>Заместитель руководителя отдела – заместитель главного бухгалтера</w:t>
            </w:r>
          </w:p>
        </w:tc>
        <w:tc>
          <w:tcPr>
            <w:tcW w:type="dxa" w:w="2975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E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color w:val="3A3A3A"/>
                <w:sz w:val="28"/>
              </w:rPr>
            </w:pPr>
            <w:r>
              <w:rPr>
                <w:color w:val="3A3A3A"/>
                <w:spacing w:val="0"/>
                <w:sz w:val="28"/>
              </w:rPr>
              <w:t>Надеждина Юлия Васильевна</w:t>
            </w:r>
          </w:p>
        </w:tc>
        <w:tc>
          <w:tcPr>
            <w:tcW w:type="dxa" w:w="1843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F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color w:val="3A3A3A"/>
                <w:sz w:val="28"/>
              </w:rPr>
            </w:pPr>
            <w:r>
              <w:rPr>
                <w:color w:val="3A3A3A"/>
                <w:spacing w:val="0"/>
                <w:sz w:val="28"/>
              </w:rPr>
              <w:t>11.04.2023</w:t>
            </w:r>
          </w:p>
        </w:tc>
      </w:tr>
      <w:tr>
        <w:tc>
          <w:tcPr>
            <w:tcW w:type="dxa" w:w="391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0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color w:val="3A3A3A"/>
                <w:sz w:val="28"/>
              </w:rPr>
            </w:pPr>
          </w:p>
        </w:tc>
        <w:tc>
          <w:tcPr>
            <w:tcW w:type="dxa" w:w="4578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1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sz w:val="28"/>
              </w:rPr>
            </w:pPr>
          </w:p>
        </w:tc>
        <w:tc>
          <w:tcPr>
            <w:tcW w:type="dxa" w:w="2975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2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color w:val="3A3A3A"/>
                <w:sz w:val="28"/>
              </w:rPr>
            </w:pPr>
            <w:r>
              <w:rPr>
                <w:color w:val="3A3A3A"/>
                <w:spacing w:val="0"/>
                <w:sz w:val="28"/>
              </w:rPr>
              <w:t>Мазуренко Кристина Николаевна</w:t>
            </w:r>
          </w:p>
        </w:tc>
        <w:tc>
          <w:tcPr>
            <w:tcW w:type="dxa" w:w="1843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3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color w:val="3A3A3A"/>
                <w:sz w:val="28"/>
              </w:rPr>
            </w:pPr>
            <w:r>
              <w:rPr>
                <w:color w:val="3A3A3A"/>
                <w:spacing w:val="0"/>
                <w:sz w:val="28"/>
              </w:rPr>
              <w:t>11.04.2023</w:t>
            </w:r>
          </w:p>
        </w:tc>
      </w:tr>
      <w:tr>
        <w:tc>
          <w:tcPr>
            <w:tcW w:type="dxa" w:w="391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4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color w:val="3A3A3A"/>
                <w:sz w:val="28"/>
              </w:rPr>
            </w:pPr>
          </w:p>
        </w:tc>
        <w:tc>
          <w:tcPr>
            <w:tcW w:type="dxa" w:w="9396"/>
            <w:gridSpan w:val="3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5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b w:val="1"/>
                <w:sz w:val="28"/>
              </w:rPr>
            </w:pPr>
            <w:r>
              <w:rPr>
                <w:b w:val="1"/>
                <w:color w:val="000000"/>
                <w:spacing w:val="0"/>
                <w:sz w:val="28"/>
              </w:rPr>
              <w:t>Отдел аренды земельных участков</w:t>
            </w:r>
          </w:p>
        </w:tc>
      </w:tr>
      <w:tr>
        <w:tc>
          <w:tcPr>
            <w:tcW w:type="dxa" w:w="391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6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color w:val="3A3A3A"/>
                <w:sz w:val="28"/>
              </w:rPr>
            </w:pPr>
            <w:r>
              <w:rPr>
                <w:color w:val="3A3A3A"/>
                <w:spacing w:val="0"/>
                <w:sz w:val="28"/>
              </w:rPr>
              <w:t>5.</w:t>
            </w:r>
          </w:p>
        </w:tc>
        <w:tc>
          <w:tcPr>
            <w:tcW w:type="dxa" w:w="4578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7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color w:val="3A3A3A"/>
                <w:sz w:val="28"/>
              </w:rPr>
            </w:pPr>
            <w:r>
              <w:rPr>
                <w:color w:val="000000"/>
                <w:spacing w:val="0"/>
                <w:sz w:val="28"/>
              </w:rPr>
              <w:t xml:space="preserve">Заместитель руководителя </w:t>
            </w:r>
          </w:p>
        </w:tc>
        <w:tc>
          <w:tcPr>
            <w:tcW w:type="dxa" w:w="2975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8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color w:val="3A3A3A"/>
                <w:sz w:val="28"/>
              </w:rPr>
            </w:pPr>
            <w:r>
              <w:rPr>
                <w:color w:val="3A3A3A"/>
                <w:spacing w:val="0"/>
                <w:sz w:val="28"/>
              </w:rPr>
              <w:t>Кулакова Алла Рустамовна</w:t>
            </w:r>
          </w:p>
        </w:tc>
        <w:tc>
          <w:tcPr>
            <w:tcW w:type="dxa" w:w="1843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9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color w:val="3A3A3A"/>
                <w:sz w:val="28"/>
              </w:rPr>
            </w:pPr>
            <w:r>
              <w:rPr>
                <w:color w:val="3A3A3A"/>
                <w:spacing w:val="0"/>
                <w:sz w:val="28"/>
              </w:rPr>
              <w:t>19.01.202</w:t>
            </w:r>
            <w:r>
              <w:rPr>
                <w:color w:val="3A3A3A"/>
                <w:sz w:val="28"/>
              </w:rPr>
              <w:t>4</w:t>
            </w:r>
          </w:p>
        </w:tc>
      </w:tr>
      <w:tr>
        <w:tc>
          <w:tcPr>
            <w:tcW w:type="dxa" w:w="391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A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color w:val="3A3A3A"/>
                <w:sz w:val="28"/>
              </w:rPr>
            </w:pPr>
            <w:r>
              <w:rPr>
                <w:color w:val="3A3A3A"/>
                <w:sz w:val="28"/>
              </w:rPr>
              <w:t>6.</w:t>
            </w:r>
          </w:p>
        </w:tc>
        <w:tc>
          <w:tcPr>
            <w:tcW w:type="dxa" w:w="4578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B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color w:val="3A3A3A"/>
                <w:sz w:val="28"/>
              </w:rPr>
            </w:pPr>
            <w:r>
              <w:rPr>
                <w:color w:val="000000"/>
                <w:spacing w:val="0"/>
                <w:sz w:val="28"/>
              </w:rPr>
              <w:t>Консультант</w:t>
            </w:r>
          </w:p>
        </w:tc>
        <w:tc>
          <w:tcPr>
            <w:tcW w:type="dxa" w:w="2975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C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color w:val="3A3A3A"/>
                <w:sz w:val="28"/>
              </w:rPr>
            </w:pPr>
            <w:r>
              <w:rPr>
                <w:color w:val="3A3A3A"/>
                <w:sz w:val="28"/>
              </w:rPr>
              <w:t>Кузькина Кристина Владимировна</w:t>
            </w:r>
          </w:p>
        </w:tc>
        <w:tc>
          <w:tcPr>
            <w:tcW w:type="dxa" w:w="1843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D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color w:val="3A3A3A"/>
                <w:sz w:val="28"/>
              </w:rPr>
            </w:pPr>
            <w:r>
              <w:rPr>
                <w:color w:val="3A3A3A"/>
                <w:sz w:val="28"/>
              </w:rPr>
              <w:t>29.02.2024</w:t>
            </w:r>
          </w:p>
        </w:tc>
      </w:tr>
      <w:tr>
        <w:tc>
          <w:tcPr>
            <w:tcW w:type="dxa" w:w="9787"/>
            <w:gridSpan w:val="4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E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b w:val="1"/>
                <w:color w:val="3A3A3A"/>
                <w:sz w:val="28"/>
              </w:rPr>
            </w:pPr>
            <w:r>
              <w:rPr>
                <w:b w:val="1"/>
                <w:color w:val="3A3A3A"/>
                <w:sz w:val="28"/>
              </w:rPr>
              <w:t>Отдел претензионно-исковой работы</w:t>
            </w:r>
          </w:p>
        </w:tc>
      </w:tr>
      <w:tr>
        <w:tc>
          <w:tcPr>
            <w:tcW w:type="dxa" w:w="391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F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color w:val="3A3A3A"/>
                <w:sz w:val="28"/>
              </w:rPr>
            </w:pPr>
            <w:r>
              <w:rPr>
                <w:color w:val="3A3A3A"/>
                <w:sz w:val="28"/>
              </w:rPr>
              <w:t>7.</w:t>
            </w:r>
          </w:p>
        </w:tc>
        <w:tc>
          <w:tcPr>
            <w:tcW w:type="dxa" w:w="4578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0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color w:val="3A3A3A"/>
                <w:sz w:val="28"/>
              </w:rPr>
            </w:pPr>
            <w:r>
              <w:rPr>
                <w:color w:val="3A3A3A"/>
                <w:spacing w:val="0"/>
                <w:sz w:val="28"/>
              </w:rPr>
              <w:t>Заместитель руководителя отдела</w:t>
            </w:r>
          </w:p>
        </w:tc>
        <w:tc>
          <w:tcPr>
            <w:tcW w:type="dxa" w:w="2975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1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color w:val="3A3A3A"/>
                <w:sz w:val="28"/>
              </w:rPr>
            </w:pPr>
            <w:r>
              <w:rPr>
                <w:color w:val="3A3A3A"/>
                <w:sz w:val="28"/>
              </w:rPr>
              <w:t>Саркисян Аксана Артуровна</w:t>
            </w:r>
          </w:p>
        </w:tc>
        <w:tc>
          <w:tcPr>
            <w:tcW w:type="dxa" w:w="1843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2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color w:val="3A3A3A"/>
                <w:sz w:val="28"/>
              </w:rPr>
            </w:pPr>
            <w:r>
              <w:rPr>
                <w:color w:val="3A3A3A"/>
                <w:sz w:val="28"/>
              </w:rPr>
              <w:t>14.03.2024</w:t>
            </w:r>
          </w:p>
        </w:tc>
      </w:tr>
      <w:tr>
        <w:tc>
          <w:tcPr>
            <w:tcW w:type="dxa" w:w="9787"/>
            <w:gridSpan w:val="4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3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b w:val="1"/>
                <w:color w:val="3A3A3A"/>
                <w:sz w:val="28"/>
              </w:rPr>
            </w:pPr>
            <w:r>
              <w:rPr>
                <w:b w:val="1"/>
                <w:color w:val="3A3A3A"/>
                <w:sz w:val="28"/>
              </w:rPr>
              <w:t>Отдел учета и ведения реестра муниципального имущества</w:t>
            </w:r>
          </w:p>
        </w:tc>
      </w:tr>
      <w:tr>
        <w:tc>
          <w:tcPr>
            <w:tcW w:type="dxa" w:w="391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4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b w:val="0"/>
                <w:color w:val="3A3A3A"/>
                <w:sz w:val="28"/>
              </w:rPr>
            </w:pPr>
            <w:r>
              <w:rPr>
                <w:b w:val="0"/>
                <w:color w:val="3A3A3A"/>
                <w:sz w:val="28"/>
              </w:rPr>
              <w:t>8.</w:t>
            </w:r>
          </w:p>
        </w:tc>
        <w:tc>
          <w:tcPr>
            <w:tcW w:type="dxa" w:w="4578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5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b w:val="1"/>
                <w:color w:val="3A3A3A"/>
                <w:sz w:val="28"/>
              </w:rPr>
            </w:pPr>
            <w:r>
              <w:rPr>
                <w:color w:val="000000"/>
                <w:spacing w:val="0"/>
                <w:sz w:val="28"/>
              </w:rPr>
              <w:t>Руководитель отдела</w:t>
            </w:r>
          </w:p>
        </w:tc>
        <w:tc>
          <w:tcPr>
            <w:tcW w:type="dxa" w:w="2975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6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color w:val="3A3A3A"/>
                <w:sz w:val="28"/>
              </w:rPr>
            </w:pPr>
            <w:r>
              <w:rPr>
                <w:color w:val="3A3A3A"/>
                <w:sz w:val="28"/>
              </w:rPr>
              <w:t xml:space="preserve">Козловская Ирина Александровна                         </w:t>
            </w:r>
          </w:p>
        </w:tc>
        <w:tc>
          <w:tcPr>
            <w:tcW w:type="dxa" w:w="1843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7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color w:val="3A3A3A"/>
                <w:sz w:val="28"/>
              </w:rPr>
            </w:pPr>
            <w:r>
              <w:rPr>
                <w:color w:val="3A3A3A"/>
                <w:sz w:val="28"/>
              </w:rPr>
              <w:t xml:space="preserve"> 15.05.2024</w:t>
            </w:r>
          </w:p>
        </w:tc>
      </w:tr>
      <w:tr>
        <w:tc>
          <w:tcPr>
            <w:tcW w:type="dxa" w:w="391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8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b w:val="0"/>
                <w:color w:val="3A3A3A"/>
                <w:sz w:val="28"/>
              </w:rPr>
            </w:pPr>
            <w:r>
              <w:rPr>
                <w:b w:val="0"/>
                <w:color w:val="3A3A3A"/>
                <w:sz w:val="28"/>
              </w:rPr>
              <w:t>9.</w:t>
            </w:r>
          </w:p>
        </w:tc>
        <w:tc>
          <w:tcPr>
            <w:tcW w:type="dxa" w:w="4578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9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color w:val="3A3A3A"/>
                <w:sz w:val="28"/>
              </w:rPr>
            </w:pPr>
            <w:r>
              <w:rPr>
                <w:color w:val="3A3A3A"/>
                <w:spacing w:val="0"/>
                <w:sz w:val="28"/>
              </w:rPr>
              <w:t>Заместитель руководителя отдела</w:t>
            </w:r>
          </w:p>
        </w:tc>
        <w:tc>
          <w:tcPr>
            <w:tcW w:type="dxa" w:w="2975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A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color w:val="3A3A3A"/>
                <w:sz w:val="28"/>
              </w:rPr>
            </w:pPr>
            <w:r>
              <w:rPr>
                <w:color w:val="3A3A3A"/>
                <w:sz w:val="28"/>
              </w:rPr>
              <w:t xml:space="preserve">Козловская Ирина Александровна                         </w:t>
            </w:r>
          </w:p>
        </w:tc>
        <w:tc>
          <w:tcPr>
            <w:tcW w:type="dxa" w:w="1843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B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color w:val="3A3A3A"/>
                <w:sz w:val="28"/>
              </w:rPr>
            </w:pPr>
            <w:r>
              <w:rPr>
                <w:color w:val="3A3A3A"/>
                <w:sz w:val="28"/>
              </w:rPr>
              <w:t xml:space="preserve"> 15.05.2024</w:t>
            </w:r>
          </w:p>
        </w:tc>
      </w:tr>
      <w:tr>
        <w:tc>
          <w:tcPr>
            <w:tcW w:type="dxa" w:w="9787"/>
            <w:gridSpan w:val="4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C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b w:val="0"/>
                <w:color w:val="3A3A3A"/>
                <w:sz w:val="28"/>
              </w:rPr>
            </w:pPr>
            <w:r>
              <w:rPr>
                <w:b w:val="1"/>
                <w:color w:val="3A3A3A"/>
                <w:sz w:val="28"/>
              </w:rPr>
              <w:t>Отдел нежилых объектов недвижимости</w:t>
            </w:r>
          </w:p>
        </w:tc>
      </w:tr>
      <w:tr>
        <w:tc>
          <w:tcPr>
            <w:tcW w:type="dxa" w:w="391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D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b w:val="0"/>
                <w:color w:val="3A3A3A"/>
                <w:sz w:val="28"/>
              </w:rPr>
            </w:pPr>
            <w:r>
              <w:rPr>
                <w:b w:val="0"/>
                <w:color w:val="3A3A3A"/>
                <w:sz w:val="28"/>
              </w:rPr>
              <w:t>10.</w:t>
            </w:r>
          </w:p>
        </w:tc>
        <w:tc>
          <w:tcPr>
            <w:tcW w:type="dxa" w:w="4578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E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color w:val="3A3A3A"/>
                <w:sz w:val="28"/>
              </w:rPr>
            </w:pPr>
            <w:r>
              <w:rPr>
                <w:color w:val="000000"/>
                <w:spacing w:val="0"/>
                <w:sz w:val="28"/>
              </w:rPr>
              <w:t>Руководитель отдела</w:t>
            </w:r>
          </w:p>
        </w:tc>
        <w:tc>
          <w:tcPr>
            <w:tcW w:type="dxa" w:w="2975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F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color w:val="3A3A3A"/>
                <w:sz w:val="28"/>
              </w:rPr>
            </w:pPr>
            <w:r>
              <w:rPr>
                <w:color w:val="3A3A3A"/>
                <w:sz w:val="28"/>
              </w:rPr>
              <w:t>Галда Ольга Александровна</w:t>
            </w:r>
          </w:p>
        </w:tc>
        <w:tc>
          <w:tcPr>
            <w:tcW w:type="dxa" w:w="1843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0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color w:val="3A3A3A"/>
                <w:sz w:val="28"/>
              </w:rPr>
            </w:pPr>
            <w:r>
              <w:rPr>
                <w:color w:val="3A3A3A"/>
                <w:sz w:val="28"/>
              </w:rPr>
              <w:t>10.06.2024</w:t>
            </w:r>
          </w:p>
        </w:tc>
      </w:tr>
      <w:tr>
        <w:tc>
          <w:tcPr>
            <w:tcW w:type="dxa" w:w="9787"/>
            <w:gridSpan w:val="4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1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b w:val="1"/>
                <w:color w:val="3A3A3A"/>
                <w:sz w:val="28"/>
              </w:rPr>
            </w:pPr>
            <w:r>
              <w:rPr>
                <w:b w:val="1"/>
                <w:color w:val="3A3A3A"/>
                <w:sz w:val="28"/>
              </w:rPr>
              <w:t xml:space="preserve">Отдел по управлению </w:t>
            </w:r>
            <w:r>
              <w:rPr>
                <w:b w:val="1"/>
                <w:color w:val="3A3A3A"/>
                <w:sz w:val="28"/>
              </w:rPr>
              <w:t>имуществом муниципальных предприятий и учреждений</w:t>
            </w:r>
          </w:p>
        </w:tc>
      </w:tr>
      <w:tr>
        <w:tc>
          <w:tcPr>
            <w:tcW w:type="dxa" w:w="391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2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b w:val="0"/>
                <w:color w:val="3A3A3A"/>
                <w:sz w:val="28"/>
              </w:rPr>
            </w:pPr>
            <w:r>
              <w:rPr>
                <w:b w:val="0"/>
                <w:color w:val="3A3A3A"/>
                <w:sz w:val="28"/>
              </w:rPr>
              <w:t>11.</w:t>
            </w:r>
          </w:p>
        </w:tc>
        <w:tc>
          <w:tcPr>
            <w:tcW w:type="dxa" w:w="4578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3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color w:val="3A3A3A"/>
                <w:sz w:val="28"/>
              </w:rPr>
            </w:pPr>
            <w:r>
              <w:rPr>
                <w:color w:val="000000"/>
                <w:spacing w:val="0"/>
                <w:sz w:val="28"/>
              </w:rPr>
              <w:t>Консультант</w:t>
            </w:r>
          </w:p>
        </w:tc>
        <w:tc>
          <w:tcPr>
            <w:tcW w:type="dxa" w:w="2975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4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color w:val="3A3A3A"/>
                <w:sz w:val="28"/>
              </w:rPr>
            </w:pPr>
            <w:r>
              <w:rPr>
                <w:color w:val="3A3A3A"/>
                <w:sz w:val="28"/>
              </w:rPr>
              <w:t>Белокопытова Ольга Павловна</w:t>
            </w:r>
          </w:p>
        </w:tc>
        <w:tc>
          <w:tcPr>
            <w:tcW w:type="dxa" w:w="1843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5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color w:val="3A3A3A"/>
                <w:sz w:val="28"/>
              </w:rPr>
            </w:pPr>
            <w:r>
              <w:rPr>
                <w:color w:val="3A3A3A"/>
                <w:sz w:val="28"/>
              </w:rPr>
              <w:t>10.06.2024</w:t>
            </w:r>
          </w:p>
        </w:tc>
      </w:tr>
    </w:tbl>
    <w:p w14:paraId="46000000">
      <w:pPr>
        <w:pStyle w:val="Style_3"/>
        <w:rPr>
          <w:sz w:val="28"/>
        </w:rPr>
      </w:pPr>
    </w:p>
    <w:sectPr>
      <w:type w:val="nextPage"/>
      <w:pgSz w:h="16838" w:orient="portrait" w:w="11906"/>
      <w:pgMar w:bottom="1134" w:footer="0" w:gutter="0" w:header="0" w:left="1701" w:right="56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4"/>
    </w:rPr>
  </w:style>
  <w:style w:default="1" w:styleId="Style_3_ch" w:type="character">
    <w:name w:val="Normal"/>
    <w:link w:val="Style_3"/>
    <w:rPr>
      <w:rFonts w:ascii="Times New Roman" w:hAnsi="Times New Roman"/>
      <w:color w:val="000000"/>
      <w:spacing w:val="0"/>
      <w:sz w:val="24"/>
    </w:rPr>
  </w:style>
  <w:style w:styleId="Style_4" w:type="paragraph">
    <w:name w:val="toc 2"/>
    <w:next w:val="Style_3"/>
    <w:link w:val="Style_4_ch"/>
    <w:uiPriority w:val="39"/>
    <w:pPr>
      <w:widowControl w:val="1"/>
      <w:spacing w:after="0" w:before="0" w:line="240" w:lineRule="auto"/>
      <w:ind w:firstLine="0" w:left="200" w:right="0"/>
      <w:jc w:val="left"/>
    </w:pPr>
    <w:rPr>
      <w:rFonts w:ascii="XO Thames" w:hAnsi="XO Thames"/>
      <w:color w:val="000000"/>
      <w:spacing w:val="0"/>
      <w:sz w:val="28"/>
    </w:rPr>
  </w:style>
  <w:style w:styleId="Style_4_ch" w:type="character">
    <w:name w:val="toc 2"/>
    <w:link w:val="Style_4"/>
    <w:rPr>
      <w:rFonts w:ascii="XO Thames" w:hAnsi="XO Thames"/>
      <w:color w:val="000000"/>
      <w:spacing w:val="0"/>
      <w:sz w:val="28"/>
    </w:rPr>
  </w:style>
  <w:style w:styleId="Style_5" w:type="paragraph">
    <w:name w:val="Интернет-ссылка"/>
    <w:link w:val="Style_5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FF"/>
      <w:spacing w:val="0"/>
      <w:sz w:val="20"/>
      <w:u w:val="single"/>
    </w:rPr>
  </w:style>
  <w:style w:styleId="Style_5_ch" w:type="character">
    <w:name w:val="Интернет-ссылка"/>
    <w:link w:val="Style_5"/>
    <w:rPr>
      <w:rFonts w:ascii="Times New Roman" w:hAnsi="Times New Roman"/>
      <w:color w:val="0000FF"/>
      <w:spacing w:val="0"/>
      <w:sz w:val="20"/>
      <w:u w:val="single"/>
    </w:rPr>
  </w:style>
  <w:style w:styleId="Style_6" w:type="paragraph">
    <w:name w:val="toc 4"/>
    <w:next w:val="Style_3"/>
    <w:link w:val="Style_6_ch"/>
    <w:uiPriority w:val="39"/>
    <w:pPr>
      <w:widowControl w:val="1"/>
      <w:spacing w:after="0" w:before="0" w:line="240" w:lineRule="auto"/>
      <w:ind w:firstLine="0" w:left="600" w:right="0"/>
      <w:jc w:val="left"/>
    </w:pPr>
    <w:rPr>
      <w:rFonts w:ascii="XO Thames" w:hAnsi="XO Thames"/>
      <w:color w:val="000000"/>
      <w:spacing w:val="0"/>
      <w:sz w:val="28"/>
    </w:rPr>
  </w:style>
  <w:style w:styleId="Style_6_ch" w:type="character">
    <w:name w:val="toc 4"/>
    <w:link w:val="Style_6"/>
    <w:rPr>
      <w:rFonts w:ascii="XO Thames" w:hAnsi="XO Thames"/>
      <w:color w:val="000000"/>
      <w:spacing w:val="0"/>
      <w:sz w:val="28"/>
    </w:rPr>
  </w:style>
  <w:style w:styleId="Style_7" w:type="paragraph">
    <w:name w:val="toc 6"/>
    <w:next w:val="Style_3"/>
    <w:link w:val="Style_7_ch"/>
    <w:uiPriority w:val="39"/>
    <w:pPr>
      <w:widowControl w:val="1"/>
      <w:spacing w:after="0" w:before="0" w:line="240" w:lineRule="auto"/>
      <w:ind w:firstLine="0" w:left="1000" w:right="0"/>
      <w:jc w:val="left"/>
    </w:pPr>
    <w:rPr>
      <w:rFonts w:ascii="XO Thames" w:hAnsi="XO Thames"/>
      <w:color w:val="000000"/>
      <w:spacing w:val="0"/>
      <w:sz w:val="28"/>
    </w:rPr>
  </w:style>
  <w:style w:styleId="Style_7_ch" w:type="character">
    <w:name w:val="toc 6"/>
    <w:link w:val="Style_7"/>
    <w:rPr>
      <w:rFonts w:ascii="XO Thames" w:hAnsi="XO Thames"/>
      <w:color w:val="000000"/>
      <w:spacing w:val="0"/>
      <w:sz w:val="28"/>
    </w:rPr>
  </w:style>
  <w:style w:styleId="Style_8" w:type="paragraph">
    <w:name w:val="toc 7"/>
    <w:next w:val="Style_3"/>
    <w:link w:val="Style_8_ch"/>
    <w:uiPriority w:val="39"/>
    <w:pPr>
      <w:widowControl w:val="1"/>
      <w:spacing w:after="0" w:before="0" w:line="240" w:lineRule="auto"/>
      <w:ind w:firstLine="0" w:left="1200" w:right="0"/>
      <w:jc w:val="left"/>
    </w:pPr>
    <w:rPr>
      <w:rFonts w:ascii="XO Thames" w:hAnsi="XO Thames"/>
      <w:color w:val="000000"/>
      <w:spacing w:val="0"/>
      <w:sz w:val="28"/>
    </w:rPr>
  </w:style>
  <w:style w:styleId="Style_8_ch" w:type="character">
    <w:name w:val="toc 7"/>
    <w:link w:val="Style_8"/>
    <w:rPr>
      <w:rFonts w:ascii="XO Thames" w:hAnsi="XO Thames"/>
      <w:color w:val="000000"/>
      <w:spacing w:val="0"/>
      <w:sz w:val="28"/>
    </w:rPr>
  </w:style>
  <w:style w:styleId="Style_9" w:type="paragraph">
    <w:name w:val="Balloon Text"/>
    <w:basedOn w:val="Style_3"/>
    <w:link w:val="Style_9_ch"/>
    <w:rPr>
      <w:rFonts w:ascii="Tahoma" w:hAnsi="Tahoma"/>
      <w:sz w:val="16"/>
    </w:rPr>
  </w:style>
  <w:style w:styleId="Style_9_ch" w:type="character">
    <w:name w:val="Balloon Text"/>
    <w:basedOn w:val="Style_3_ch"/>
    <w:link w:val="Style_9"/>
    <w:rPr>
      <w:rFonts w:ascii="Tahoma" w:hAnsi="Tahoma"/>
      <w:sz w:val="16"/>
    </w:rPr>
  </w:style>
  <w:style w:styleId="Style_10" w:type="paragraph">
    <w:name w:val="Contents 4"/>
    <w:link w:val="Style_10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0_ch" w:type="character">
    <w:name w:val="Contents 4"/>
    <w:link w:val="Style_10"/>
    <w:rPr>
      <w:rFonts w:ascii="XO Thames" w:hAnsi="XO Thames"/>
      <w:color w:val="000000"/>
      <w:spacing w:val="0"/>
      <w:sz w:val="28"/>
    </w:rPr>
  </w:style>
  <w:style w:styleId="Style_11" w:type="paragraph">
    <w:name w:val="Subtitle"/>
    <w:link w:val="Style_11_ch"/>
    <w:rPr>
      <w:rFonts w:ascii="XO Thames" w:hAnsi="XO Thames"/>
      <w:i w:val="1"/>
      <w:sz w:val="24"/>
    </w:rPr>
  </w:style>
  <w:style w:styleId="Style_11_ch" w:type="character">
    <w:name w:val="Subtitle"/>
    <w:link w:val="Style_11"/>
    <w:rPr>
      <w:rFonts w:ascii="XO Thames" w:hAnsi="XO Thames"/>
      <w:i w:val="1"/>
      <w:sz w:val="24"/>
    </w:rPr>
  </w:style>
  <w:style w:styleId="Style_12" w:type="paragraph">
    <w:name w:val="Contents 8"/>
    <w:link w:val="Style_12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2_ch" w:type="character">
    <w:name w:val="Contents 8"/>
    <w:link w:val="Style_12"/>
    <w:rPr>
      <w:rFonts w:ascii="XO Thames" w:hAnsi="XO Thames"/>
      <w:color w:val="000000"/>
      <w:spacing w:val="0"/>
      <w:sz w:val="28"/>
    </w:rPr>
  </w:style>
  <w:style w:styleId="Style_13" w:type="paragraph">
    <w:name w:val="Endnote"/>
    <w:link w:val="Style_13_ch"/>
    <w:pPr>
      <w:widowControl w:val="1"/>
      <w:spacing w:after="0" w:before="0" w:line="240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13_ch" w:type="character">
    <w:name w:val="Endnote"/>
    <w:link w:val="Style_13"/>
    <w:rPr>
      <w:rFonts w:ascii="XO Thames" w:hAnsi="XO Thames"/>
      <w:color w:val="000000"/>
      <w:spacing w:val="0"/>
      <w:sz w:val="22"/>
    </w:rPr>
  </w:style>
  <w:style w:styleId="Style_14" w:type="paragraph">
    <w:name w:val="heading 3"/>
    <w:next w:val="Style_3"/>
    <w:link w:val="Style_14_ch"/>
    <w:uiPriority w:val="9"/>
    <w:qFormat/>
    <w:pPr>
      <w:widowControl w:val="1"/>
      <w:spacing w:after="120" w:before="120" w:line="240" w:lineRule="auto"/>
      <w:ind w:firstLine="0" w:left="0" w:right="0"/>
      <w:jc w:val="both"/>
      <w:outlineLvl w:val="2"/>
    </w:pPr>
    <w:rPr>
      <w:rFonts w:ascii="XO Thames" w:hAnsi="XO Thames"/>
      <w:b w:val="1"/>
      <w:color w:val="000000"/>
      <w:spacing w:val="0"/>
      <w:sz w:val="26"/>
    </w:rPr>
  </w:style>
  <w:style w:styleId="Style_14_ch" w:type="character">
    <w:name w:val="heading 3"/>
    <w:link w:val="Style_14"/>
    <w:rPr>
      <w:rFonts w:ascii="XO Thames" w:hAnsi="XO Thames"/>
      <w:b w:val="1"/>
      <w:color w:val="000000"/>
      <w:spacing w:val="0"/>
      <w:sz w:val="26"/>
    </w:rPr>
  </w:style>
  <w:style w:styleId="Style_1" w:type="paragraph">
    <w:name w:val="Normal (Web)"/>
    <w:basedOn w:val="Style_3"/>
    <w:link w:val="Style_1_ch"/>
    <w:pPr>
      <w:spacing w:afterAutospacing="on" w:beforeAutospacing="on"/>
      <w:ind/>
    </w:pPr>
  </w:style>
  <w:style w:styleId="Style_1_ch" w:type="character">
    <w:name w:val="Normal (Web)"/>
    <w:basedOn w:val="Style_3_ch"/>
    <w:link w:val="Style_1"/>
  </w:style>
  <w:style w:styleId="Style_15" w:type="paragraph">
    <w:name w:val="Title"/>
    <w:link w:val="Style_15_ch"/>
    <w:rPr>
      <w:rFonts w:ascii="XO Thames" w:hAnsi="XO Thames"/>
      <w:b w:val="1"/>
      <w:caps w:val="1"/>
      <w:color w:val="000000"/>
      <w:spacing w:val="0"/>
      <w:sz w:val="40"/>
    </w:rPr>
  </w:style>
  <w:style w:styleId="Style_15_ch" w:type="character">
    <w:name w:val="Title"/>
    <w:link w:val="Style_15"/>
    <w:rPr>
      <w:rFonts w:ascii="XO Thames" w:hAnsi="XO Thames"/>
      <w:b w:val="1"/>
      <w:caps w:val="1"/>
      <w:color w:val="000000"/>
      <w:spacing w:val="0"/>
      <w:sz w:val="40"/>
    </w:rPr>
  </w:style>
  <w:style w:styleId="Style_16" w:type="paragraph">
    <w:name w:val="heading 5"/>
    <w:next w:val="Style_3"/>
    <w:link w:val="Style_16_ch"/>
    <w:pPr>
      <w:widowControl w:val="1"/>
      <w:spacing w:after="0" w:before="0" w:line="240" w:lineRule="auto"/>
      <w:ind w:firstLine="0" w:left="0" w:right="0"/>
      <w:jc w:val="left"/>
      <w:outlineLvl w:val="4"/>
    </w:pPr>
    <w:rPr>
      <w:rFonts w:ascii="XO Thames" w:hAnsi="XO Thames"/>
      <w:b w:val="1"/>
      <w:color w:val="000000"/>
      <w:spacing w:val="0"/>
      <w:sz w:val="22"/>
    </w:rPr>
  </w:style>
  <w:style w:styleId="Style_16_ch" w:type="character">
    <w:name w:val="heading 5"/>
    <w:link w:val="Style_16"/>
    <w:rPr>
      <w:rFonts w:ascii="XO Thames" w:hAnsi="XO Thames"/>
      <w:b w:val="1"/>
      <w:color w:val="000000"/>
      <w:spacing w:val="0"/>
      <w:sz w:val="22"/>
    </w:rPr>
  </w:style>
  <w:style w:styleId="Style_17" w:type="paragraph">
    <w:name w:val="Contents 6"/>
    <w:link w:val="Style_17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7_ch" w:type="character">
    <w:name w:val="Contents 6"/>
    <w:link w:val="Style_17"/>
    <w:rPr>
      <w:rFonts w:ascii="XO Thames" w:hAnsi="XO Thames"/>
      <w:color w:val="000000"/>
      <w:spacing w:val="0"/>
      <w:sz w:val="28"/>
    </w:rPr>
  </w:style>
  <w:style w:styleId="Style_18" w:type="paragraph">
    <w:name w:val="Contents 9"/>
    <w:link w:val="Style_18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8_ch" w:type="character">
    <w:name w:val="Contents 9"/>
    <w:link w:val="Style_18"/>
    <w:rPr>
      <w:rFonts w:ascii="XO Thames" w:hAnsi="XO Thames"/>
      <w:color w:val="000000"/>
      <w:spacing w:val="0"/>
      <w:sz w:val="28"/>
    </w:rPr>
  </w:style>
  <w:style w:styleId="Style_19" w:type="paragraph">
    <w:name w:val="toc 3"/>
    <w:next w:val="Style_3"/>
    <w:link w:val="Style_19_ch"/>
    <w:uiPriority w:val="39"/>
    <w:pPr>
      <w:widowControl w:val="1"/>
      <w:spacing w:after="0" w:before="0" w:line="240" w:lineRule="auto"/>
      <w:ind w:firstLine="0" w:left="400" w:right="0"/>
      <w:jc w:val="left"/>
    </w:pPr>
    <w:rPr>
      <w:rFonts w:ascii="XO Thames" w:hAnsi="XO Thames"/>
      <w:color w:val="000000"/>
      <w:spacing w:val="0"/>
      <w:sz w:val="28"/>
    </w:rPr>
  </w:style>
  <w:style w:styleId="Style_19_ch" w:type="character">
    <w:name w:val="toc 3"/>
    <w:link w:val="Style_19"/>
    <w:rPr>
      <w:rFonts w:ascii="XO Thames" w:hAnsi="XO Thames"/>
      <w:color w:val="000000"/>
      <w:spacing w:val="0"/>
      <w:sz w:val="28"/>
    </w:rPr>
  </w:style>
  <w:style w:styleId="Style_20" w:type="paragraph">
    <w:name w:val="Internet link"/>
    <w:link w:val="Style_20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FF"/>
      <w:spacing w:val="0"/>
      <w:sz w:val="20"/>
      <w:u w:val="single"/>
    </w:rPr>
  </w:style>
  <w:style w:styleId="Style_20_ch" w:type="character">
    <w:name w:val="Internet link"/>
    <w:link w:val="Style_20"/>
    <w:rPr>
      <w:rFonts w:ascii="Times New Roman" w:hAnsi="Times New Roman"/>
      <w:color w:val="0000FF"/>
      <w:spacing w:val="0"/>
      <w:sz w:val="20"/>
      <w:u w:val="single"/>
    </w:rPr>
  </w:style>
  <w:style w:styleId="Style_21" w:type="paragraph">
    <w:name w:val="heading 1"/>
    <w:next w:val="Style_3"/>
    <w:link w:val="Style_21_ch"/>
    <w:pPr>
      <w:widowControl w:val="1"/>
      <w:spacing w:after="0" w:before="0" w:line="240" w:lineRule="auto"/>
      <w:ind w:firstLine="0" w:left="0" w:right="0"/>
      <w:jc w:val="left"/>
      <w:outlineLvl w:val="0"/>
    </w:pPr>
    <w:rPr>
      <w:rFonts w:ascii="XO Thames" w:hAnsi="XO Thames"/>
      <w:b w:val="1"/>
      <w:color w:val="000000"/>
      <w:spacing w:val="0"/>
      <w:sz w:val="32"/>
    </w:rPr>
  </w:style>
  <w:style w:styleId="Style_21_ch" w:type="character">
    <w:name w:val="heading 1"/>
    <w:link w:val="Style_21"/>
    <w:rPr>
      <w:rFonts w:ascii="XO Thames" w:hAnsi="XO Thames"/>
      <w:b w:val="1"/>
      <w:color w:val="000000"/>
      <w:spacing w:val="0"/>
      <w:sz w:val="32"/>
    </w:rPr>
  </w:style>
  <w:style w:styleId="Style_22" w:type="paragraph">
    <w:name w:val="Text body"/>
    <w:link w:val="Style_22_ch"/>
  </w:style>
  <w:style w:styleId="Style_22_ch" w:type="character">
    <w:name w:val="Text body"/>
    <w:link w:val="Style_22"/>
  </w:style>
  <w:style w:styleId="Style_23" w:type="paragraph">
    <w:name w:val="Колонтитул"/>
    <w:link w:val="Style_23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0"/>
    </w:rPr>
  </w:style>
  <w:style w:styleId="Style_23_ch" w:type="character">
    <w:name w:val="Колонтитул"/>
    <w:link w:val="Style_23"/>
    <w:rPr>
      <w:rFonts w:ascii="XO Thames" w:hAnsi="XO Thames"/>
      <w:color w:val="000000"/>
      <w:spacing w:val="0"/>
      <w:sz w:val="20"/>
    </w:rPr>
  </w:style>
  <w:style w:styleId="Style_24" w:type="paragraph">
    <w:name w:val="Заголовок"/>
    <w:basedOn w:val="Style_3"/>
    <w:next w:val="Style_25"/>
    <w:link w:val="Style_24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24_ch" w:type="character">
    <w:name w:val="Заголовок"/>
    <w:basedOn w:val="Style_3_ch"/>
    <w:link w:val="Style_24"/>
    <w:rPr>
      <w:rFonts w:ascii="Liberation Sans" w:hAnsi="Liberation Sans"/>
      <w:sz w:val="28"/>
    </w:rPr>
  </w:style>
  <w:style w:styleId="Style_25" w:type="paragraph">
    <w:name w:val="Body Text"/>
    <w:basedOn w:val="Style_3"/>
    <w:link w:val="Style_25_ch"/>
    <w:pPr>
      <w:spacing w:after="140" w:before="0" w:line="276" w:lineRule="auto"/>
      <w:ind/>
    </w:pPr>
  </w:style>
  <w:style w:styleId="Style_25_ch" w:type="character">
    <w:name w:val="Body Text"/>
    <w:basedOn w:val="Style_3_ch"/>
    <w:link w:val="Style_25"/>
  </w:style>
  <w:style w:styleId="Style_26" w:type="paragraph">
    <w:name w:val="heading 3"/>
    <w:link w:val="Style_26_ch"/>
    <w:pPr>
      <w:ind/>
      <w:outlineLvl w:val="2"/>
    </w:pPr>
    <w:rPr>
      <w:rFonts w:ascii="XO Thames" w:hAnsi="XO Thames"/>
      <w:b w:val="1"/>
      <w:color w:val="000000"/>
      <w:spacing w:val="0"/>
      <w:sz w:val="26"/>
    </w:rPr>
  </w:style>
  <w:style w:styleId="Style_26_ch" w:type="character">
    <w:name w:val="heading 3"/>
    <w:link w:val="Style_26"/>
    <w:rPr>
      <w:rFonts w:ascii="XO Thames" w:hAnsi="XO Thames"/>
      <w:b w:val="1"/>
      <w:color w:val="000000"/>
      <w:spacing w:val="0"/>
      <w:sz w:val="26"/>
    </w:rPr>
  </w:style>
  <w:style w:styleId="Style_27" w:type="paragraph">
    <w:name w:val="heading 5"/>
    <w:link w:val="Style_27_ch"/>
    <w:uiPriority w:val="9"/>
    <w:qFormat/>
    <w:pPr>
      <w:ind/>
      <w:outlineLvl w:val="4"/>
    </w:pPr>
    <w:rPr>
      <w:rFonts w:ascii="XO Thames" w:hAnsi="XO Thames"/>
      <w:b w:val="1"/>
      <w:sz w:val="22"/>
    </w:rPr>
  </w:style>
  <w:style w:styleId="Style_27_ch" w:type="character">
    <w:name w:val="heading 5"/>
    <w:link w:val="Style_27"/>
    <w:rPr>
      <w:rFonts w:ascii="XO Thames" w:hAnsi="XO Thames"/>
      <w:b w:val="1"/>
      <w:sz w:val="22"/>
    </w:rPr>
  </w:style>
  <w:style w:styleId="Style_28" w:type="paragraph">
    <w:name w:val="Contents 5"/>
    <w:link w:val="Style_28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28_ch" w:type="character">
    <w:name w:val="Contents 5"/>
    <w:link w:val="Style_28"/>
    <w:rPr>
      <w:rFonts w:ascii="XO Thames" w:hAnsi="XO Thames"/>
      <w:color w:val="000000"/>
      <w:spacing w:val="0"/>
      <w:sz w:val="28"/>
    </w:rPr>
  </w:style>
  <w:style w:styleId="Style_29" w:type="paragraph">
    <w:name w:val="heading 1"/>
    <w:link w:val="Style_29_ch"/>
    <w:uiPriority w:val="9"/>
    <w:qFormat/>
    <w:pPr>
      <w:ind/>
      <w:outlineLvl w:val="0"/>
    </w:pPr>
    <w:rPr>
      <w:rFonts w:ascii="XO Thames" w:hAnsi="XO Thames"/>
      <w:b w:val="1"/>
      <w:sz w:val="32"/>
    </w:rPr>
  </w:style>
  <w:style w:styleId="Style_29_ch" w:type="character">
    <w:name w:val="heading 1"/>
    <w:link w:val="Style_29"/>
    <w:rPr>
      <w:rFonts w:ascii="XO Thames" w:hAnsi="XO Thames"/>
      <w:b w:val="1"/>
      <w:sz w:val="32"/>
    </w:rPr>
  </w:style>
  <w:style w:styleId="Style_30" w:type="paragraph">
    <w:name w:val="Default Paragraph Font"/>
    <w:link w:val="Style_30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30_ch" w:type="character">
    <w:name w:val="Default Paragraph Font"/>
    <w:link w:val="Style_30"/>
    <w:rPr>
      <w:rFonts w:ascii="Times New Roman" w:hAnsi="Times New Roman"/>
      <w:color w:val="000000"/>
      <w:spacing w:val="0"/>
      <w:sz w:val="20"/>
    </w:rPr>
  </w:style>
  <w:style w:styleId="Style_31" w:type="paragraph">
    <w:name w:val="Hyperlink"/>
    <w:link w:val="Style_31_ch"/>
    <w:rPr>
      <w:color w:val="0000FF"/>
      <w:u w:val="single"/>
    </w:rPr>
  </w:style>
  <w:style w:styleId="Style_31_ch" w:type="character">
    <w:name w:val="Hyperlink"/>
    <w:link w:val="Style_31"/>
    <w:rPr>
      <w:color w:val="0000FF"/>
      <w:u w:val="single"/>
    </w:rPr>
  </w:style>
  <w:style w:styleId="Style_32" w:type="paragraph">
    <w:name w:val="Footnote"/>
    <w:link w:val="Style_32_ch"/>
    <w:pPr>
      <w:widowControl w:val="1"/>
      <w:spacing w:after="0" w:before="0" w:line="240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32_ch" w:type="character">
    <w:name w:val="Footnote"/>
    <w:link w:val="Style_32"/>
    <w:rPr>
      <w:rFonts w:ascii="XO Thames" w:hAnsi="XO Thames"/>
      <w:color w:val="000000"/>
      <w:spacing w:val="0"/>
      <w:sz w:val="22"/>
    </w:rPr>
  </w:style>
  <w:style w:styleId="Style_33" w:type="paragraph">
    <w:name w:val="toc 1"/>
    <w:next w:val="Style_3"/>
    <w:link w:val="Style_33_ch"/>
    <w:uiPriority w:val="39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33_ch" w:type="character">
    <w:name w:val="toc 1"/>
    <w:link w:val="Style_33"/>
    <w:rPr>
      <w:rFonts w:ascii="XO Thames" w:hAnsi="XO Thames"/>
      <w:b w:val="1"/>
      <w:color w:val="000000"/>
      <w:spacing w:val="0"/>
      <w:sz w:val="28"/>
    </w:rPr>
  </w:style>
  <w:style w:styleId="Style_34" w:type="paragraph">
    <w:name w:val="Указатель"/>
    <w:basedOn w:val="Style_3"/>
    <w:link w:val="Style_34_ch"/>
  </w:style>
  <w:style w:styleId="Style_34_ch" w:type="character">
    <w:name w:val="Указатель"/>
    <w:basedOn w:val="Style_3_ch"/>
    <w:link w:val="Style_34"/>
  </w:style>
  <w:style w:styleId="Style_35" w:type="paragraph">
    <w:name w:val="Contents 3"/>
    <w:link w:val="Style_35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35_ch" w:type="character">
    <w:name w:val="Contents 3"/>
    <w:link w:val="Style_35"/>
    <w:rPr>
      <w:rFonts w:ascii="XO Thames" w:hAnsi="XO Thames"/>
      <w:color w:val="000000"/>
      <w:spacing w:val="0"/>
      <w:sz w:val="28"/>
    </w:rPr>
  </w:style>
  <w:style w:styleId="Style_36" w:type="paragraph">
    <w:name w:val="Header and Footer"/>
    <w:link w:val="Style_36_ch"/>
    <w:rPr>
      <w:rFonts w:ascii="XO Thames" w:hAnsi="XO Thames"/>
      <w:sz w:val="20"/>
    </w:rPr>
  </w:style>
  <w:style w:styleId="Style_36_ch" w:type="character">
    <w:name w:val="Header and Footer"/>
    <w:link w:val="Style_36"/>
    <w:rPr>
      <w:rFonts w:ascii="XO Thames" w:hAnsi="XO Thames"/>
      <w:sz w:val="20"/>
    </w:rPr>
  </w:style>
  <w:style w:styleId="Style_37" w:type="paragraph">
    <w:name w:val="Caption"/>
    <w:link w:val="Style_37_ch"/>
    <w:rPr>
      <w:i w:val="1"/>
      <w:sz w:val="24"/>
    </w:rPr>
  </w:style>
  <w:style w:styleId="Style_37_ch" w:type="character">
    <w:name w:val="Caption"/>
    <w:link w:val="Style_37"/>
    <w:rPr>
      <w:i w:val="1"/>
      <w:sz w:val="24"/>
    </w:rPr>
  </w:style>
  <w:style w:styleId="Style_38" w:type="paragraph">
    <w:name w:val="heading 2"/>
    <w:next w:val="Style_3"/>
    <w:link w:val="Style_38_ch"/>
    <w:pPr>
      <w:widowControl w:val="1"/>
      <w:spacing w:after="0" w:before="0" w:line="240" w:lineRule="auto"/>
      <w:ind w:firstLine="0" w:left="0" w:right="0"/>
      <w:jc w:val="left"/>
      <w:outlineLvl w:val="1"/>
    </w:pPr>
    <w:rPr>
      <w:rFonts w:ascii="XO Thames" w:hAnsi="XO Thames"/>
      <w:b w:val="1"/>
      <w:color w:val="000000"/>
      <w:spacing w:val="0"/>
      <w:sz w:val="28"/>
    </w:rPr>
  </w:style>
  <w:style w:styleId="Style_38_ch" w:type="character">
    <w:name w:val="heading 2"/>
    <w:link w:val="Style_38"/>
    <w:rPr>
      <w:rFonts w:ascii="XO Thames" w:hAnsi="XO Thames"/>
      <w:b w:val="1"/>
      <w:color w:val="000000"/>
      <w:spacing w:val="0"/>
      <w:sz w:val="28"/>
    </w:rPr>
  </w:style>
  <w:style w:styleId="Style_39" w:type="paragraph">
    <w:name w:val="toc 9"/>
    <w:next w:val="Style_3"/>
    <w:link w:val="Style_39_ch"/>
    <w:uiPriority w:val="39"/>
    <w:pPr>
      <w:widowControl w:val="1"/>
      <w:spacing w:after="0" w:before="0" w:line="240" w:lineRule="auto"/>
      <w:ind w:firstLine="0" w:left="1600" w:right="0"/>
      <w:jc w:val="left"/>
    </w:pPr>
    <w:rPr>
      <w:rFonts w:ascii="XO Thames" w:hAnsi="XO Thames"/>
      <w:color w:val="000000"/>
      <w:spacing w:val="0"/>
      <w:sz w:val="28"/>
    </w:rPr>
  </w:style>
  <w:style w:styleId="Style_39_ch" w:type="character">
    <w:name w:val="toc 9"/>
    <w:link w:val="Style_39"/>
    <w:rPr>
      <w:rFonts w:ascii="XO Thames" w:hAnsi="XO Thames"/>
      <w:color w:val="000000"/>
      <w:spacing w:val="0"/>
      <w:sz w:val="28"/>
    </w:rPr>
  </w:style>
  <w:style w:styleId="Style_40" w:type="paragraph">
    <w:name w:val="List"/>
    <w:basedOn w:val="Style_22"/>
    <w:link w:val="Style_40_ch"/>
  </w:style>
  <w:style w:styleId="Style_40_ch" w:type="character">
    <w:name w:val="List"/>
    <w:basedOn w:val="Style_22_ch"/>
    <w:link w:val="Style_40"/>
  </w:style>
  <w:style w:styleId="Style_41" w:type="paragraph">
    <w:name w:val="toc 8"/>
    <w:next w:val="Style_3"/>
    <w:link w:val="Style_41_ch"/>
    <w:uiPriority w:val="39"/>
    <w:pPr>
      <w:widowControl w:val="1"/>
      <w:spacing w:after="0" w:before="0" w:line="240" w:lineRule="auto"/>
      <w:ind w:firstLine="0" w:left="1400" w:right="0"/>
      <w:jc w:val="left"/>
    </w:pPr>
    <w:rPr>
      <w:rFonts w:ascii="XO Thames" w:hAnsi="XO Thames"/>
      <w:color w:val="000000"/>
      <w:spacing w:val="0"/>
      <w:sz w:val="28"/>
    </w:rPr>
  </w:style>
  <w:style w:styleId="Style_41_ch" w:type="character">
    <w:name w:val="toc 8"/>
    <w:link w:val="Style_41"/>
    <w:rPr>
      <w:rFonts w:ascii="XO Thames" w:hAnsi="XO Thames"/>
      <w:color w:val="000000"/>
      <w:spacing w:val="0"/>
      <w:sz w:val="28"/>
    </w:rPr>
  </w:style>
  <w:style w:styleId="Style_42" w:type="paragraph">
    <w:name w:val="heading 4"/>
    <w:next w:val="Style_3"/>
    <w:link w:val="Style_42_ch"/>
    <w:pPr>
      <w:widowControl w:val="1"/>
      <w:spacing w:after="0" w:before="0" w:line="240" w:lineRule="auto"/>
      <w:ind w:firstLine="0" w:left="0" w:right="0"/>
      <w:jc w:val="left"/>
      <w:outlineLvl w:val="3"/>
    </w:pPr>
    <w:rPr>
      <w:rFonts w:ascii="XO Thames" w:hAnsi="XO Thames"/>
      <w:b w:val="1"/>
      <w:color w:val="000000"/>
      <w:spacing w:val="0"/>
      <w:sz w:val="24"/>
    </w:rPr>
  </w:style>
  <w:style w:styleId="Style_42_ch" w:type="character">
    <w:name w:val="heading 4"/>
    <w:link w:val="Style_42"/>
    <w:rPr>
      <w:rFonts w:ascii="XO Thames" w:hAnsi="XO Thames"/>
      <w:b w:val="1"/>
      <w:color w:val="000000"/>
      <w:spacing w:val="0"/>
      <w:sz w:val="24"/>
    </w:rPr>
  </w:style>
  <w:style w:styleId="Style_43" w:type="paragraph">
    <w:name w:val="toc 5"/>
    <w:next w:val="Style_3"/>
    <w:link w:val="Style_43_ch"/>
    <w:uiPriority w:val="39"/>
    <w:pPr>
      <w:widowControl w:val="1"/>
      <w:spacing w:after="0" w:before="0" w:line="240" w:lineRule="auto"/>
      <w:ind w:firstLine="0" w:left="800" w:right="0"/>
      <w:jc w:val="left"/>
    </w:pPr>
    <w:rPr>
      <w:rFonts w:ascii="XO Thames" w:hAnsi="XO Thames"/>
      <w:color w:val="000000"/>
      <w:spacing w:val="0"/>
      <w:sz w:val="28"/>
    </w:rPr>
  </w:style>
  <w:style w:styleId="Style_43_ch" w:type="character">
    <w:name w:val="toc 5"/>
    <w:link w:val="Style_43"/>
    <w:rPr>
      <w:rFonts w:ascii="XO Thames" w:hAnsi="XO Thames"/>
      <w:color w:val="000000"/>
      <w:spacing w:val="0"/>
      <w:sz w:val="28"/>
    </w:rPr>
  </w:style>
  <w:style w:styleId="Style_44" w:type="paragraph">
    <w:name w:val="Subtitle"/>
    <w:next w:val="Style_3"/>
    <w:link w:val="Style_44_ch"/>
    <w:uiPriority w:val="11"/>
    <w:qFormat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i w:val="1"/>
      <w:color w:val="000000"/>
      <w:spacing w:val="0"/>
      <w:sz w:val="24"/>
    </w:rPr>
  </w:style>
  <w:style w:styleId="Style_44_ch" w:type="character">
    <w:name w:val="Subtitle"/>
    <w:link w:val="Style_44"/>
    <w:rPr>
      <w:rFonts w:ascii="XO Thames" w:hAnsi="XO Thames"/>
      <w:i w:val="1"/>
      <w:color w:val="000000"/>
      <w:spacing w:val="0"/>
      <w:sz w:val="24"/>
    </w:rPr>
  </w:style>
  <w:style w:styleId="Style_45" w:type="paragraph">
    <w:name w:val="List"/>
    <w:basedOn w:val="Style_25"/>
    <w:link w:val="Style_45_ch"/>
  </w:style>
  <w:style w:styleId="Style_45_ch" w:type="character">
    <w:name w:val="List"/>
    <w:basedOn w:val="Style_25_ch"/>
    <w:link w:val="Style_45"/>
  </w:style>
  <w:style w:styleId="Style_46" w:type="paragraph">
    <w:name w:val="Title"/>
    <w:next w:val="Style_3"/>
    <w:link w:val="Style_46_ch"/>
    <w:uiPriority w:val="10"/>
    <w:qFormat/>
    <w:pPr>
      <w:widowControl w:val="1"/>
      <w:spacing w:after="567" w:before="567" w:line="240" w:lineRule="auto"/>
      <w:ind w:firstLine="0" w:left="0" w:right="0"/>
      <w:jc w:val="center"/>
    </w:pPr>
    <w:rPr>
      <w:rFonts w:ascii="XO Thames" w:hAnsi="XO Thames"/>
      <w:b w:val="1"/>
      <w:caps w:val="1"/>
      <w:color w:val="000000"/>
      <w:spacing w:val="0"/>
      <w:sz w:val="40"/>
    </w:rPr>
  </w:style>
  <w:style w:styleId="Style_46_ch" w:type="character">
    <w:name w:val="Title"/>
    <w:link w:val="Style_46"/>
    <w:rPr>
      <w:rFonts w:ascii="XO Thames" w:hAnsi="XO Thames"/>
      <w:b w:val="1"/>
      <w:caps w:val="1"/>
      <w:color w:val="000000"/>
      <w:spacing w:val="0"/>
      <w:sz w:val="40"/>
    </w:rPr>
  </w:style>
  <w:style w:styleId="Style_47" w:type="paragraph">
    <w:name w:val="heading 4"/>
    <w:link w:val="Style_47_ch"/>
    <w:uiPriority w:val="9"/>
    <w:qFormat/>
    <w:pPr>
      <w:ind/>
      <w:outlineLvl w:val="3"/>
    </w:pPr>
    <w:rPr>
      <w:rFonts w:ascii="XO Thames" w:hAnsi="XO Thames"/>
      <w:b w:val="1"/>
      <w:sz w:val="24"/>
    </w:rPr>
  </w:style>
  <w:style w:styleId="Style_47_ch" w:type="character">
    <w:name w:val="heading 4"/>
    <w:link w:val="Style_47"/>
    <w:rPr>
      <w:rFonts w:ascii="XO Thames" w:hAnsi="XO Thames"/>
      <w:b w:val="1"/>
      <w:sz w:val="24"/>
    </w:rPr>
  </w:style>
  <w:style w:styleId="Style_48" w:type="paragraph">
    <w:name w:val="Caption"/>
    <w:basedOn w:val="Style_3"/>
    <w:link w:val="Style_48_ch"/>
    <w:pPr>
      <w:spacing w:after="120" w:before="120"/>
      <w:ind/>
    </w:pPr>
    <w:rPr>
      <w:i w:val="1"/>
      <w:sz w:val="24"/>
    </w:rPr>
  </w:style>
  <w:style w:styleId="Style_48_ch" w:type="character">
    <w:name w:val="Caption"/>
    <w:basedOn w:val="Style_3_ch"/>
    <w:link w:val="Style_48"/>
    <w:rPr>
      <w:i w:val="1"/>
      <w:sz w:val="24"/>
    </w:rPr>
  </w:style>
  <w:style w:styleId="Style_49" w:type="paragraph">
    <w:name w:val="Contents 7"/>
    <w:link w:val="Style_49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49_ch" w:type="character">
    <w:name w:val="Contents 7"/>
    <w:link w:val="Style_49"/>
    <w:rPr>
      <w:rFonts w:ascii="XO Thames" w:hAnsi="XO Thames"/>
      <w:color w:val="000000"/>
      <w:spacing w:val="0"/>
      <w:sz w:val="28"/>
    </w:rPr>
  </w:style>
  <w:style w:styleId="Style_50" w:type="paragraph">
    <w:name w:val="heading 2"/>
    <w:link w:val="Style_50_ch"/>
    <w:uiPriority w:val="9"/>
    <w:qFormat/>
    <w:pPr>
      <w:ind/>
      <w:outlineLvl w:val="1"/>
    </w:pPr>
    <w:rPr>
      <w:rFonts w:ascii="XO Thames" w:hAnsi="XO Thames"/>
      <w:b w:val="1"/>
      <w:sz w:val="28"/>
    </w:rPr>
  </w:style>
  <w:style w:styleId="Style_50_ch" w:type="character">
    <w:name w:val="heading 2"/>
    <w:link w:val="Style_50"/>
    <w:rPr>
      <w:rFonts w:ascii="XO Thames" w:hAnsi="XO Thames"/>
      <w:b w:val="1"/>
      <w:sz w:val="28"/>
    </w:rPr>
  </w:style>
  <w:style w:styleId="Style_51" w:type="paragraph">
    <w:name w:val="Contents 2"/>
    <w:link w:val="Style_51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51_ch" w:type="character">
    <w:name w:val="Contents 2"/>
    <w:link w:val="Style_51"/>
    <w:rPr>
      <w:rFonts w:ascii="XO Thames" w:hAnsi="XO Thames"/>
      <w:color w:val="000000"/>
      <w:spacing w:val="0"/>
      <w:sz w:val="28"/>
    </w:rPr>
  </w:style>
  <w:style w:styleId="Style_52" w:type="paragraph">
    <w:name w:val="Contents 1"/>
    <w:link w:val="Style_52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52_ch" w:type="character">
    <w:name w:val="Contents 1"/>
    <w:link w:val="Style_52"/>
    <w:rPr>
      <w:rFonts w:ascii="XO Thames" w:hAnsi="XO Thames"/>
      <w:b w:val="1"/>
      <w:color w:val="000000"/>
      <w:spacing w:val="0"/>
      <w:sz w:val="28"/>
    </w:rPr>
  </w:style>
  <w:style w:default="1" w:styleId="Style_2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2024-06-11T05:57:07Z</dcterms:modified>
</cp:coreProperties>
</file>