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8D" w:rsidRDefault="00495361">
      <w:pPr>
        <w:spacing w:after="0" w:line="240" w:lineRule="exact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64188D" w:rsidRDefault="00495361">
      <w:pPr>
        <w:spacing w:after="0" w:line="240" w:lineRule="exact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главы города Ставрополя</w:t>
      </w:r>
    </w:p>
    <w:p w:rsidR="0064188D" w:rsidRDefault="006418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188D" w:rsidRDefault="006418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188D" w:rsidRDefault="004953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СТАВРОПОЛЬСКАЯ ГОРОДСКАЯ ДУМА</w:t>
      </w:r>
    </w:p>
    <w:p w:rsidR="0064188D" w:rsidRDefault="006418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188D" w:rsidRDefault="006418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188D" w:rsidRDefault="004953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</w:t>
      </w:r>
    </w:p>
    <w:p w:rsidR="0064188D" w:rsidRDefault="0064188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64188D">
        <w:tc>
          <w:tcPr>
            <w:tcW w:w="3190" w:type="dxa"/>
            <w:noWrap/>
          </w:tcPr>
          <w:p w:rsidR="0064188D" w:rsidRDefault="00495361" w:rsidP="004D6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        . 202</w:t>
            </w:r>
            <w:r w:rsidR="00AB41A8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0" w:type="dxa"/>
            <w:noWrap/>
          </w:tcPr>
          <w:p w:rsidR="0064188D" w:rsidRDefault="004953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Ставрополь</w:t>
            </w:r>
          </w:p>
        </w:tc>
        <w:tc>
          <w:tcPr>
            <w:tcW w:w="3190" w:type="dxa"/>
            <w:noWrap/>
          </w:tcPr>
          <w:p w:rsidR="0064188D" w:rsidRDefault="004953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</w:tr>
    </w:tbl>
    <w:p w:rsidR="0064188D" w:rsidRDefault="00641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88D" w:rsidRPr="004D61F7" w:rsidRDefault="004D61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61F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53833">
        <w:rPr>
          <w:rFonts w:ascii="Times New Roman" w:hAnsi="Times New Roman" w:cs="Times New Roman"/>
          <w:sz w:val="28"/>
          <w:szCs w:val="28"/>
        </w:rPr>
        <w:t>й</w:t>
      </w:r>
      <w:r w:rsidRPr="004D61F7">
        <w:rPr>
          <w:rFonts w:ascii="Times New Roman" w:hAnsi="Times New Roman" w:cs="Times New Roman"/>
          <w:sz w:val="28"/>
          <w:szCs w:val="28"/>
        </w:rPr>
        <w:t xml:space="preserve"> в</w:t>
      </w:r>
      <w:r w:rsidR="00407AFB">
        <w:rPr>
          <w:rFonts w:ascii="Times New Roman" w:hAnsi="Times New Roman" w:cs="Times New Roman"/>
          <w:sz w:val="28"/>
          <w:szCs w:val="28"/>
        </w:rPr>
        <w:t xml:space="preserve"> </w:t>
      </w:r>
      <w:r w:rsidRPr="004D61F7">
        <w:rPr>
          <w:rFonts w:ascii="Times New Roman" w:hAnsi="Times New Roman" w:cs="Times New Roman"/>
          <w:sz w:val="28"/>
          <w:szCs w:val="28"/>
        </w:rPr>
        <w:t>решени</w:t>
      </w:r>
      <w:r w:rsidR="00A53833">
        <w:rPr>
          <w:rFonts w:ascii="Times New Roman" w:hAnsi="Times New Roman" w:cs="Times New Roman"/>
          <w:sz w:val="28"/>
          <w:szCs w:val="28"/>
        </w:rPr>
        <w:t>е</w:t>
      </w:r>
      <w:r w:rsidRPr="004D61F7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="00A53833">
        <w:rPr>
          <w:rFonts w:ascii="Times New Roman" w:hAnsi="Times New Roman" w:cs="Times New Roman"/>
          <w:sz w:val="28"/>
          <w:szCs w:val="28"/>
        </w:rPr>
        <w:br/>
      </w:r>
      <w:r w:rsidRPr="004D61F7">
        <w:rPr>
          <w:rFonts w:ascii="Times New Roman" w:hAnsi="Times New Roman" w:cs="Times New Roman"/>
          <w:sz w:val="28"/>
          <w:szCs w:val="28"/>
        </w:rPr>
        <w:t>от 28 июня 2006 года № 56 «О предоставлении льгот на бытовые услуги по помывке в общем отделении бань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188D" w:rsidRDefault="0064188D">
      <w:pPr>
        <w:pStyle w:val="af5"/>
        <w:spacing w:line="240" w:lineRule="auto"/>
        <w:rPr>
          <w:szCs w:val="28"/>
        </w:rPr>
      </w:pPr>
    </w:p>
    <w:p w:rsidR="0064188D" w:rsidRDefault="0049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07AF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</w:t>
      </w:r>
      <w:r w:rsidR="00407AFB">
        <w:rPr>
          <w:rFonts w:ascii="Times New Roman" w:hAnsi="Times New Roman" w:cs="Times New Roman"/>
          <w:sz w:val="28"/>
          <w:szCs w:val="28"/>
        </w:rPr>
        <w:t>ом</w:t>
      </w:r>
      <w:r w:rsidR="00381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 октября 2003 года</w:t>
      </w:r>
      <w:r w:rsidR="00381ADF">
        <w:rPr>
          <w:rFonts w:ascii="Times New Roman" w:hAnsi="Times New Roman" w:cs="Times New Roman"/>
          <w:sz w:val="28"/>
          <w:szCs w:val="28"/>
        </w:rPr>
        <w:t xml:space="preserve"> </w:t>
      </w:r>
      <w:r w:rsidR="00381A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8" w:tooltip="consultantplus://offline/ref=F866A2E66A6477A6582893B753F5AF9C9021EECE559FBD4A869EA6C4DCE2F8746704E691655CA68CF97E349C4554EF6820244446FC88047F17B08E3E27PDO" w:history="1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</w:t>
      </w:r>
      <w:r w:rsidR="004D6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D6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Ставропольская городская Дума</w:t>
      </w:r>
    </w:p>
    <w:p w:rsidR="0064188D" w:rsidRDefault="006418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188D" w:rsidRDefault="0049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64188D" w:rsidRDefault="006418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188D" w:rsidRDefault="00495361" w:rsidP="009E51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4D61F7" w:rsidRPr="004D61F7">
        <w:rPr>
          <w:rFonts w:ascii="Times New Roman" w:hAnsi="Times New Roman" w:cs="Times New Roman"/>
          <w:sz w:val="28"/>
          <w:szCs w:val="28"/>
        </w:rPr>
        <w:t>в решени</w:t>
      </w:r>
      <w:r w:rsidR="009E5127">
        <w:rPr>
          <w:rFonts w:ascii="Times New Roman" w:hAnsi="Times New Roman" w:cs="Times New Roman"/>
          <w:sz w:val="28"/>
          <w:szCs w:val="28"/>
        </w:rPr>
        <w:t>е</w:t>
      </w:r>
      <w:r w:rsidR="004D61F7" w:rsidRPr="004D61F7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28 июня 2006 года № 56 «О предоставлении льгот на бытовые услуги по помывке в общем отделении бань отдельным категориям граждан</w:t>
      </w:r>
      <w:r w:rsidR="004D61F7">
        <w:rPr>
          <w:rFonts w:ascii="Times New Roman" w:hAnsi="Times New Roman" w:cs="Times New Roman"/>
          <w:sz w:val="28"/>
          <w:szCs w:val="28"/>
        </w:rPr>
        <w:t>»</w:t>
      </w:r>
      <w:r w:rsidR="00E37905">
        <w:rPr>
          <w:rFonts w:ascii="Times New Roman" w:hAnsi="Times New Roman" w:cs="Times New Roman"/>
          <w:sz w:val="28"/>
          <w:szCs w:val="28"/>
        </w:rPr>
        <w:t xml:space="preserve"> (с изменениями, внесенными </w:t>
      </w:r>
      <w:r w:rsidR="00E37905" w:rsidRPr="00E37905">
        <w:rPr>
          <w:rFonts w:ascii="Times New Roman" w:hAnsi="Times New Roman" w:cs="Times New Roman"/>
          <w:sz w:val="28"/>
          <w:szCs w:val="28"/>
        </w:rPr>
        <w:t>решени</w:t>
      </w:r>
      <w:r w:rsidR="00E37905">
        <w:rPr>
          <w:rFonts w:ascii="Times New Roman" w:hAnsi="Times New Roman" w:cs="Times New Roman"/>
          <w:sz w:val="28"/>
          <w:szCs w:val="28"/>
        </w:rPr>
        <w:t>ями</w:t>
      </w:r>
      <w:r w:rsidR="00E37905" w:rsidRPr="00E37905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="008C51C4">
        <w:rPr>
          <w:rFonts w:ascii="Times New Roman" w:hAnsi="Times New Roman" w:cs="Times New Roman"/>
          <w:sz w:val="28"/>
          <w:szCs w:val="28"/>
        </w:rPr>
        <w:t xml:space="preserve">от 10 февраля </w:t>
      </w:r>
      <w:r w:rsidR="0044519B">
        <w:rPr>
          <w:rFonts w:ascii="Times New Roman" w:hAnsi="Times New Roman" w:cs="Times New Roman"/>
          <w:sz w:val="28"/>
          <w:szCs w:val="28"/>
        </w:rPr>
        <w:br/>
      </w:r>
      <w:r w:rsidR="00E37905" w:rsidRPr="00E37905">
        <w:rPr>
          <w:rFonts w:ascii="Times New Roman" w:hAnsi="Times New Roman" w:cs="Times New Roman"/>
          <w:sz w:val="28"/>
          <w:szCs w:val="28"/>
        </w:rPr>
        <w:t>2010</w:t>
      </w:r>
      <w:r w:rsidR="008C51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7905" w:rsidRPr="00E37905">
        <w:rPr>
          <w:rFonts w:ascii="Times New Roman" w:hAnsi="Times New Roman" w:cs="Times New Roman"/>
          <w:sz w:val="28"/>
          <w:szCs w:val="28"/>
        </w:rPr>
        <w:t xml:space="preserve"> </w:t>
      </w:r>
      <w:r w:rsidR="00E37905">
        <w:rPr>
          <w:rFonts w:ascii="Times New Roman" w:hAnsi="Times New Roman" w:cs="Times New Roman"/>
          <w:sz w:val="28"/>
          <w:szCs w:val="28"/>
        </w:rPr>
        <w:t>№</w:t>
      </w:r>
      <w:r w:rsidR="00E37905" w:rsidRPr="00E37905">
        <w:rPr>
          <w:rFonts w:ascii="Times New Roman" w:hAnsi="Times New Roman" w:cs="Times New Roman"/>
          <w:sz w:val="28"/>
          <w:szCs w:val="28"/>
        </w:rPr>
        <w:t xml:space="preserve"> 9, от 09</w:t>
      </w:r>
      <w:r w:rsidR="008C51C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E37905" w:rsidRPr="00E37905">
        <w:rPr>
          <w:rFonts w:ascii="Times New Roman" w:hAnsi="Times New Roman" w:cs="Times New Roman"/>
          <w:sz w:val="28"/>
          <w:szCs w:val="28"/>
        </w:rPr>
        <w:t>2010</w:t>
      </w:r>
      <w:r w:rsidR="008C51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7905" w:rsidRPr="00E37905">
        <w:rPr>
          <w:rFonts w:ascii="Times New Roman" w:hAnsi="Times New Roman" w:cs="Times New Roman"/>
          <w:sz w:val="28"/>
          <w:szCs w:val="28"/>
        </w:rPr>
        <w:t xml:space="preserve"> </w:t>
      </w:r>
      <w:r w:rsidR="00E37905">
        <w:rPr>
          <w:rFonts w:ascii="Times New Roman" w:hAnsi="Times New Roman" w:cs="Times New Roman"/>
          <w:sz w:val="28"/>
          <w:szCs w:val="28"/>
        </w:rPr>
        <w:t>№ 54, от 27</w:t>
      </w:r>
      <w:r w:rsidR="008C51C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E37905">
        <w:rPr>
          <w:rFonts w:ascii="Times New Roman" w:hAnsi="Times New Roman" w:cs="Times New Roman"/>
          <w:sz w:val="28"/>
          <w:szCs w:val="28"/>
        </w:rPr>
        <w:t>2013</w:t>
      </w:r>
      <w:r w:rsidR="008C51C4">
        <w:rPr>
          <w:rFonts w:ascii="Times New Roman" w:hAnsi="Times New Roman" w:cs="Times New Roman"/>
          <w:sz w:val="28"/>
          <w:szCs w:val="28"/>
        </w:rPr>
        <w:t xml:space="preserve"> г.</w:t>
      </w:r>
      <w:r w:rsidR="00E37905">
        <w:rPr>
          <w:rFonts w:ascii="Times New Roman" w:hAnsi="Times New Roman" w:cs="Times New Roman"/>
          <w:sz w:val="28"/>
          <w:szCs w:val="28"/>
        </w:rPr>
        <w:t xml:space="preserve"> №</w:t>
      </w:r>
      <w:r w:rsidR="00E37905" w:rsidRPr="00E37905">
        <w:rPr>
          <w:rFonts w:ascii="Times New Roman" w:hAnsi="Times New Roman" w:cs="Times New Roman"/>
          <w:sz w:val="28"/>
          <w:szCs w:val="28"/>
        </w:rPr>
        <w:t xml:space="preserve"> 343</w:t>
      </w:r>
      <w:r w:rsidR="009E5127">
        <w:rPr>
          <w:rFonts w:ascii="Times New Roman" w:hAnsi="Times New Roman" w:cs="Times New Roman"/>
          <w:sz w:val="28"/>
          <w:szCs w:val="28"/>
        </w:rPr>
        <w:t xml:space="preserve">, </w:t>
      </w:r>
      <w:r w:rsidR="0044519B">
        <w:rPr>
          <w:rFonts w:ascii="Times New Roman" w:hAnsi="Times New Roman" w:cs="Times New Roman"/>
          <w:sz w:val="28"/>
          <w:szCs w:val="28"/>
        </w:rPr>
        <w:br/>
      </w:r>
      <w:r w:rsidR="009E5127">
        <w:rPr>
          <w:rFonts w:ascii="Times New Roman" w:hAnsi="Times New Roman" w:cs="Times New Roman"/>
          <w:sz w:val="28"/>
          <w:szCs w:val="28"/>
        </w:rPr>
        <w:t>от 20 декабря 2023 г. № 244</w:t>
      </w:r>
      <w:r w:rsidR="00E37905" w:rsidRPr="00E37905">
        <w:rPr>
          <w:rFonts w:ascii="Times New Roman" w:hAnsi="Times New Roman" w:cs="Times New Roman"/>
          <w:sz w:val="28"/>
          <w:szCs w:val="28"/>
        </w:rPr>
        <w:t>)</w:t>
      </w:r>
      <w:r w:rsidR="0044519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5127" w:rsidRDefault="009E5127" w:rsidP="009E5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lang w:bidi="en-US"/>
        </w:rPr>
        <w:tab/>
      </w:r>
      <w:r>
        <w:rPr>
          <w:rFonts w:ascii="Times New Roman" w:hAnsi="Times New Roman" w:cs="Times New Roman"/>
          <w:sz w:val="28"/>
          <w:szCs w:val="28"/>
          <w:lang w:bidi="en-US"/>
        </w:rPr>
        <w:t>1</w:t>
      </w:r>
      <w:r w:rsidR="0044519B">
        <w:rPr>
          <w:rFonts w:ascii="Times New Roman" w:hAnsi="Times New Roman" w:cs="Times New Roman"/>
          <w:sz w:val="28"/>
          <w:szCs w:val="28"/>
          <w:lang w:bidi="en-US"/>
        </w:rPr>
        <w:t>)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в пункте 1 слова «унитарным </w:t>
      </w:r>
      <w:r w:rsidRPr="009E5127">
        <w:rPr>
          <w:rFonts w:ascii="Times New Roman" w:hAnsi="Times New Roman" w:cs="Times New Roman"/>
          <w:sz w:val="28"/>
          <w:szCs w:val="28"/>
          <w:lang w:bidi="en-US"/>
        </w:rPr>
        <w:t>предприяти</w:t>
      </w:r>
      <w:r>
        <w:rPr>
          <w:rFonts w:ascii="Times New Roman" w:hAnsi="Times New Roman" w:cs="Times New Roman"/>
          <w:sz w:val="28"/>
          <w:szCs w:val="28"/>
          <w:lang w:bidi="en-US"/>
        </w:rPr>
        <w:t>ем города Ставрополя «Бытсервис» заменить словами «бюджетным учреждением «Ставбытсервис»;</w:t>
      </w:r>
    </w:p>
    <w:p w:rsidR="009E5127" w:rsidRDefault="009E5127" w:rsidP="009E5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  <w:t>2</w:t>
      </w:r>
      <w:r w:rsidR="0044519B">
        <w:rPr>
          <w:rFonts w:ascii="Times New Roman" w:hAnsi="Times New Roman" w:cs="Times New Roman"/>
          <w:sz w:val="28"/>
          <w:szCs w:val="28"/>
          <w:lang w:bidi="en-US"/>
        </w:rPr>
        <w:t>)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в пункте 3 слова «унитарного </w:t>
      </w:r>
      <w:r w:rsidRPr="009E5127">
        <w:rPr>
          <w:rFonts w:ascii="Times New Roman" w:hAnsi="Times New Roman" w:cs="Times New Roman"/>
          <w:sz w:val="28"/>
          <w:szCs w:val="28"/>
          <w:lang w:bidi="en-US"/>
        </w:rPr>
        <w:t>предприяти</w:t>
      </w:r>
      <w:r>
        <w:rPr>
          <w:rFonts w:ascii="Times New Roman" w:hAnsi="Times New Roman" w:cs="Times New Roman"/>
          <w:sz w:val="28"/>
          <w:szCs w:val="28"/>
          <w:lang w:bidi="en-US"/>
        </w:rPr>
        <w:t>я города Ставрополя «Бытсервис» заменить словами «бюджетного учреждения «Ставбытсервис»;</w:t>
      </w:r>
    </w:p>
    <w:p w:rsidR="004D61F7" w:rsidRPr="004D61F7" w:rsidRDefault="009E5127" w:rsidP="009E5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  <w:t>3</w:t>
      </w:r>
      <w:r w:rsidR="0044519B">
        <w:rPr>
          <w:rFonts w:ascii="Times New Roman" w:hAnsi="Times New Roman" w:cs="Times New Roman"/>
          <w:sz w:val="28"/>
          <w:szCs w:val="28"/>
          <w:lang w:bidi="en-US"/>
        </w:rPr>
        <w:t>)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в пункте 4 слова «унитарного </w:t>
      </w:r>
      <w:r w:rsidRPr="009E5127">
        <w:rPr>
          <w:rFonts w:ascii="Times New Roman" w:hAnsi="Times New Roman" w:cs="Times New Roman"/>
          <w:sz w:val="28"/>
          <w:szCs w:val="28"/>
          <w:lang w:bidi="en-US"/>
        </w:rPr>
        <w:t>предприяти</w:t>
      </w:r>
      <w:r>
        <w:rPr>
          <w:rFonts w:ascii="Times New Roman" w:hAnsi="Times New Roman" w:cs="Times New Roman"/>
          <w:sz w:val="28"/>
          <w:szCs w:val="28"/>
          <w:lang w:bidi="en-US"/>
        </w:rPr>
        <w:t>я «Бытсервис» заменить словами «бюджетного учреждения «Ставбытсервис».</w:t>
      </w:r>
    </w:p>
    <w:p w:rsidR="0044519B" w:rsidRDefault="0044519B" w:rsidP="004D61F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88D" w:rsidRDefault="00495361" w:rsidP="004D61F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3833" w:rsidRPr="00A5383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в газете «Вечерний Ставрополь», но </w:t>
      </w:r>
      <w:r w:rsidR="0044519B">
        <w:rPr>
          <w:rFonts w:ascii="Times New Roman" w:hAnsi="Times New Roman" w:cs="Times New Roman"/>
          <w:sz w:val="28"/>
          <w:szCs w:val="28"/>
        </w:rPr>
        <w:br/>
      </w:r>
      <w:r w:rsidR="00A53833" w:rsidRPr="00A53833">
        <w:rPr>
          <w:rFonts w:ascii="Times New Roman" w:hAnsi="Times New Roman" w:cs="Times New Roman"/>
          <w:sz w:val="28"/>
          <w:szCs w:val="28"/>
        </w:rPr>
        <w:t>не ранее 01 января 202</w:t>
      </w:r>
      <w:r w:rsidR="00A53833">
        <w:rPr>
          <w:rFonts w:ascii="Times New Roman" w:hAnsi="Times New Roman" w:cs="Times New Roman"/>
          <w:sz w:val="28"/>
          <w:szCs w:val="28"/>
        </w:rPr>
        <w:t>5</w:t>
      </w:r>
      <w:r w:rsidR="00A53833" w:rsidRPr="00A53833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4188D">
        <w:tc>
          <w:tcPr>
            <w:tcW w:w="2500" w:type="pct"/>
            <w:noWrap/>
          </w:tcPr>
          <w:p w:rsidR="0064188D" w:rsidRDefault="0064188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8D" w:rsidRDefault="0064188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8D" w:rsidRDefault="0064188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8D" w:rsidRDefault="0049536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4188D" w:rsidRDefault="0049536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Ставропольской городской Думы</w:t>
            </w:r>
          </w:p>
        </w:tc>
        <w:tc>
          <w:tcPr>
            <w:tcW w:w="2500" w:type="pct"/>
            <w:noWrap/>
            <w:vAlign w:val="bottom"/>
          </w:tcPr>
          <w:p w:rsidR="0064188D" w:rsidRDefault="0049536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 Колягин</w:t>
            </w:r>
          </w:p>
        </w:tc>
      </w:tr>
    </w:tbl>
    <w:p w:rsidR="0064188D" w:rsidRDefault="006418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188D" w:rsidRDefault="006418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188D" w:rsidRDefault="006418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4188D">
        <w:tc>
          <w:tcPr>
            <w:tcW w:w="2500" w:type="pct"/>
            <w:noWrap/>
          </w:tcPr>
          <w:p w:rsidR="0064188D" w:rsidRDefault="0049536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noWrap/>
            <w:vAlign w:val="bottom"/>
          </w:tcPr>
          <w:p w:rsidR="0064188D" w:rsidRDefault="0049536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Ульянченко</w:t>
            </w:r>
          </w:p>
        </w:tc>
      </w:tr>
    </w:tbl>
    <w:p w:rsidR="0064188D" w:rsidRDefault="0064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1F7" w:rsidRDefault="004D61F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867B4" w:rsidRDefault="00A867B4" w:rsidP="004D61F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188D" w:rsidRDefault="00495361" w:rsidP="004D61F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«____» _______________ 202</w:t>
      </w:r>
      <w:r w:rsidR="00A538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4188D" w:rsidSect="003667F2">
      <w:headerReference w:type="default" r:id="rId9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79F" w:rsidRDefault="00DD779F">
      <w:pPr>
        <w:spacing w:after="0" w:line="240" w:lineRule="auto"/>
      </w:pPr>
      <w:r>
        <w:separator/>
      </w:r>
    </w:p>
  </w:endnote>
  <w:endnote w:type="continuationSeparator" w:id="1">
    <w:p w:rsidR="00DD779F" w:rsidRDefault="00DD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79F" w:rsidRDefault="00DD779F">
      <w:pPr>
        <w:spacing w:after="0" w:line="240" w:lineRule="auto"/>
      </w:pPr>
      <w:r>
        <w:separator/>
      </w:r>
    </w:p>
  </w:footnote>
  <w:footnote w:type="continuationSeparator" w:id="1">
    <w:p w:rsidR="00DD779F" w:rsidRDefault="00DD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7163225"/>
      <w:docPartObj>
        <w:docPartGallery w:val="Page Numbers (Top of Page)"/>
        <w:docPartUnique/>
      </w:docPartObj>
    </w:sdtPr>
    <w:sdtContent>
      <w:p w:rsidR="0064188D" w:rsidRDefault="00BF2091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536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51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188D" w:rsidRDefault="0064188D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6D90"/>
    <w:multiLevelType w:val="hybridMultilevel"/>
    <w:tmpl w:val="096006E0"/>
    <w:lvl w:ilvl="0" w:tplc="3A52C9C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BAC2185E">
      <w:start w:val="1"/>
      <w:numFmt w:val="decimal"/>
      <w:lvlText w:val="%2)"/>
      <w:lvlJc w:val="left"/>
      <w:pPr>
        <w:ind w:left="2448" w:hanging="1020"/>
      </w:pPr>
      <w:rPr>
        <w:rFonts w:hint="default"/>
      </w:rPr>
    </w:lvl>
    <w:lvl w:ilvl="2" w:tplc="3606D4D6">
      <w:start w:val="1"/>
      <w:numFmt w:val="lowerRoman"/>
      <w:lvlText w:val="%3."/>
      <w:lvlJc w:val="right"/>
      <w:pPr>
        <w:ind w:left="2508" w:hanging="180"/>
      </w:pPr>
    </w:lvl>
    <w:lvl w:ilvl="3" w:tplc="9E40AE2A">
      <w:start w:val="1"/>
      <w:numFmt w:val="decimal"/>
      <w:lvlText w:val="%4."/>
      <w:lvlJc w:val="left"/>
      <w:pPr>
        <w:ind w:left="3228" w:hanging="360"/>
      </w:pPr>
    </w:lvl>
    <w:lvl w:ilvl="4" w:tplc="119E1EC6">
      <w:start w:val="1"/>
      <w:numFmt w:val="lowerLetter"/>
      <w:lvlText w:val="%5."/>
      <w:lvlJc w:val="left"/>
      <w:pPr>
        <w:ind w:left="3948" w:hanging="360"/>
      </w:pPr>
    </w:lvl>
    <w:lvl w:ilvl="5" w:tplc="01047478">
      <w:start w:val="1"/>
      <w:numFmt w:val="lowerRoman"/>
      <w:lvlText w:val="%6."/>
      <w:lvlJc w:val="right"/>
      <w:pPr>
        <w:ind w:left="4668" w:hanging="180"/>
      </w:pPr>
    </w:lvl>
    <w:lvl w:ilvl="6" w:tplc="B288B39E">
      <w:start w:val="1"/>
      <w:numFmt w:val="decimal"/>
      <w:lvlText w:val="%7."/>
      <w:lvlJc w:val="left"/>
      <w:pPr>
        <w:ind w:left="5388" w:hanging="360"/>
      </w:pPr>
    </w:lvl>
    <w:lvl w:ilvl="7" w:tplc="5AC226B0">
      <w:start w:val="1"/>
      <w:numFmt w:val="lowerLetter"/>
      <w:lvlText w:val="%8."/>
      <w:lvlJc w:val="left"/>
      <w:pPr>
        <w:ind w:left="6108" w:hanging="360"/>
      </w:pPr>
    </w:lvl>
    <w:lvl w:ilvl="8" w:tplc="7A9416A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030E2B"/>
    <w:multiLevelType w:val="hybridMultilevel"/>
    <w:tmpl w:val="8A6273A8"/>
    <w:lvl w:ilvl="0" w:tplc="688EA7E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DB2268BA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47B2C39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4596E94E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1D7EEB2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1D7807F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B8BA476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82823B0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552766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88D"/>
    <w:rsid w:val="00013EC7"/>
    <w:rsid w:val="00273465"/>
    <w:rsid w:val="00354BC3"/>
    <w:rsid w:val="003667F2"/>
    <w:rsid w:val="00381ADF"/>
    <w:rsid w:val="00407AFB"/>
    <w:rsid w:val="0044519B"/>
    <w:rsid w:val="004651A0"/>
    <w:rsid w:val="00494C15"/>
    <w:rsid w:val="00495361"/>
    <w:rsid w:val="004D61F7"/>
    <w:rsid w:val="005772B0"/>
    <w:rsid w:val="00611219"/>
    <w:rsid w:val="0064188D"/>
    <w:rsid w:val="00672100"/>
    <w:rsid w:val="00672C47"/>
    <w:rsid w:val="006F4EF3"/>
    <w:rsid w:val="007522CF"/>
    <w:rsid w:val="008C51C4"/>
    <w:rsid w:val="009E5127"/>
    <w:rsid w:val="00A138F0"/>
    <w:rsid w:val="00A4767E"/>
    <w:rsid w:val="00A53833"/>
    <w:rsid w:val="00A867B4"/>
    <w:rsid w:val="00AB41A8"/>
    <w:rsid w:val="00BF2091"/>
    <w:rsid w:val="00C62D89"/>
    <w:rsid w:val="00C86F3F"/>
    <w:rsid w:val="00CC0AD5"/>
    <w:rsid w:val="00DD779F"/>
    <w:rsid w:val="00E37905"/>
    <w:rsid w:val="00EB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4188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4188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4188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4188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4188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4188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4188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4188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4188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4188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4188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4188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4188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4188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4188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4188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4188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4188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4188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4188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188D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64188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188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188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188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188D"/>
    <w:rPr>
      <w:i/>
    </w:rPr>
  </w:style>
  <w:style w:type="character" w:customStyle="1" w:styleId="HeaderChar">
    <w:name w:val="Header Char"/>
    <w:basedOn w:val="a0"/>
    <w:link w:val="Header"/>
    <w:uiPriority w:val="99"/>
    <w:rsid w:val="0064188D"/>
  </w:style>
  <w:style w:type="character" w:customStyle="1" w:styleId="FooterChar">
    <w:name w:val="Footer Char"/>
    <w:basedOn w:val="a0"/>
    <w:link w:val="Footer"/>
    <w:uiPriority w:val="99"/>
    <w:rsid w:val="0064188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4188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4188D"/>
  </w:style>
  <w:style w:type="table" w:customStyle="1" w:styleId="TableGridLight">
    <w:name w:val="Table Grid Light"/>
    <w:basedOn w:val="a1"/>
    <w:uiPriority w:val="59"/>
    <w:rsid w:val="0064188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4188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41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sid w:val="0064188D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64188D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64188D"/>
    <w:rPr>
      <w:sz w:val="18"/>
    </w:rPr>
  </w:style>
  <w:style w:type="character" w:styleId="ac">
    <w:name w:val="footnote reference"/>
    <w:basedOn w:val="a0"/>
    <w:uiPriority w:val="99"/>
    <w:unhideWhenUsed/>
    <w:rsid w:val="0064188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64188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64188D"/>
    <w:rPr>
      <w:sz w:val="20"/>
    </w:rPr>
  </w:style>
  <w:style w:type="character" w:styleId="af">
    <w:name w:val="endnote reference"/>
    <w:basedOn w:val="a0"/>
    <w:uiPriority w:val="99"/>
    <w:semiHidden/>
    <w:unhideWhenUsed/>
    <w:rsid w:val="0064188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4188D"/>
    <w:pPr>
      <w:spacing w:after="57"/>
    </w:pPr>
  </w:style>
  <w:style w:type="paragraph" w:styleId="21">
    <w:name w:val="toc 2"/>
    <w:basedOn w:val="a"/>
    <w:next w:val="a"/>
    <w:uiPriority w:val="39"/>
    <w:unhideWhenUsed/>
    <w:rsid w:val="0064188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188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188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188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188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188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188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188D"/>
    <w:pPr>
      <w:spacing w:after="57"/>
      <w:ind w:left="2268"/>
    </w:pPr>
  </w:style>
  <w:style w:type="paragraph" w:styleId="af0">
    <w:name w:val="TOC Heading"/>
    <w:uiPriority w:val="39"/>
    <w:unhideWhenUsed/>
    <w:rsid w:val="0064188D"/>
  </w:style>
  <w:style w:type="paragraph" w:styleId="af1">
    <w:name w:val="table of figures"/>
    <w:basedOn w:val="a"/>
    <w:next w:val="a"/>
    <w:uiPriority w:val="99"/>
    <w:unhideWhenUsed/>
    <w:rsid w:val="0064188D"/>
    <w:pPr>
      <w:spacing w:after="0"/>
    </w:pPr>
  </w:style>
  <w:style w:type="paragraph" w:styleId="af2">
    <w:name w:val="List Paragraph"/>
    <w:basedOn w:val="a"/>
    <w:uiPriority w:val="34"/>
    <w:qFormat/>
    <w:rsid w:val="0064188D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64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4188D"/>
    <w:rPr>
      <w:rFonts w:ascii="Segoe UI" w:hAnsi="Segoe UI" w:cs="Segoe UI"/>
      <w:sz w:val="18"/>
      <w:szCs w:val="18"/>
    </w:rPr>
  </w:style>
  <w:style w:type="paragraph" w:styleId="af5">
    <w:name w:val="Body Text"/>
    <w:basedOn w:val="a"/>
    <w:link w:val="af6"/>
    <w:rsid w:val="0064188D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6418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">
    <w:name w:val="Header"/>
    <w:basedOn w:val="a"/>
    <w:link w:val="af7"/>
    <w:uiPriority w:val="99"/>
    <w:unhideWhenUsed/>
    <w:rsid w:val="0064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Header"/>
    <w:uiPriority w:val="99"/>
    <w:rsid w:val="0064188D"/>
  </w:style>
  <w:style w:type="paragraph" w:customStyle="1" w:styleId="Footer">
    <w:name w:val="Footer"/>
    <w:basedOn w:val="a"/>
    <w:link w:val="af8"/>
    <w:uiPriority w:val="99"/>
    <w:unhideWhenUsed/>
    <w:rsid w:val="0064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rsid w:val="0064188D"/>
  </w:style>
  <w:style w:type="table" w:styleId="af9">
    <w:name w:val="Table Grid"/>
    <w:basedOn w:val="a1"/>
    <w:uiPriority w:val="39"/>
    <w:rsid w:val="006418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64188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4188D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4188D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4188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4188D"/>
    <w:rPr>
      <w:b/>
      <w:bCs/>
    </w:rPr>
  </w:style>
  <w:style w:type="paragraph" w:customStyle="1" w:styleId="ConsPlusNormal">
    <w:name w:val="ConsPlusNormal"/>
    <w:next w:val="a"/>
    <w:link w:val="ConsPlusNormal0"/>
    <w:rsid w:val="0064188D"/>
    <w:pPr>
      <w:widowControl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6">
    <w:name w:val="Subtitle"/>
    <w:basedOn w:val="a"/>
    <w:next w:val="a"/>
    <w:link w:val="aff"/>
    <w:uiPriority w:val="11"/>
    <w:qFormat/>
    <w:rsid w:val="0064188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6"/>
    <w:uiPriority w:val="11"/>
    <w:rsid w:val="0064188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rsid w:val="0064188D"/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aff0">
    <w:name w:val="_Обычный"/>
    <w:link w:val="aff1"/>
    <w:uiPriority w:val="99"/>
    <w:rsid w:val="006418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ff1">
    <w:name w:val="_Обычный Знак"/>
    <w:link w:val="aff0"/>
    <w:uiPriority w:val="99"/>
    <w:rsid w:val="0064188D"/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6418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2">
    <w:name w:val="Normal (Web)"/>
    <w:basedOn w:val="a"/>
    <w:uiPriority w:val="99"/>
    <w:rsid w:val="0064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Абзац Знак"/>
    <w:link w:val="aff4"/>
    <w:uiPriority w:val="99"/>
    <w:rsid w:val="0064188D"/>
    <w:rPr>
      <w:sz w:val="24"/>
      <w:lang w:eastAsia="ru-RU"/>
    </w:rPr>
  </w:style>
  <w:style w:type="paragraph" w:customStyle="1" w:styleId="aff4">
    <w:name w:val="Абзац"/>
    <w:basedOn w:val="a"/>
    <w:link w:val="aff3"/>
    <w:uiPriority w:val="99"/>
    <w:rsid w:val="0064188D"/>
    <w:pPr>
      <w:spacing w:after="0" w:line="240" w:lineRule="auto"/>
      <w:ind w:firstLine="709"/>
      <w:jc w:val="both"/>
    </w:pPr>
    <w:rPr>
      <w:sz w:val="24"/>
      <w:lang w:eastAsia="ru-RU"/>
    </w:rPr>
  </w:style>
  <w:style w:type="paragraph" w:customStyle="1" w:styleId="Style2">
    <w:name w:val="Style2"/>
    <w:basedOn w:val="a"/>
    <w:uiPriority w:val="99"/>
    <w:rsid w:val="006418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66A2E66A6477A6582893B753F5AF9C9021EECE559FBD4A869EA6C4DCE2F8746704E691655CA68CF97E349C4554EF6820244446FC88047F17B08E3E27P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4103883-6561-485E-AE43-35D524C75D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Инна Владимировна</dc:creator>
  <cp:lastModifiedBy>Ершов</cp:lastModifiedBy>
  <cp:revision>26</cp:revision>
  <cp:lastPrinted>2024-09-19T07:04:00Z</cp:lastPrinted>
  <dcterms:created xsi:type="dcterms:W3CDTF">2022-11-22T15:28:00Z</dcterms:created>
  <dcterms:modified xsi:type="dcterms:W3CDTF">2024-09-20T07:04:00Z</dcterms:modified>
</cp:coreProperties>
</file>