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BAC" w:rsidRDefault="000B7BAC" w:rsidP="000B7BAC">
      <w:pPr>
        <w:ind w:left="567" w:right="140" w:hanging="567"/>
        <w:jc w:val="center"/>
        <w:rPr>
          <w:spacing w:val="-20"/>
          <w:sz w:val="32"/>
        </w:rPr>
      </w:pPr>
      <w:r w:rsidRPr="00425384">
        <w:rPr>
          <w:noProof/>
          <w:spacing w:val="-20"/>
          <w:sz w:val="32"/>
        </w:rPr>
        <w:drawing>
          <wp:anchor distT="0" distB="0" distL="114300" distR="114300" simplePos="0" relativeHeight="251659264" behindDoc="0" locked="0" layoutInCell="1" allowOverlap="1" wp14:anchorId="313E0AC2" wp14:editId="342F7D62">
            <wp:simplePos x="0" y="0"/>
            <wp:positionH relativeFrom="column">
              <wp:posOffset>2701290</wp:posOffset>
            </wp:positionH>
            <wp:positionV relativeFrom="paragraph">
              <wp:posOffset>4445</wp:posOffset>
            </wp:positionV>
            <wp:extent cx="587375" cy="571500"/>
            <wp:effectExtent l="0" t="0" r="0" b="0"/>
            <wp:wrapNone/>
            <wp:docPr id="2" name="Рисунок 2" descr="C:\Users\IV.Pankov\Desktop\Герб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Pankov\Desktop\Герб — коп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737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7BAC" w:rsidRDefault="000B7BAC" w:rsidP="000B7BAC">
      <w:pPr>
        <w:jc w:val="center"/>
        <w:rPr>
          <w:rFonts w:ascii="Times New Roman CYR" w:hAnsi="Times New Roman CYR"/>
          <w:spacing w:val="-20"/>
          <w:sz w:val="32"/>
        </w:rPr>
      </w:pPr>
    </w:p>
    <w:p w:rsidR="000B7BAC" w:rsidRDefault="000B7BAC" w:rsidP="000B7BAC">
      <w:pPr>
        <w:jc w:val="center"/>
        <w:rPr>
          <w:rFonts w:ascii="Times New Roman CYR" w:hAnsi="Times New Roman CYR"/>
          <w:spacing w:val="-20"/>
          <w:sz w:val="32"/>
        </w:rPr>
      </w:pPr>
    </w:p>
    <w:p w:rsidR="000B7BAC" w:rsidRDefault="000B7BAC" w:rsidP="000B7BAC">
      <w:pPr>
        <w:jc w:val="center"/>
        <w:rPr>
          <w:rFonts w:ascii="Times New Roman CYR" w:hAnsi="Times New Roman CYR"/>
          <w:spacing w:val="-20"/>
          <w:sz w:val="32"/>
        </w:rPr>
      </w:pPr>
      <w:r>
        <w:rPr>
          <w:rFonts w:ascii="Times New Roman CYR" w:hAnsi="Times New Roman CYR"/>
          <w:spacing w:val="-20"/>
          <w:sz w:val="32"/>
        </w:rPr>
        <w:t>Администрация города Ставрополя</w:t>
      </w:r>
    </w:p>
    <w:p w:rsidR="000B7BAC" w:rsidRDefault="000B7BAC" w:rsidP="000B7BAC">
      <w:pPr>
        <w:jc w:val="center"/>
        <w:rPr>
          <w:rFonts w:ascii="Times New Roman CYR" w:hAnsi="Times New Roman CYR"/>
          <w:spacing w:val="-20"/>
          <w:sz w:val="36"/>
        </w:rPr>
      </w:pPr>
      <w:r>
        <w:rPr>
          <w:rFonts w:ascii="Times New Roman CYR" w:hAnsi="Times New Roman CYR"/>
          <w:spacing w:val="-20"/>
          <w:sz w:val="36"/>
        </w:rPr>
        <w:t>Р А С П О Р Я Ж Е Н И Е</w:t>
      </w:r>
    </w:p>
    <w:p w:rsidR="000B7BAC" w:rsidRDefault="000B7BAC" w:rsidP="000B7BAC">
      <w:pPr>
        <w:jc w:val="center"/>
        <w:rPr>
          <w:rFonts w:ascii="Times New Roman CYR" w:hAnsi="Times New Roman CYR"/>
          <w:spacing w:val="30"/>
          <w:sz w:val="32"/>
        </w:rPr>
      </w:pPr>
      <w:r>
        <w:rPr>
          <w:rFonts w:ascii="Times New Roman CYR" w:hAnsi="Times New Roman CYR"/>
          <w:spacing w:val="30"/>
          <w:sz w:val="32"/>
        </w:rPr>
        <w:t>КОМИТЕТА ПО УПРАВЛЕНИЮ МУНИЦИПАЛЬНЫМ ИМУЩЕСТВОМ ГОРОДА СТАВРОПОЛЯ</w:t>
      </w:r>
    </w:p>
    <w:p w:rsidR="000B7BAC" w:rsidRPr="007A5D9F" w:rsidRDefault="000B7BAC" w:rsidP="000B7BAC">
      <w:pPr>
        <w:jc w:val="center"/>
        <w:rPr>
          <w:rFonts w:ascii="Times New Roman" w:hAnsi="Times New Roman"/>
          <w:spacing w:val="30"/>
          <w:sz w:val="16"/>
          <w:szCs w:val="16"/>
        </w:rPr>
      </w:pPr>
    </w:p>
    <w:p w:rsidR="000B7BAC" w:rsidRDefault="000B7BAC" w:rsidP="000B7BAC">
      <w:pPr>
        <w:jc w:val="center"/>
        <w:rPr>
          <w:rFonts w:ascii="Times New Roman" w:hAnsi="Times New Roman"/>
          <w:sz w:val="28"/>
        </w:rPr>
      </w:pPr>
      <w:r>
        <w:rPr>
          <w:rFonts w:ascii="Times New Roman CYR" w:hAnsi="Times New Roman CYR"/>
          <w:color w:val="000000"/>
          <w:sz w:val="32"/>
        </w:rPr>
        <w:t xml:space="preserve">.       .2021 г.                   </w:t>
      </w:r>
      <w:r>
        <w:rPr>
          <w:rFonts w:ascii="Times New Roman CYR" w:hAnsi="Times New Roman CYR"/>
          <w:color w:val="000000"/>
          <w:spacing w:val="20"/>
          <w:sz w:val="32"/>
        </w:rPr>
        <w:t xml:space="preserve"> Ставрополь                  </w:t>
      </w:r>
      <w:r>
        <w:rPr>
          <w:rFonts w:ascii="Times New Roman" w:hAnsi="Times New Roman"/>
          <w:spacing w:val="20"/>
          <w:sz w:val="32"/>
        </w:rPr>
        <w:tab/>
      </w:r>
      <w:r>
        <w:rPr>
          <w:rFonts w:ascii="Times New Roman CYR" w:hAnsi="Times New Roman CYR"/>
          <w:color w:val="000000"/>
          <w:spacing w:val="20"/>
          <w:sz w:val="32"/>
        </w:rPr>
        <w:t>№___</w:t>
      </w:r>
      <w:r>
        <w:rPr>
          <w:rFonts w:ascii="Times New Roman" w:hAnsi="Times New Roman"/>
          <w:color w:val="FFFFFF"/>
        </w:rPr>
        <w:t>__</w:t>
      </w:r>
    </w:p>
    <w:p w:rsidR="000B7BAC" w:rsidRDefault="000B7BAC" w:rsidP="000B7BAC">
      <w:pPr>
        <w:shd w:val="clear" w:color="auto" w:fill="FFFFFF"/>
        <w:spacing w:line="240" w:lineRule="exact"/>
        <w:jc w:val="both"/>
        <w:rPr>
          <w:rFonts w:ascii="Times New Roman" w:hAnsi="Times New Roman"/>
          <w:color w:val="000000"/>
          <w:sz w:val="28"/>
          <w:szCs w:val="28"/>
        </w:rPr>
      </w:pPr>
    </w:p>
    <w:p w:rsidR="000B7BAC" w:rsidRDefault="000B7BAC" w:rsidP="000B7BAC">
      <w:pPr>
        <w:shd w:val="clear" w:color="auto" w:fill="FFFFFF"/>
        <w:spacing w:line="240" w:lineRule="exact"/>
        <w:jc w:val="both"/>
        <w:rPr>
          <w:rFonts w:ascii="Times New Roman" w:hAnsi="Times New Roman"/>
          <w:color w:val="000000"/>
          <w:sz w:val="28"/>
          <w:szCs w:val="28"/>
        </w:rPr>
      </w:pPr>
    </w:p>
    <w:p w:rsidR="000B7BAC" w:rsidRDefault="000B7BAC" w:rsidP="000B7BAC">
      <w:pPr>
        <w:shd w:val="clear" w:color="auto" w:fill="FFFFFF"/>
        <w:spacing w:line="240" w:lineRule="exact"/>
        <w:jc w:val="both"/>
        <w:rPr>
          <w:rFonts w:ascii="Times New Roman" w:hAnsi="Times New Roman"/>
          <w:color w:val="000000"/>
          <w:sz w:val="28"/>
          <w:szCs w:val="28"/>
        </w:rPr>
      </w:pPr>
    </w:p>
    <w:p w:rsidR="000B7BAC" w:rsidRDefault="000B7BAC" w:rsidP="000B7BAC">
      <w:pPr>
        <w:shd w:val="clear" w:color="auto" w:fill="FFFFFF"/>
        <w:spacing w:line="240" w:lineRule="exact"/>
        <w:jc w:val="both"/>
        <w:rPr>
          <w:rFonts w:ascii="Times New Roman" w:hAnsi="Times New Roman"/>
          <w:color w:val="000000"/>
          <w:sz w:val="28"/>
          <w:szCs w:val="28"/>
        </w:rPr>
      </w:pPr>
    </w:p>
    <w:p w:rsidR="000B7BAC" w:rsidRPr="000B7BAC" w:rsidRDefault="000B7BAC" w:rsidP="000B7BAC">
      <w:pPr>
        <w:overflowPunct/>
        <w:autoSpaceDE/>
        <w:autoSpaceDN/>
        <w:adjustRightInd/>
        <w:spacing w:after="200" w:line="240" w:lineRule="exact"/>
        <w:jc w:val="both"/>
        <w:textAlignment w:val="auto"/>
        <w:rPr>
          <w:rFonts w:ascii="Times New Roman" w:hAnsi="Times New Roman"/>
          <w:sz w:val="28"/>
          <w:szCs w:val="28"/>
        </w:rPr>
      </w:pPr>
      <w:r w:rsidRPr="000B7BAC">
        <w:rPr>
          <w:rFonts w:ascii="Times New Roman" w:hAnsi="Times New Roman"/>
          <w:sz w:val="28"/>
          <w:szCs w:val="28"/>
        </w:rPr>
        <w:t xml:space="preserve">Об утверждении Порядка принятия решений о признании безнадежной к взысканию задолженности по платежам в бюджет города Ставрополя, в отношении которых комитет по управлению муниципальным имуществом города Ставрополя осуществляет бюджетные полномочия главного администратора доходов бюджета города Ставрополя </w:t>
      </w:r>
    </w:p>
    <w:p w:rsidR="000B7BAC" w:rsidRPr="000B7BAC" w:rsidRDefault="000B7BAC" w:rsidP="000B7BAC">
      <w:pPr>
        <w:overflowPunct/>
        <w:autoSpaceDE/>
        <w:autoSpaceDN/>
        <w:adjustRightInd/>
        <w:spacing w:after="200" w:line="240" w:lineRule="exact"/>
        <w:jc w:val="both"/>
        <w:textAlignment w:val="auto"/>
        <w:rPr>
          <w:rFonts w:ascii="Times New Roman" w:eastAsiaTheme="minorHAnsi" w:hAnsi="Times New Roman"/>
          <w:sz w:val="28"/>
          <w:szCs w:val="28"/>
          <w:lang w:eastAsia="en-US"/>
        </w:rPr>
      </w:pPr>
      <w:r w:rsidRPr="000B7BAC">
        <w:rPr>
          <w:rFonts w:ascii="Times New Roman" w:hAnsi="Times New Roman"/>
          <w:sz w:val="28"/>
          <w:szCs w:val="28"/>
        </w:rPr>
        <w:t xml:space="preserve"> </w:t>
      </w:r>
    </w:p>
    <w:p w:rsidR="000B7BAC" w:rsidRPr="000B7BAC" w:rsidRDefault="000B7BAC" w:rsidP="000B7BAC">
      <w:pPr>
        <w:overflowPunct/>
        <w:ind w:firstLine="708"/>
        <w:jc w:val="both"/>
        <w:textAlignment w:val="auto"/>
        <w:rPr>
          <w:rFonts w:ascii="Times New Roman" w:eastAsia="Calibri" w:hAnsi="Times New Roman"/>
          <w:sz w:val="28"/>
          <w:szCs w:val="28"/>
        </w:rPr>
      </w:pPr>
      <w:r w:rsidRPr="000B7BAC">
        <w:rPr>
          <w:rFonts w:ascii="Times New Roman" w:eastAsia="Calibri" w:hAnsi="Times New Roman"/>
          <w:sz w:val="28"/>
          <w:szCs w:val="28"/>
          <w:lang w:eastAsia="en-US"/>
        </w:rPr>
        <w:t xml:space="preserve"> В соответствии со статьей 47</w:t>
      </w:r>
      <w:r w:rsidR="00804F7E">
        <w:rPr>
          <w:rFonts w:ascii="Times New Roman" w:eastAsia="Calibri" w:hAnsi="Times New Roman"/>
          <w:sz w:val="28"/>
          <w:szCs w:val="28"/>
          <w:lang w:eastAsia="en-US"/>
        </w:rPr>
        <w:t>.2</w:t>
      </w:r>
      <w:r w:rsidRPr="000B7BAC">
        <w:rPr>
          <w:rFonts w:ascii="Times New Roman" w:eastAsia="Calibri" w:hAnsi="Times New Roman"/>
          <w:sz w:val="28"/>
          <w:szCs w:val="28"/>
          <w:lang w:eastAsia="en-US"/>
        </w:rPr>
        <w:t xml:space="preserve"> Бюджетного кодекса Российской Федерации, постановлением Правительства Российско</w:t>
      </w:r>
      <w:r w:rsidR="004741F9">
        <w:rPr>
          <w:rFonts w:ascii="Times New Roman" w:eastAsia="Calibri" w:hAnsi="Times New Roman"/>
          <w:sz w:val="28"/>
          <w:szCs w:val="28"/>
          <w:lang w:eastAsia="en-US"/>
        </w:rPr>
        <w:t xml:space="preserve">й Федерации от 06 мая 2016 года </w:t>
      </w:r>
      <w:r w:rsidRPr="000B7BAC">
        <w:rPr>
          <w:rFonts w:ascii="Times New Roman" w:eastAsia="Calibri" w:hAnsi="Times New Roman"/>
          <w:sz w:val="28"/>
          <w:szCs w:val="28"/>
          <w:lang w:eastAsia="en-US"/>
        </w:rPr>
        <w:t>№ 393 «Об общих требованиях к порядку принятия решений о</w:t>
      </w:r>
      <w:r w:rsidR="004741F9">
        <w:rPr>
          <w:rFonts w:ascii="Times New Roman" w:eastAsia="Calibri" w:hAnsi="Times New Roman"/>
          <w:sz w:val="28"/>
          <w:szCs w:val="28"/>
          <w:lang w:eastAsia="en-US"/>
        </w:rPr>
        <w:t> </w:t>
      </w:r>
      <w:r w:rsidRPr="000B7BAC">
        <w:rPr>
          <w:rFonts w:ascii="Times New Roman" w:eastAsia="Calibri" w:hAnsi="Times New Roman"/>
          <w:sz w:val="28"/>
          <w:szCs w:val="28"/>
          <w:lang w:eastAsia="en-US"/>
        </w:rPr>
        <w:t xml:space="preserve">признании безнадежной к взысканию задолженности по платежам в бюджеты бюджетной системы Российской Федерации» </w:t>
      </w:r>
    </w:p>
    <w:p w:rsidR="000B7BAC" w:rsidRPr="000B7BAC" w:rsidRDefault="000B7BAC" w:rsidP="000B7BAC">
      <w:pPr>
        <w:overflowPunct/>
        <w:ind w:firstLine="708"/>
        <w:jc w:val="both"/>
        <w:textAlignment w:val="auto"/>
        <w:rPr>
          <w:rFonts w:ascii="Times New Roman" w:eastAsia="Calibri" w:hAnsi="Times New Roman"/>
          <w:sz w:val="28"/>
          <w:szCs w:val="28"/>
        </w:rPr>
      </w:pPr>
      <w:r w:rsidRPr="000B7BAC">
        <w:rPr>
          <w:rFonts w:ascii="Times New Roman" w:eastAsia="Calibri" w:hAnsi="Times New Roman"/>
          <w:sz w:val="28"/>
          <w:szCs w:val="28"/>
          <w:lang w:eastAsia="en-US"/>
        </w:rPr>
        <w:t xml:space="preserve"> </w:t>
      </w:r>
    </w:p>
    <w:p w:rsidR="000B7BAC" w:rsidRPr="000B7BAC" w:rsidRDefault="000B7BAC" w:rsidP="000B7BAC">
      <w:pPr>
        <w:overflowPunct/>
        <w:autoSpaceDE/>
        <w:autoSpaceDN/>
        <w:adjustRightInd/>
        <w:ind w:firstLine="709"/>
        <w:jc w:val="both"/>
        <w:textAlignment w:val="auto"/>
        <w:rPr>
          <w:rFonts w:ascii="Times New Roman" w:hAnsi="Times New Roman"/>
          <w:sz w:val="28"/>
          <w:szCs w:val="28"/>
        </w:rPr>
      </w:pPr>
      <w:r w:rsidRPr="000B7BAC">
        <w:rPr>
          <w:rFonts w:ascii="Times New Roman" w:hAnsi="Times New Roman"/>
          <w:sz w:val="28"/>
          <w:szCs w:val="28"/>
        </w:rPr>
        <w:t>1.</w:t>
      </w:r>
      <w:r w:rsidRPr="000B7BAC">
        <w:rPr>
          <w:rFonts w:ascii="Calibri" w:eastAsia="Calibri" w:hAnsi="Calibri"/>
          <w:sz w:val="22"/>
          <w:szCs w:val="22"/>
          <w:lang w:eastAsia="en-US"/>
        </w:rPr>
        <w:t> </w:t>
      </w:r>
      <w:r w:rsidRPr="000B7BAC">
        <w:rPr>
          <w:rFonts w:ascii="Times New Roman" w:hAnsi="Times New Roman"/>
          <w:sz w:val="28"/>
          <w:szCs w:val="28"/>
        </w:rPr>
        <w:t>Утвердить прилагаемый Порядок принятия решений о признании безнадежной к взысканию задолженности по платежам в бюджет города Ставрополя, в отношении которых комитет по управлению муниципальным имуществом города Ставрополя осуществляет бюджетные полномочия главного администратора доходов бюджета города Ставрополя.</w:t>
      </w:r>
    </w:p>
    <w:p w:rsidR="000B7BAC" w:rsidRDefault="000B7BAC" w:rsidP="000B7BAC">
      <w:pPr>
        <w:widowControl w:val="0"/>
        <w:overflowPunct/>
        <w:ind w:firstLine="709"/>
        <w:jc w:val="both"/>
        <w:textAlignment w:val="auto"/>
        <w:rPr>
          <w:rFonts w:ascii="Times New Roman" w:hAnsi="Times New Roman" w:cs="Calibri"/>
          <w:sz w:val="28"/>
          <w:szCs w:val="28"/>
        </w:rPr>
      </w:pPr>
      <w:r w:rsidRPr="000B7BAC">
        <w:rPr>
          <w:rFonts w:ascii="Times New Roman" w:hAnsi="Times New Roman" w:cs="Calibri"/>
          <w:sz w:val="28"/>
          <w:szCs w:val="28"/>
        </w:rPr>
        <w:t xml:space="preserve">2. </w:t>
      </w:r>
      <w:r>
        <w:rPr>
          <w:rFonts w:ascii="Times New Roman" w:hAnsi="Times New Roman" w:cs="Calibri"/>
          <w:sz w:val="28"/>
          <w:szCs w:val="28"/>
        </w:rPr>
        <w:t>Признать утратившими силу распоряжения комитета по управлению муниципальным имуществом города Ставрополя:</w:t>
      </w:r>
    </w:p>
    <w:p w:rsidR="000B7BAC" w:rsidRDefault="000B7BAC" w:rsidP="000B7BAC">
      <w:pPr>
        <w:widowControl w:val="0"/>
        <w:overflowPunct/>
        <w:ind w:firstLine="709"/>
        <w:jc w:val="both"/>
        <w:textAlignment w:val="auto"/>
        <w:rPr>
          <w:rFonts w:ascii="Times New Roman" w:hAnsi="Times New Roman" w:cs="Calibri"/>
          <w:sz w:val="28"/>
          <w:szCs w:val="28"/>
        </w:rPr>
      </w:pPr>
      <w:r>
        <w:rPr>
          <w:rFonts w:ascii="Times New Roman" w:hAnsi="Times New Roman" w:cs="Calibri"/>
          <w:sz w:val="28"/>
          <w:szCs w:val="28"/>
        </w:rPr>
        <w:t>от 09.09.2016 № 457 «</w:t>
      </w:r>
      <w:r w:rsidR="00421778" w:rsidRPr="00421778">
        <w:rPr>
          <w:rFonts w:ascii="Times New Roman" w:hAnsi="Times New Roman"/>
          <w:color w:val="000000"/>
          <w:sz w:val="28"/>
          <w:szCs w:val="28"/>
        </w:rPr>
        <w:t>Об утверждении порядка принятия решений о</w:t>
      </w:r>
      <w:r w:rsidR="00421778">
        <w:rPr>
          <w:rFonts w:ascii="Times New Roman" w:hAnsi="Times New Roman"/>
          <w:color w:val="000000"/>
          <w:sz w:val="28"/>
          <w:szCs w:val="28"/>
        </w:rPr>
        <w:t> </w:t>
      </w:r>
      <w:r w:rsidR="00421778" w:rsidRPr="00421778">
        <w:rPr>
          <w:rFonts w:ascii="Times New Roman" w:hAnsi="Times New Roman"/>
          <w:color w:val="000000"/>
          <w:sz w:val="28"/>
          <w:szCs w:val="28"/>
        </w:rPr>
        <w:t xml:space="preserve">признании безнадежной  </w:t>
      </w:r>
      <w:r w:rsidR="00421778" w:rsidRPr="00421778">
        <w:rPr>
          <w:rFonts w:ascii="Times New Roman" w:hAnsi="Times New Roman"/>
          <w:sz w:val="28"/>
          <w:szCs w:val="28"/>
        </w:rPr>
        <w:t>к взысканию и списании задолженности, восстановлении в учете задолженности по денежным обязательствам перед бюджетом города Ставрополя (муниципальным образованием городом Ставрополем Ставропольского края)</w:t>
      </w:r>
      <w:r>
        <w:rPr>
          <w:rFonts w:ascii="Times New Roman" w:hAnsi="Times New Roman" w:cs="Calibri"/>
          <w:sz w:val="28"/>
          <w:szCs w:val="28"/>
        </w:rPr>
        <w:t>»;</w:t>
      </w:r>
    </w:p>
    <w:p w:rsidR="000B7BAC" w:rsidRDefault="000B7BAC" w:rsidP="000B7BAC">
      <w:pPr>
        <w:widowControl w:val="0"/>
        <w:overflowPunct/>
        <w:ind w:firstLine="709"/>
        <w:jc w:val="both"/>
        <w:textAlignment w:val="auto"/>
        <w:rPr>
          <w:rFonts w:ascii="Times New Roman" w:hAnsi="Times New Roman" w:cs="Calibri"/>
          <w:sz w:val="28"/>
          <w:szCs w:val="28"/>
        </w:rPr>
      </w:pPr>
      <w:r>
        <w:rPr>
          <w:rFonts w:ascii="Times New Roman" w:hAnsi="Times New Roman" w:cs="Calibri"/>
          <w:sz w:val="28"/>
          <w:szCs w:val="28"/>
        </w:rPr>
        <w:t xml:space="preserve">от </w:t>
      </w:r>
      <w:r w:rsidR="00421778">
        <w:rPr>
          <w:rFonts w:ascii="Times New Roman" w:hAnsi="Times New Roman" w:cs="Calibri"/>
          <w:sz w:val="28"/>
          <w:szCs w:val="28"/>
        </w:rPr>
        <w:t>12.05.2017 № 184 «</w:t>
      </w:r>
      <w:r w:rsidR="00421778" w:rsidRPr="00421778">
        <w:rPr>
          <w:rFonts w:ascii="Times New Roman" w:hAnsi="Times New Roman" w:cs="Calibri"/>
          <w:sz w:val="28"/>
          <w:szCs w:val="28"/>
        </w:rPr>
        <w:t>О внесении изменений в состав комиссии по рассмотрению вопросов о признании безнадежной к взысканию и списании задолженности, восстановлении в учете задолженности по денежным обязательствам перед бюджетом города Ставрополя (муниципальным образованием городом Ставрополем Ставропольского края)</w:t>
      </w:r>
      <w:r w:rsidR="00421778">
        <w:rPr>
          <w:rFonts w:ascii="Times New Roman" w:hAnsi="Times New Roman" w:cs="Calibri"/>
          <w:sz w:val="28"/>
          <w:szCs w:val="28"/>
        </w:rPr>
        <w:t>»;</w:t>
      </w:r>
    </w:p>
    <w:p w:rsidR="00421778" w:rsidRDefault="00421778" w:rsidP="000B7BAC">
      <w:pPr>
        <w:widowControl w:val="0"/>
        <w:overflowPunct/>
        <w:ind w:firstLine="709"/>
        <w:jc w:val="both"/>
        <w:textAlignment w:val="auto"/>
        <w:rPr>
          <w:rFonts w:ascii="Times New Roman" w:hAnsi="Times New Roman" w:cs="Calibri"/>
          <w:sz w:val="28"/>
          <w:szCs w:val="28"/>
        </w:rPr>
      </w:pPr>
      <w:r>
        <w:rPr>
          <w:rFonts w:ascii="Times New Roman" w:hAnsi="Times New Roman" w:cs="Calibri"/>
          <w:sz w:val="28"/>
          <w:szCs w:val="28"/>
        </w:rPr>
        <w:t>от 24.09.2018 № 595 «</w:t>
      </w:r>
      <w:r w:rsidRPr="00421778">
        <w:rPr>
          <w:rFonts w:ascii="Times New Roman" w:hAnsi="Times New Roman" w:cs="Calibri"/>
          <w:sz w:val="28"/>
          <w:szCs w:val="28"/>
        </w:rPr>
        <w:t xml:space="preserve">О внесении изменений в состав комиссии по рассмотрению вопросов о признании безнадежной к взысканию и списании задолженности, восстановлении в учете задолженности по денежным обязательствам перед бюджетом города Ставрополя (муниципальным </w:t>
      </w:r>
      <w:r w:rsidRPr="00421778">
        <w:rPr>
          <w:rFonts w:ascii="Times New Roman" w:hAnsi="Times New Roman" w:cs="Calibri"/>
          <w:sz w:val="28"/>
          <w:szCs w:val="28"/>
        </w:rPr>
        <w:lastRenderedPageBreak/>
        <w:t>образованием городом Ставрополем Ставропольского края)</w:t>
      </w:r>
      <w:r>
        <w:rPr>
          <w:rFonts w:ascii="Times New Roman" w:hAnsi="Times New Roman" w:cs="Calibri"/>
          <w:sz w:val="28"/>
          <w:szCs w:val="28"/>
        </w:rPr>
        <w:t>»;</w:t>
      </w:r>
    </w:p>
    <w:p w:rsidR="00421778" w:rsidRDefault="00421778" w:rsidP="000B7BAC">
      <w:pPr>
        <w:widowControl w:val="0"/>
        <w:overflowPunct/>
        <w:ind w:firstLine="709"/>
        <w:jc w:val="both"/>
        <w:textAlignment w:val="auto"/>
        <w:rPr>
          <w:rFonts w:ascii="Times New Roman" w:hAnsi="Times New Roman" w:cs="Calibri"/>
          <w:sz w:val="28"/>
          <w:szCs w:val="28"/>
        </w:rPr>
      </w:pPr>
      <w:r>
        <w:rPr>
          <w:rFonts w:ascii="Times New Roman" w:hAnsi="Times New Roman" w:cs="Calibri"/>
          <w:sz w:val="28"/>
          <w:szCs w:val="28"/>
        </w:rPr>
        <w:t>от 17.03.2020 № 135 «</w:t>
      </w:r>
      <w:r w:rsidRPr="00421778">
        <w:rPr>
          <w:rFonts w:ascii="Times New Roman" w:hAnsi="Times New Roman" w:cs="Calibri"/>
          <w:sz w:val="28"/>
          <w:szCs w:val="28"/>
        </w:rPr>
        <w:t>О внесении изменений в состав комиссии по рассмотрению вопросов о признании безнадежной к взысканию и списании задолженности, восстановлении в учете задолженности по денежным обязательствам перед бюджетом города Ставрополя (муниципальным образованием городом Ставрополем Ставропольского края)</w:t>
      </w:r>
      <w:r>
        <w:rPr>
          <w:rFonts w:ascii="Times New Roman" w:hAnsi="Times New Roman" w:cs="Calibri"/>
          <w:sz w:val="28"/>
          <w:szCs w:val="28"/>
        </w:rPr>
        <w:t>»;</w:t>
      </w:r>
    </w:p>
    <w:p w:rsidR="00421778" w:rsidRPr="000B7BAC" w:rsidRDefault="00421778" w:rsidP="000B7BAC">
      <w:pPr>
        <w:widowControl w:val="0"/>
        <w:overflowPunct/>
        <w:ind w:firstLine="709"/>
        <w:jc w:val="both"/>
        <w:textAlignment w:val="auto"/>
        <w:rPr>
          <w:rFonts w:ascii="Times New Roman" w:hAnsi="Times New Roman" w:cs="Calibri"/>
          <w:sz w:val="28"/>
          <w:szCs w:val="28"/>
        </w:rPr>
      </w:pPr>
      <w:r>
        <w:rPr>
          <w:rFonts w:ascii="Times New Roman" w:hAnsi="Times New Roman" w:cs="Calibri"/>
          <w:sz w:val="28"/>
          <w:szCs w:val="28"/>
        </w:rPr>
        <w:t>от 27.08.2020 № 390 «</w:t>
      </w:r>
      <w:r w:rsidRPr="00421778">
        <w:rPr>
          <w:rFonts w:ascii="Times New Roman" w:hAnsi="Times New Roman" w:cs="Calibri"/>
          <w:sz w:val="28"/>
          <w:szCs w:val="28"/>
        </w:rPr>
        <w:t>О внесении изменений в состав комиссии по рассмотрению вопросов о признании безнадежной к взысканию и списании задолженности, восстановлении в учете задолженности по денежным обязательствам перед бюджетом города Ставрополя (муниципальным образованием городом Ставрополем Ставропольского края)</w:t>
      </w:r>
      <w:r>
        <w:rPr>
          <w:rFonts w:ascii="Times New Roman" w:hAnsi="Times New Roman" w:cs="Calibri"/>
          <w:sz w:val="28"/>
          <w:szCs w:val="28"/>
        </w:rPr>
        <w:t>».</w:t>
      </w:r>
    </w:p>
    <w:p w:rsidR="000B7BAC" w:rsidRPr="000B7BAC" w:rsidRDefault="000B7BAC" w:rsidP="000B7BAC">
      <w:pPr>
        <w:widowControl w:val="0"/>
        <w:overflowPunct/>
        <w:ind w:firstLine="709"/>
        <w:jc w:val="both"/>
        <w:textAlignment w:val="auto"/>
        <w:rPr>
          <w:rFonts w:ascii="Times New Roman" w:hAnsi="Times New Roman"/>
          <w:sz w:val="28"/>
          <w:szCs w:val="28"/>
        </w:rPr>
      </w:pPr>
      <w:r>
        <w:rPr>
          <w:rFonts w:ascii="Times New Roman" w:hAnsi="Times New Roman" w:cs="Calibri"/>
          <w:sz w:val="28"/>
          <w:szCs w:val="28"/>
        </w:rPr>
        <w:t xml:space="preserve">3. </w:t>
      </w:r>
      <w:r w:rsidRPr="000B7BAC">
        <w:rPr>
          <w:rFonts w:ascii="Times New Roman" w:hAnsi="Times New Roman" w:cs="Calibri"/>
          <w:sz w:val="28"/>
          <w:szCs w:val="28"/>
        </w:rPr>
        <w:t>Настоящ</w:t>
      </w:r>
      <w:r>
        <w:rPr>
          <w:rFonts w:ascii="Times New Roman" w:hAnsi="Times New Roman" w:cs="Calibri"/>
          <w:sz w:val="28"/>
          <w:szCs w:val="28"/>
        </w:rPr>
        <w:t>ее</w:t>
      </w:r>
      <w:r w:rsidRPr="000B7BAC">
        <w:rPr>
          <w:rFonts w:ascii="Times New Roman" w:hAnsi="Times New Roman" w:cs="Calibri"/>
          <w:sz w:val="28"/>
          <w:szCs w:val="28"/>
        </w:rPr>
        <w:t xml:space="preserve"> </w:t>
      </w:r>
      <w:r>
        <w:rPr>
          <w:rFonts w:ascii="Times New Roman" w:hAnsi="Times New Roman" w:cs="Calibri"/>
          <w:sz w:val="28"/>
          <w:szCs w:val="28"/>
        </w:rPr>
        <w:t>распоряжение</w:t>
      </w:r>
      <w:r w:rsidRPr="000B7BAC">
        <w:rPr>
          <w:rFonts w:ascii="Times New Roman" w:hAnsi="Times New Roman" w:cs="Calibri"/>
          <w:sz w:val="28"/>
          <w:szCs w:val="28"/>
        </w:rPr>
        <w:t xml:space="preserve"> вступает в силу на следующий день после дня его официального опубликования </w:t>
      </w:r>
      <w:r w:rsidRPr="000B7BAC">
        <w:rPr>
          <w:rFonts w:ascii="Times New Roman" w:hAnsi="Times New Roman"/>
          <w:sz w:val="28"/>
          <w:szCs w:val="28"/>
        </w:rPr>
        <w:t>в газете «Ставрополь официальный. Приложение к газете «Вечерний Ставрополь».</w:t>
      </w:r>
    </w:p>
    <w:p w:rsidR="000B7BAC" w:rsidRPr="00C254D2" w:rsidRDefault="000B7BAC" w:rsidP="000B7BAC">
      <w:pPr>
        <w:shd w:val="clear" w:color="auto" w:fill="FFFFFF"/>
        <w:tabs>
          <w:tab w:val="left" w:pos="1018"/>
        </w:tabs>
        <w:ind w:firstLine="710"/>
        <w:jc w:val="both"/>
        <w:rPr>
          <w:rFonts w:ascii="Times New Roman" w:hAnsi="Times New Roman"/>
          <w:color w:val="000000"/>
          <w:spacing w:val="-7"/>
          <w:sz w:val="28"/>
          <w:szCs w:val="28"/>
        </w:rPr>
      </w:pPr>
      <w:r>
        <w:rPr>
          <w:rFonts w:ascii="Times New Roman" w:hAnsi="Times New Roman"/>
          <w:sz w:val="28"/>
          <w:szCs w:val="28"/>
        </w:rPr>
        <w:t>4</w:t>
      </w:r>
      <w:r w:rsidRPr="000B7BAC">
        <w:rPr>
          <w:rFonts w:ascii="Times New Roman" w:hAnsi="Times New Roman"/>
          <w:sz w:val="28"/>
          <w:szCs w:val="28"/>
        </w:rPr>
        <w:t xml:space="preserve">. </w:t>
      </w:r>
      <w:r w:rsidRPr="00C254D2">
        <w:rPr>
          <w:rFonts w:ascii="Times New Roman" w:hAnsi="Times New Roman"/>
          <w:color w:val="000000"/>
          <w:spacing w:val="-7"/>
          <w:sz w:val="28"/>
          <w:szCs w:val="28"/>
        </w:rPr>
        <w:t>Разместить настоящее распоряжение на официальном сайте администрации города Ставрополя в информационно-телекоммуникационной сети «Интернет».</w:t>
      </w:r>
    </w:p>
    <w:p w:rsidR="000B7BAC" w:rsidRPr="000B7BAC" w:rsidRDefault="000B7BAC" w:rsidP="000B7BAC">
      <w:pPr>
        <w:overflowPunct/>
        <w:autoSpaceDE/>
        <w:autoSpaceDN/>
        <w:adjustRightInd/>
        <w:spacing w:after="200"/>
        <w:ind w:firstLine="709"/>
        <w:contextualSpacing/>
        <w:jc w:val="both"/>
        <w:textAlignment w:val="auto"/>
        <w:rPr>
          <w:rFonts w:ascii="Times New Roman" w:eastAsia="Calibri" w:hAnsi="Times New Roman"/>
          <w:sz w:val="28"/>
          <w:szCs w:val="28"/>
          <w:lang w:eastAsia="en-US"/>
        </w:rPr>
      </w:pPr>
      <w:r>
        <w:rPr>
          <w:rFonts w:ascii="Times New Roman" w:eastAsia="Calibri" w:hAnsi="Times New Roman"/>
          <w:sz w:val="28"/>
          <w:szCs w:val="28"/>
          <w:lang w:eastAsia="en-US"/>
        </w:rPr>
        <w:t xml:space="preserve">5. </w:t>
      </w:r>
      <w:r w:rsidRPr="000B7BAC">
        <w:rPr>
          <w:rFonts w:ascii="Times New Roman" w:eastAsia="Calibri" w:hAnsi="Times New Roman"/>
          <w:sz w:val="28"/>
          <w:szCs w:val="28"/>
          <w:lang w:eastAsia="en-US"/>
        </w:rPr>
        <w:t xml:space="preserve">Контроль исполнения настоящего </w:t>
      </w:r>
      <w:r>
        <w:rPr>
          <w:rFonts w:ascii="Times New Roman" w:eastAsia="Calibri" w:hAnsi="Times New Roman"/>
          <w:sz w:val="28"/>
          <w:szCs w:val="28"/>
          <w:lang w:eastAsia="en-US"/>
        </w:rPr>
        <w:t>распоряжения</w:t>
      </w:r>
      <w:r w:rsidRPr="000B7BAC">
        <w:rPr>
          <w:rFonts w:ascii="Times New Roman" w:eastAsia="Calibri" w:hAnsi="Times New Roman"/>
          <w:sz w:val="28"/>
          <w:szCs w:val="28"/>
          <w:lang w:eastAsia="en-US"/>
        </w:rPr>
        <w:t xml:space="preserve"> возложить на заместителя руководителя </w:t>
      </w:r>
      <w:r w:rsidRPr="000B7BAC">
        <w:rPr>
          <w:rFonts w:ascii="Times New Roman" w:hAnsi="Times New Roman"/>
          <w:sz w:val="28"/>
          <w:szCs w:val="28"/>
        </w:rPr>
        <w:t>комитета по управлению муниципальным имуществом города Ставрополя Лянгузову С.Н.</w:t>
      </w:r>
    </w:p>
    <w:p w:rsidR="000B7BAC" w:rsidRDefault="000B7BAC" w:rsidP="000B7BAC">
      <w:pPr>
        <w:ind w:firstLine="708"/>
        <w:jc w:val="both"/>
        <w:rPr>
          <w:rFonts w:ascii="Times New Roman" w:hAnsi="Times New Roman"/>
          <w:sz w:val="28"/>
          <w:szCs w:val="28"/>
        </w:rPr>
      </w:pPr>
    </w:p>
    <w:p w:rsidR="00421778" w:rsidRDefault="00421778" w:rsidP="000B7BAC">
      <w:pPr>
        <w:ind w:firstLine="708"/>
        <w:jc w:val="both"/>
        <w:rPr>
          <w:rFonts w:ascii="Times New Roman" w:hAnsi="Times New Roman"/>
          <w:sz w:val="28"/>
          <w:szCs w:val="28"/>
        </w:rPr>
      </w:pPr>
    </w:p>
    <w:p w:rsidR="00421778" w:rsidRPr="00C254D2" w:rsidRDefault="00421778" w:rsidP="000B7BAC">
      <w:pPr>
        <w:ind w:firstLine="708"/>
        <w:jc w:val="both"/>
        <w:rPr>
          <w:rFonts w:ascii="Times New Roman" w:hAnsi="Times New Roman"/>
          <w:sz w:val="28"/>
          <w:szCs w:val="28"/>
        </w:rPr>
      </w:pPr>
    </w:p>
    <w:p w:rsidR="000B7BAC" w:rsidRPr="00C254D2" w:rsidRDefault="000B7BAC" w:rsidP="00421778">
      <w:pPr>
        <w:spacing w:line="240" w:lineRule="exact"/>
        <w:ind w:right="-244"/>
        <w:rPr>
          <w:rFonts w:ascii="Times New Roman" w:hAnsi="Times New Roman"/>
          <w:sz w:val="28"/>
          <w:szCs w:val="28"/>
        </w:rPr>
      </w:pPr>
      <w:r w:rsidRPr="00C254D2">
        <w:rPr>
          <w:rFonts w:ascii="Times New Roman" w:hAnsi="Times New Roman"/>
          <w:sz w:val="28"/>
          <w:szCs w:val="28"/>
        </w:rPr>
        <w:t>Заместитель главы администрации</w:t>
      </w:r>
    </w:p>
    <w:p w:rsidR="000B7BAC" w:rsidRPr="00C254D2" w:rsidRDefault="000B7BAC" w:rsidP="00421778">
      <w:pPr>
        <w:spacing w:line="240" w:lineRule="exact"/>
        <w:ind w:right="-244"/>
        <w:rPr>
          <w:rFonts w:ascii="Times New Roman" w:hAnsi="Times New Roman"/>
          <w:sz w:val="28"/>
          <w:szCs w:val="28"/>
        </w:rPr>
      </w:pPr>
      <w:r w:rsidRPr="00C254D2">
        <w:rPr>
          <w:rFonts w:ascii="Times New Roman" w:hAnsi="Times New Roman"/>
          <w:sz w:val="28"/>
          <w:szCs w:val="28"/>
        </w:rPr>
        <w:t xml:space="preserve">города Ставрополя, руководитель </w:t>
      </w:r>
    </w:p>
    <w:p w:rsidR="000B7BAC" w:rsidRPr="00C254D2" w:rsidRDefault="000B7BAC" w:rsidP="00421778">
      <w:pPr>
        <w:spacing w:line="240" w:lineRule="exact"/>
        <w:ind w:right="-244"/>
        <w:rPr>
          <w:rFonts w:ascii="Times New Roman" w:hAnsi="Times New Roman"/>
          <w:sz w:val="28"/>
          <w:szCs w:val="28"/>
        </w:rPr>
      </w:pPr>
      <w:r w:rsidRPr="00C254D2">
        <w:rPr>
          <w:rFonts w:ascii="Times New Roman" w:hAnsi="Times New Roman"/>
          <w:sz w:val="28"/>
          <w:szCs w:val="28"/>
        </w:rPr>
        <w:t xml:space="preserve">комитета по управлению муниципальным </w:t>
      </w:r>
    </w:p>
    <w:p w:rsidR="00AC7398" w:rsidRDefault="000B7BAC" w:rsidP="00421778">
      <w:pPr>
        <w:spacing w:line="240" w:lineRule="exact"/>
        <w:ind w:right="55"/>
        <w:rPr>
          <w:rFonts w:ascii="Times New Roman" w:hAnsi="Times New Roman"/>
          <w:sz w:val="28"/>
          <w:szCs w:val="28"/>
        </w:rPr>
      </w:pPr>
      <w:r w:rsidRPr="00C254D2">
        <w:rPr>
          <w:rFonts w:ascii="Times New Roman" w:hAnsi="Times New Roman"/>
          <w:sz w:val="28"/>
          <w:szCs w:val="28"/>
        </w:rPr>
        <w:t xml:space="preserve">имуществом города Ставрополя                                                    </w:t>
      </w:r>
      <w:r w:rsidR="00421778">
        <w:rPr>
          <w:rFonts w:ascii="Times New Roman" w:hAnsi="Times New Roman"/>
          <w:sz w:val="28"/>
          <w:szCs w:val="28"/>
        </w:rPr>
        <w:t xml:space="preserve">   </w:t>
      </w:r>
      <w:r w:rsidRPr="00C254D2">
        <w:rPr>
          <w:rFonts w:ascii="Times New Roman" w:hAnsi="Times New Roman"/>
          <w:sz w:val="28"/>
          <w:szCs w:val="28"/>
        </w:rPr>
        <w:t>Д.С. Кравченко</w:t>
      </w: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Default="00BC0DBF" w:rsidP="00421778">
      <w:pPr>
        <w:spacing w:line="240" w:lineRule="exact"/>
        <w:ind w:right="55"/>
        <w:rPr>
          <w:rFonts w:ascii="Times New Roman" w:hAnsi="Times New Roman"/>
          <w:sz w:val="28"/>
          <w:szCs w:val="28"/>
        </w:rPr>
      </w:pPr>
    </w:p>
    <w:p w:rsidR="00BC0DBF" w:rsidRPr="00494793" w:rsidRDefault="00BC0DBF" w:rsidP="00BC0DBF">
      <w:pPr>
        <w:widowControl w:val="0"/>
        <w:tabs>
          <w:tab w:val="left" w:pos="3402"/>
        </w:tabs>
        <w:spacing w:line="240" w:lineRule="exact"/>
        <w:ind w:left="5245"/>
        <w:rPr>
          <w:rFonts w:ascii="Times New Roman" w:hAnsi="Times New Roman"/>
          <w:snapToGrid w:val="0"/>
          <w:color w:val="000000"/>
          <w:sz w:val="28"/>
          <w:szCs w:val="28"/>
        </w:rPr>
      </w:pPr>
      <w:bookmarkStart w:id="0" w:name="Par26"/>
      <w:bookmarkEnd w:id="0"/>
      <w:r>
        <w:rPr>
          <w:rFonts w:ascii="Times New Roman" w:hAnsi="Times New Roman"/>
          <w:snapToGrid w:val="0"/>
          <w:color w:val="000000"/>
          <w:sz w:val="28"/>
          <w:szCs w:val="28"/>
        </w:rPr>
        <w:lastRenderedPageBreak/>
        <w:t>Утвержден</w:t>
      </w:r>
      <w:r w:rsidRPr="00494793">
        <w:rPr>
          <w:rFonts w:ascii="Times New Roman" w:hAnsi="Times New Roman"/>
          <w:snapToGrid w:val="0"/>
          <w:color w:val="000000"/>
          <w:sz w:val="28"/>
          <w:szCs w:val="28"/>
        </w:rPr>
        <w:t xml:space="preserve"> </w:t>
      </w:r>
    </w:p>
    <w:p w:rsidR="00BC0DBF" w:rsidRPr="00494793" w:rsidRDefault="00BC0DBF" w:rsidP="00BC0DBF">
      <w:pPr>
        <w:widowControl w:val="0"/>
        <w:tabs>
          <w:tab w:val="left" w:pos="3402"/>
        </w:tabs>
        <w:spacing w:line="240" w:lineRule="exact"/>
        <w:ind w:left="5245"/>
        <w:rPr>
          <w:rFonts w:ascii="Times New Roman" w:hAnsi="Times New Roman"/>
          <w:snapToGrid w:val="0"/>
          <w:color w:val="000000"/>
          <w:sz w:val="28"/>
          <w:szCs w:val="28"/>
        </w:rPr>
      </w:pPr>
      <w:r>
        <w:rPr>
          <w:rFonts w:ascii="Times New Roman" w:hAnsi="Times New Roman"/>
          <w:snapToGrid w:val="0"/>
          <w:color w:val="000000"/>
          <w:sz w:val="28"/>
          <w:szCs w:val="28"/>
        </w:rPr>
        <w:t>распоряжением</w:t>
      </w:r>
      <w:r w:rsidRPr="00494793">
        <w:rPr>
          <w:rFonts w:ascii="Times New Roman" w:hAnsi="Times New Roman"/>
          <w:snapToGrid w:val="0"/>
          <w:color w:val="000000"/>
          <w:sz w:val="28"/>
          <w:szCs w:val="28"/>
        </w:rPr>
        <w:t xml:space="preserve"> комитета по управлению муниципальным имуществом  города Ставрополя</w:t>
      </w:r>
    </w:p>
    <w:p w:rsidR="00BC0DBF" w:rsidRPr="00494793" w:rsidRDefault="00BC0DBF" w:rsidP="00BC0DBF">
      <w:pPr>
        <w:widowControl w:val="0"/>
        <w:tabs>
          <w:tab w:val="left" w:pos="3402"/>
        </w:tabs>
        <w:spacing w:line="240" w:lineRule="exact"/>
        <w:ind w:left="5245"/>
        <w:rPr>
          <w:rFonts w:ascii="Times New Roman" w:hAnsi="Times New Roman"/>
          <w:snapToGrid w:val="0"/>
          <w:color w:val="000000"/>
          <w:sz w:val="28"/>
          <w:szCs w:val="28"/>
        </w:rPr>
      </w:pPr>
      <w:r w:rsidRPr="00494793">
        <w:rPr>
          <w:rFonts w:ascii="Times New Roman" w:hAnsi="Times New Roman"/>
          <w:snapToGrid w:val="0"/>
          <w:color w:val="000000"/>
          <w:sz w:val="28"/>
          <w:szCs w:val="28"/>
        </w:rPr>
        <w:t>от</w:t>
      </w:r>
      <w:r w:rsidRPr="00494793">
        <w:rPr>
          <w:rFonts w:ascii="Times New Roman" w:hAnsi="Times New Roman"/>
          <w:snapToGrid w:val="0"/>
          <w:color w:val="000000"/>
          <w:sz w:val="28"/>
          <w:szCs w:val="28"/>
        </w:rPr>
        <w:tab/>
        <w:t xml:space="preserve">                     №  </w:t>
      </w:r>
    </w:p>
    <w:p w:rsidR="00BC0DBF" w:rsidRDefault="00BC0DBF" w:rsidP="00BC0DBF">
      <w:pPr>
        <w:spacing w:line="240" w:lineRule="exact"/>
        <w:contextualSpacing/>
        <w:jc w:val="center"/>
        <w:rPr>
          <w:rFonts w:ascii="Times New Roman" w:hAnsi="Times New Roman"/>
          <w:sz w:val="28"/>
          <w:szCs w:val="28"/>
        </w:rPr>
      </w:pPr>
    </w:p>
    <w:p w:rsidR="00BC0DBF" w:rsidRDefault="00BC0DBF" w:rsidP="00BC0DBF">
      <w:pPr>
        <w:jc w:val="center"/>
        <w:rPr>
          <w:rFonts w:ascii="Times New Roman" w:hAnsi="Times New Roman"/>
          <w:sz w:val="28"/>
          <w:szCs w:val="28"/>
        </w:rPr>
      </w:pPr>
      <w:r w:rsidRPr="00E949A4">
        <w:rPr>
          <w:rFonts w:ascii="Times New Roman" w:hAnsi="Times New Roman"/>
          <w:sz w:val="28"/>
          <w:szCs w:val="28"/>
        </w:rPr>
        <w:t>П</w:t>
      </w:r>
      <w:r>
        <w:rPr>
          <w:rFonts w:ascii="Times New Roman" w:hAnsi="Times New Roman"/>
          <w:sz w:val="28"/>
          <w:szCs w:val="28"/>
        </w:rPr>
        <w:t>ОРЯДОК</w:t>
      </w:r>
    </w:p>
    <w:p w:rsidR="00BC0DBF" w:rsidRDefault="00BC0DBF" w:rsidP="00BC0DBF">
      <w:pPr>
        <w:spacing w:line="240" w:lineRule="exact"/>
        <w:jc w:val="center"/>
        <w:rPr>
          <w:rFonts w:ascii="Times New Roman" w:hAnsi="Times New Roman"/>
          <w:sz w:val="28"/>
          <w:szCs w:val="28"/>
        </w:rPr>
      </w:pPr>
      <w:r w:rsidRPr="00E949A4">
        <w:rPr>
          <w:rFonts w:ascii="Times New Roman" w:hAnsi="Times New Roman"/>
          <w:sz w:val="28"/>
          <w:szCs w:val="28"/>
        </w:rPr>
        <w:t>принятия решений о признании безнадежной к взысканию задолженности по платежам в бюджет города Ставрополя, в отношении которых комитет по управлению муниципальным имуществом города Ставрополя осуществляет бюджетные полномочия главного администратора доходов</w:t>
      </w:r>
    </w:p>
    <w:p w:rsidR="00BC0DBF" w:rsidRPr="00E949A4" w:rsidRDefault="00BC0DBF" w:rsidP="00BC0DBF">
      <w:pPr>
        <w:spacing w:line="240" w:lineRule="exact"/>
        <w:jc w:val="center"/>
        <w:rPr>
          <w:rFonts w:ascii="Times New Roman" w:hAnsi="Times New Roman"/>
          <w:sz w:val="28"/>
          <w:szCs w:val="28"/>
        </w:rPr>
      </w:pPr>
      <w:r w:rsidRPr="00E949A4">
        <w:rPr>
          <w:rFonts w:ascii="Times New Roman" w:hAnsi="Times New Roman"/>
          <w:sz w:val="28"/>
          <w:szCs w:val="28"/>
        </w:rPr>
        <w:t xml:space="preserve"> бюджета города Ставрополя</w:t>
      </w:r>
    </w:p>
    <w:p w:rsidR="00BC0DBF" w:rsidRPr="00124D25" w:rsidRDefault="00BC0DBF" w:rsidP="00BC0DBF">
      <w:pPr>
        <w:ind w:firstLine="709"/>
        <w:jc w:val="center"/>
        <w:rPr>
          <w:rFonts w:ascii="Times New Roman" w:hAnsi="Times New Roman"/>
          <w:color w:val="000000" w:themeColor="text1"/>
          <w:sz w:val="28"/>
          <w:szCs w:val="28"/>
        </w:rPr>
      </w:pP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 xml:space="preserve">1.  Настоящий Порядок принятия решений о признании безнадежной к взысканию задолженности по платежам в бюджет города Ставрополя, в отношении которых комитет по управлению муниципальным имуществом города Ставрополя осуществляет бюджетные полномочия главного администратора доходов бюджета города Ставрополя (далее </w:t>
      </w:r>
      <w:r>
        <w:rPr>
          <w:rFonts w:ascii="Times New Roman" w:hAnsi="Times New Roman"/>
          <w:sz w:val="28"/>
          <w:szCs w:val="28"/>
        </w:rPr>
        <w:t xml:space="preserve">соответственно </w:t>
      </w:r>
      <w:r w:rsidRPr="00EA456C">
        <w:rPr>
          <w:rFonts w:ascii="Times New Roman" w:hAnsi="Times New Roman"/>
          <w:sz w:val="28"/>
          <w:szCs w:val="28"/>
        </w:rPr>
        <w:t>– Порядок</w:t>
      </w:r>
      <w:r>
        <w:rPr>
          <w:rFonts w:ascii="Times New Roman" w:hAnsi="Times New Roman"/>
          <w:sz w:val="28"/>
          <w:szCs w:val="28"/>
        </w:rPr>
        <w:t>, комитет</w:t>
      </w:r>
      <w:r w:rsidRPr="00EA456C">
        <w:rPr>
          <w:rFonts w:ascii="Times New Roman" w:hAnsi="Times New Roman"/>
          <w:sz w:val="28"/>
          <w:szCs w:val="28"/>
        </w:rPr>
        <w:t>) определяет правила и условия принятия решений о признании безнадежной к взысканию задолженности по платежам в бюджет города Ставрополя, в отношении которых комитет осуществляет бюджетные полномочия главного администратора доходов бюджета города Ставрополя (далее соответственно  -  администратор доходов бюджета,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 xml:space="preserve">2. </w:t>
      </w:r>
      <w:bookmarkStart w:id="1" w:name="Par56"/>
      <w:bookmarkEnd w:id="1"/>
      <w:r w:rsidRPr="00EA456C">
        <w:rPr>
          <w:rFonts w:ascii="Times New Roman" w:hAnsi="Times New Roman"/>
          <w:sz w:val="28"/>
          <w:szCs w:val="28"/>
        </w:rPr>
        <w:t>Основаниями для принятия администратором доходов бюджета решения о признании безнадежной к взысканию задолженности по платежам в  бюджет являются:</w:t>
      </w:r>
    </w:p>
    <w:p w:rsidR="00BC0DBF" w:rsidRPr="00EA456C" w:rsidRDefault="00BC0DBF" w:rsidP="00BC0DBF">
      <w:pPr>
        <w:ind w:firstLine="709"/>
        <w:jc w:val="both"/>
        <w:rPr>
          <w:rFonts w:ascii="Times New Roman" w:hAnsi="Times New Roman"/>
          <w:sz w:val="28"/>
          <w:szCs w:val="28"/>
        </w:rPr>
      </w:pPr>
      <w:bookmarkStart w:id="2" w:name="Par57"/>
      <w:bookmarkEnd w:id="2"/>
      <w:r w:rsidRPr="00EA456C">
        <w:rPr>
          <w:rFonts w:ascii="Times New Roman" w:hAnsi="Times New Roman"/>
          <w:sz w:val="28"/>
          <w:szCs w:val="28"/>
        </w:rPr>
        <w:t>1) смерть физического лица - плательщика платежей в бюджет или объявление его умершим в порядке, установленном гражданским процессуальным законодательством Российской Федерации;</w:t>
      </w:r>
    </w:p>
    <w:p w:rsidR="00BC0DBF" w:rsidRPr="00EA456C" w:rsidRDefault="00BC0DBF" w:rsidP="00BC0DBF">
      <w:pPr>
        <w:ind w:firstLine="709"/>
        <w:jc w:val="both"/>
        <w:rPr>
          <w:rFonts w:ascii="Times New Roman" w:hAnsi="Times New Roman"/>
          <w:sz w:val="28"/>
          <w:szCs w:val="28"/>
        </w:rPr>
      </w:pPr>
      <w:bookmarkStart w:id="3" w:name="Par58"/>
      <w:bookmarkEnd w:id="3"/>
      <w:r w:rsidRPr="00EA456C">
        <w:rPr>
          <w:rFonts w:ascii="Times New Roman" w:hAnsi="Times New Roman"/>
          <w:sz w:val="28"/>
          <w:szCs w:val="28"/>
        </w:rPr>
        <w:t xml:space="preserve">2) признание банкротом индивидуального предпринимателя - плательщика платежей в бюджет в соответствии с Федеральным </w:t>
      </w:r>
      <w:hyperlink r:id="rId7" w:history="1">
        <w:r w:rsidRPr="00EA456C">
          <w:rPr>
            <w:rFonts w:ascii="Times New Roman" w:hAnsi="Times New Roman"/>
            <w:sz w:val="28"/>
            <w:szCs w:val="28"/>
          </w:rPr>
          <w:t>законом</w:t>
        </w:r>
      </w:hyperlink>
      <w:r w:rsidRPr="00EA456C">
        <w:rPr>
          <w:rFonts w:ascii="Times New Roman" w:hAnsi="Times New Roman"/>
          <w:sz w:val="28"/>
          <w:szCs w:val="28"/>
        </w:rPr>
        <w:t xml:space="preserve">                   от  26 октября 2002 года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BC0DBF" w:rsidRPr="00EA456C" w:rsidRDefault="00BC0DBF" w:rsidP="00BC0DBF">
      <w:pPr>
        <w:ind w:firstLine="709"/>
        <w:jc w:val="both"/>
        <w:rPr>
          <w:rFonts w:ascii="Times New Roman" w:hAnsi="Times New Roman"/>
          <w:sz w:val="28"/>
          <w:szCs w:val="28"/>
        </w:rPr>
      </w:pPr>
      <w:bookmarkStart w:id="4" w:name="Par59"/>
      <w:bookmarkEnd w:id="4"/>
      <w:r w:rsidRPr="00EA456C">
        <w:rPr>
          <w:rFonts w:ascii="Times New Roman" w:hAnsi="Times New Roman"/>
          <w:sz w:val="28"/>
          <w:szCs w:val="28"/>
        </w:rPr>
        <w:t xml:space="preserve">3) признание банкротом гражданина, не являющегося индивидуальным предпринимателем, в соответствии с Федеральным </w:t>
      </w:r>
      <w:hyperlink r:id="rId8" w:history="1">
        <w:r w:rsidRPr="00EA456C">
          <w:rPr>
            <w:rFonts w:ascii="Times New Roman" w:hAnsi="Times New Roman"/>
            <w:sz w:val="28"/>
            <w:szCs w:val="28"/>
          </w:rPr>
          <w:t>законом</w:t>
        </w:r>
      </w:hyperlink>
      <w:r w:rsidRPr="00EA456C">
        <w:rPr>
          <w:rFonts w:ascii="Times New Roman" w:hAnsi="Times New Roman"/>
          <w:sz w:val="28"/>
          <w:szCs w:val="28"/>
        </w:rPr>
        <w:t xml:space="preserve"> от 26 октября  2002 года №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BC0DBF" w:rsidRPr="00EA456C" w:rsidRDefault="00BC0DBF" w:rsidP="00BC0DBF">
      <w:pPr>
        <w:ind w:firstLine="709"/>
        <w:jc w:val="both"/>
        <w:rPr>
          <w:rFonts w:ascii="Times New Roman" w:hAnsi="Times New Roman"/>
          <w:sz w:val="28"/>
          <w:szCs w:val="28"/>
        </w:rPr>
      </w:pPr>
      <w:bookmarkStart w:id="5" w:name="Par60"/>
      <w:bookmarkEnd w:id="5"/>
      <w:r w:rsidRPr="00EA456C">
        <w:rPr>
          <w:rFonts w:ascii="Times New Roman" w:hAnsi="Times New Roman"/>
          <w:sz w:val="28"/>
          <w:szCs w:val="28"/>
        </w:rPr>
        <w:t>4) ликвидация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BC0DBF" w:rsidRPr="00EA456C" w:rsidRDefault="00BC0DBF" w:rsidP="00BC0DBF">
      <w:pPr>
        <w:ind w:firstLine="709"/>
        <w:jc w:val="both"/>
        <w:rPr>
          <w:rFonts w:ascii="Times New Roman" w:hAnsi="Times New Roman"/>
          <w:sz w:val="28"/>
          <w:szCs w:val="28"/>
        </w:rPr>
      </w:pPr>
      <w:bookmarkStart w:id="6" w:name="Par61"/>
      <w:bookmarkEnd w:id="6"/>
      <w:r w:rsidRPr="00EA456C">
        <w:rPr>
          <w:rFonts w:ascii="Times New Roman" w:hAnsi="Times New Roman"/>
          <w:sz w:val="28"/>
          <w:szCs w:val="28"/>
        </w:rPr>
        <w:t xml:space="preserve">5) применение актов об амнистии или о помиловании в отношении осужденных к наказанию в виде штрафа или принятие судом решения, в </w:t>
      </w:r>
      <w:r w:rsidRPr="00EA456C">
        <w:rPr>
          <w:rFonts w:ascii="Times New Roman" w:hAnsi="Times New Roman"/>
          <w:sz w:val="28"/>
          <w:szCs w:val="28"/>
        </w:rPr>
        <w:lastRenderedPageBreak/>
        <w:t>соответствии с которым администратор доходов бюджета утрачивает возможность взыскания задолженности по платежам в бюджет;</w:t>
      </w:r>
    </w:p>
    <w:p w:rsidR="00BC0DBF" w:rsidRPr="00EA456C" w:rsidRDefault="00BC0DBF" w:rsidP="00BC0DBF">
      <w:pPr>
        <w:ind w:firstLine="709"/>
        <w:jc w:val="both"/>
        <w:rPr>
          <w:rFonts w:ascii="Times New Roman" w:hAnsi="Times New Roman"/>
          <w:sz w:val="28"/>
          <w:szCs w:val="28"/>
        </w:rPr>
      </w:pPr>
      <w:bookmarkStart w:id="7" w:name="Par62"/>
      <w:bookmarkEnd w:id="7"/>
      <w:r w:rsidRPr="00EA456C">
        <w:rPr>
          <w:rFonts w:ascii="Times New Roman" w:hAnsi="Times New Roman"/>
          <w:sz w:val="28"/>
          <w:szCs w:val="28"/>
        </w:rPr>
        <w:t xml:space="preserve">6)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9" w:history="1">
        <w:r w:rsidRPr="00EA456C">
          <w:rPr>
            <w:rFonts w:ascii="Times New Roman" w:hAnsi="Times New Roman"/>
            <w:sz w:val="28"/>
            <w:szCs w:val="28"/>
          </w:rPr>
          <w:t>пунктом 3</w:t>
        </w:r>
      </w:hyperlink>
      <w:r w:rsidRPr="00EA456C">
        <w:rPr>
          <w:rFonts w:ascii="Times New Roman" w:hAnsi="Times New Roman"/>
          <w:sz w:val="28"/>
          <w:szCs w:val="28"/>
        </w:rPr>
        <w:t xml:space="preserve"> или </w:t>
      </w:r>
      <w:hyperlink r:id="rId10" w:history="1">
        <w:r w:rsidRPr="00EA456C">
          <w:rPr>
            <w:rFonts w:ascii="Times New Roman" w:hAnsi="Times New Roman"/>
            <w:sz w:val="28"/>
            <w:szCs w:val="28"/>
          </w:rPr>
          <w:t>4 части 1 статьи 46</w:t>
        </w:r>
      </w:hyperlink>
      <w:r w:rsidRPr="00EA456C">
        <w:rPr>
          <w:rFonts w:ascii="Times New Roman" w:hAnsi="Times New Roman"/>
          <w:sz w:val="28"/>
          <w:szCs w:val="28"/>
        </w:rPr>
        <w:t xml:space="preserve"> Федерального закона от 02 октября 2007 года № 229-ФЗ «Об исполнительном производстве</w:t>
      </w:r>
      <w:r>
        <w:rPr>
          <w:rFonts w:ascii="Times New Roman" w:hAnsi="Times New Roman"/>
          <w:sz w:val="28"/>
          <w:szCs w:val="28"/>
        </w:rPr>
        <w:t>»</w:t>
      </w:r>
      <w:r w:rsidRPr="00EA456C">
        <w:rPr>
          <w:rFonts w:ascii="Times New Roman" w:hAnsi="Times New Roman"/>
          <w:sz w:val="28"/>
          <w:szCs w:val="28"/>
        </w:rPr>
        <w:t>, если с даты образования задолженности по платежам в бюджет прошло более пяти лет, в следующих случаях:</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BC0DBF" w:rsidRPr="00EA456C" w:rsidRDefault="00BC0DBF" w:rsidP="00BC0DBF">
      <w:pPr>
        <w:ind w:firstLine="709"/>
        <w:jc w:val="both"/>
        <w:rPr>
          <w:rFonts w:ascii="Times New Roman" w:hAnsi="Times New Roman"/>
          <w:sz w:val="28"/>
          <w:szCs w:val="28"/>
        </w:rPr>
      </w:pPr>
      <w:bookmarkStart w:id="8" w:name="Par65"/>
      <w:bookmarkEnd w:id="8"/>
      <w:r w:rsidRPr="00EA456C">
        <w:rPr>
          <w:rFonts w:ascii="Times New Roman" w:hAnsi="Times New Roman"/>
          <w:sz w:val="28"/>
          <w:szCs w:val="28"/>
        </w:rPr>
        <w:t xml:space="preserve">7)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1" w:history="1">
        <w:r w:rsidRPr="00EA456C">
          <w:rPr>
            <w:rFonts w:ascii="Times New Roman" w:hAnsi="Times New Roman"/>
            <w:sz w:val="28"/>
            <w:szCs w:val="28"/>
          </w:rPr>
          <w:t>пунктом 3</w:t>
        </w:r>
      </w:hyperlink>
      <w:r w:rsidRPr="00EA456C">
        <w:rPr>
          <w:rFonts w:ascii="Times New Roman" w:hAnsi="Times New Roman"/>
          <w:sz w:val="28"/>
          <w:szCs w:val="28"/>
        </w:rPr>
        <w:t xml:space="preserve"> или </w:t>
      </w:r>
      <w:hyperlink r:id="rId12" w:history="1">
        <w:r w:rsidRPr="00EA456C">
          <w:rPr>
            <w:rFonts w:ascii="Times New Roman" w:hAnsi="Times New Roman"/>
            <w:sz w:val="28"/>
            <w:szCs w:val="28"/>
          </w:rPr>
          <w:t>4 части 1 статьи 46</w:t>
        </w:r>
      </w:hyperlink>
      <w:r w:rsidRPr="00EA456C">
        <w:rPr>
          <w:rFonts w:ascii="Times New Roman" w:hAnsi="Times New Roman"/>
          <w:sz w:val="28"/>
          <w:szCs w:val="28"/>
        </w:rPr>
        <w:t xml:space="preserve"> Федерального закона от 02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3" w:history="1">
        <w:r w:rsidRPr="00EA456C">
          <w:rPr>
            <w:rFonts w:ascii="Times New Roman" w:hAnsi="Times New Roman"/>
            <w:sz w:val="28"/>
            <w:szCs w:val="28"/>
          </w:rPr>
          <w:t>законом</w:t>
        </w:r>
      </w:hyperlink>
      <w:r w:rsidRPr="00EA456C">
        <w:rPr>
          <w:rFonts w:ascii="Times New Roman" w:hAnsi="Times New Roman"/>
          <w:sz w:val="28"/>
          <w:szCs w:val="28"/>
        </w:rPr>
        <w:t xml:space="preserve"> от 08 августа  2001 года № 129-ФЗ</w:t>
      </w:r>
      <w:r>
        <w:rPr>
          <w:rFonts w:ascii="Times New Roman" w:hAnsi="Times New Roman"/>
          <w:sz w:val="28"/>
          <w:szCs w:val="28"/>
        </w:rPr>
        <w:t xml:space="preserve">                  </w:t>
      </w:r>
      <w:r w:rsidRPr="00EA456C">
        <w:rPr>
          <w:rFonts w:ascii="Times New Roman" w:hAnsi="Times New Roman"/>
          <w:sz w:val="28"/>
          <w:szCs w:val="28"/>
        </w:rPr>
        <w:t xml:space="preserve">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3. 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w:t>
      </w:r>
      <w:bookmarkStart w:id="9" w:name="Par66"/>
      <w:bookmarkEnd w:id="9"/>
      <w:r w:rsidRPr="00EA456C">
        <w:rPr>
          <w:rFonts w:ascii="Times New Roman" w:hAnsi="Times New Roman"/>
          <w:sz w:val="28"/>
          <w:szCs w:val="28"/>
        </w:rPr>
        <w:t xml:space="preserve">, органом, должностным лицом, вынесшими постановление о назначении административного наказания, в случаях, предусмотренных </w:t>
      </w:r>
      <w:hyperlink r:id="rId14" w:history="1">
        <w:r w:rsidRPr="00EA456C">
          <w:rPr>
            <w:rFonts w:ascii="Times New Roman" w:hAnsi="Times New Roman"/>
            <w:sz w:val="28"/>
            <w:szCs w:val="28"/>
          </w:rPr>
          <w:t>Кодексом</w:t>
        </w:r>
      </w:hyperlink>
      <w:r w:rsidRPr="00EA456C">
        <w:rPr>
          <w:rFonts w:ascii="Times New Roman" w:hAnsi="Times New Roman"/>
          <w:sz w:val="28"/>
          <w:szCs w:val="28"/>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BC0DBF" w:rsidRPr="00EA456C" w:rsidRDefault="00BC0DBF" w:rsidP="00BC0DBF">
      <w:pPr>
        <w:ind w:firstLine="709"/>
        <w:jc w:val="both"/>
        <w:rPr>
          <w:rFonts w:ascii="Times New Roman" w:hAnsi="Times New Roman"/>
          <w:sz w:val="28"/>
          <w:szCs w:val="28"/>
        </w:rPr>
      </w:pPr>
      <w:bookmarkStart w:id="10" w:name="Par68"/>
      <w:bookmarkEnd w:id="10"/>
      <w:r w:rsidRPr="00EA456C">
        <w:rPr>
          <w:rFonts w:ascii="Times New Roman" w:hAnsi="Times New Roman"/>
          <w:sz w:val="28"/>
          <w:szCs w:val="28"/>
        </w:rPr>
        <w:t xml:space="preserve">4. </w:t>
      </w:r>
      <w:bookmarkStart w:id="11" w:name="Par0"/>
      <w:bookmarkEnd w:id="11"/>
      <w:r w:rsidRPr="00EA456C">
        <w:rPr>
          <w:rFonts w:ascii="Times New Roman" w:hAnsi="Times New Roman"/>
          <w:sz w:val="28"/>
          <w:szCs w:val="28"/>
        </w:rPr>
        <w:t>Подтверждающими документами для признания безнадежной к взысканию задолженности по платежам в бюджет являются:</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1</w:t>
      </w:r>
      <w:r>
        <w:rPr>
          <w:rFonts w:ascii="Times New Roman" w:hAnsi="Times New Roman"/>
          <w:sz w:val="28"/>
          <w:szCs w:val="28"/>
        </w:rPr>
        <w:t>)</w:t>
      </w:r>
      <w:r w:rsidRPr="00EA456C">
        <w:rPr>
          <w:rFonts w:ascii="Times New Roman" w:hAnsi="Times New Roman"/>
          <w:sz w:val="28"/>
          <w:szCs w:val="28"/>
        </w:rPr>
        <w:t xml:space="preserve"> </w:t>
      </w:r>
      <w:r>
        <w:rPr>
          <w:rFonts w:ascii="Times New Roman" w:hAnsi="Times New Roman"/>
          <w:sz w:val="28"/>
          <w:szCs w:val="28"/>
        </w:rPr>
        <w:t>в</w:t>
      </w:r>
      <w:r w:rsidRPr="00EA456C">
        <w:rPr>
          <w:rFonts w:ascii="Times New Roman" w:hAnsi="Times New Roman"/>
          <w:sz w:val="28"/>
          <w:szCs w:val="28"/>
        </w:rPr>
        <w:t xml:space="preserve"> случае, указанном в </w:t>
      </w:r>
      <w:hyperlink r:id="rId15" w:history="1">
        <w:r w:rsidRPr="00EA456C">
          <w:rPr>
            <w:rFonts w:ascii="Times New Roman" w:hAnsi="Times New Roman"/>
            <w:sz w:val="28"/>
            <w:szCs w:val="28"/>
          </w:rPr>
          <w:t xml:space="preserve">подпункте 1 пункта </w:t>
        </w:r>
      </w:hyperlink>
      <w:r w:rsidRPr="00EA456C">
        <w:rPr>
          <w:rFonts w:ascii="Times New Roman" w:hAnsi="Times New Roman"/>
          <w:sz w:val="28"/>
          <w:szCs w:val="28"/>
        </w:rPr>
        <w:t>2 настоящего Порядка:</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lastRenderedPageBreak/>
        <w:t>а) копия документа, свидетельствующего о смерти физического лица - плательщика платежей в бюджет или подтверждающего факт объявления его умершим;</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б) выписка из отчетности администратора доходов бюджета об учитываемых суммах задолженности по уплате платежей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в) справка администратора доходов бюджета о принятых мерах по обеспечению взыскания задолженности по платежам в бюджет.</w:t>
      </w:r>
    </w:p>
    <w:p w:rsidR="00BC0DBF" w:rsidRPr="00EA456C" w:rsidRDefault="00BC0DBF" w:rsidP="00BC0DBF">
      <w:pPr>
        <w:ind w:firstLine="709"/>
        <w:jc w:val="both"/>
        <w:rPr>
          <w:rFonts w:ascii="Times New Roman" w:hAnsi="Times New Roman"/>
          <w:sz w:val="28"/>
          <w:szCs w:val="28"/>
        </w:rPr>
      </w:pPr>
      <w:r>
        <w:rPr>
          <w:rFonts w:ascii="Times New Roman" w:hAnsi="Times New Roman"/>
          <w:sz w:val="28"/>
          <w:szCs w:val="28"/>
        </w:rPr>
        <w:t>2)</w:t>
      </w:r>
      <w:r w:rsidRPr="00EA456C">
        <w:rPr>
          <w:rFonts w:ascii="Times New Roman" w:hAnsi="Times New Roman"/>
          <w:sz w:val="28"/>
          <w:szCs w:val="28"/>
        </w:rPr>
        <w:t xml:space="preserve"> </w:t>
      </w:r>
      <w:r>
        <w:rPr>
          <w:rFonts w:ascii="Times New Roman" w:hAnsi="Times New Roman"/>
          <w:sz w:val="28"/>
          <w:szCs w:val="28"/>
        </w:rPr>
        <w:t>в</w:t>
      </w:r>
      <w:r w:rsidRPr="00EA456C">
        <w:rPr>
          <w:rFonts w:ascii="Times New Roman" w:hAnsi="Times New Roman"/>
          <w:sz w:val="28"/>
          <w:szCs w:val="28"/>
        </w:rPr>
        <w:t xml:space="preserve"> случае, указанном в </w:t>
      </w:r>
      <w:hyperlink r:id="rId16" w:history="1">
        <w:r w:rsidRPr="00EA456C">
          <w:rPr>
            <w:rFonts w:ascii="Times New Roman" w:hAnsi="Times New Roman"/>
            <w:sz w:val="28"/>
            <w:szCs w:val="28"/>
          </w:rPr>
          <w:t xml:space="preserve">подпункте 2 пункта </w:t>
        </w:r>
      </w:hyperlink>
      <w:r w:rsidRPr="00EA456C">
        <w:rPr>
          <w:rFonts w:ascii="Times New Roman" w:hAnsi="Times New Roman"/>
          <w:sz w:val="28"/>
          <w:szCs w:val="28"/>
        </w:rPr>
        <w:t>2 настоящего Порядка:</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а) копия судебного акта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б)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в) выписка из отчетности администратора доходов бюджета об учитываемых суммах задолженности по уплате платежей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г) справка администратора доходов бюджета о принятых мерах по обеспечению взыскания задолженности по платежам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3</w:t>
      </w:r>
      <w:r>
        <w:rPr>
          <w:rFonts w:ascii="Times New Roman" w:hAnsi="Times New Roman"/>
          <w:sz w:val="28"/>
          <w:szCs w:val="28"/>
        </w:rPr>
        <w:t>)</w:t>
      </w:r>
      <w:r w:rsidRPr="00EA456C">
        <w:rPr>
          <w:rFonts w:ascii="Times New Roman" w:hAnsi="Times New Roman"/>
          <w:sz w:val="28"/>
          <w:szCs w:val="28"/>
        </w:rPr>
        <w:t xml:space="preserve"> </w:t>
      </w:r>
      <w:r>
        <w:rPr>
          <w:rFonts w:ascii="Times New Roman" w:hAnsi="Times New Roman"/>
          <w:sz w:val="28"/>
          <w:szCs w:val="28"/>
        </w:rPr>
        <w:t>в</w:t>
      </w:r>
      <w:r w:rsidRPr="00EA456C">
        <w:rPr>
          <w:rFonts w:ascii="Times New Roman" w:hAnsi="Times New Roman"/>
          <w:sz w:val="28"/>
          <w:szCs w:val="28"/>
        </w:rPr>
        <w:t xml:space="preserve"> случае, указанном в </w:t>
      </w:r>
      <w:hyperlink r:id="rId17" w:history="1">
        <w:r w:rsidRPr="00EA456C">
          <w:rPr>
            <w:rFonts w:ascii="Times New Roman" w:hAnsi="Times New Roman"/>
            <w:sz w:val="28"/>
            <w:szCs w:val="28"/>
          </w:rPr>
          <w:t xml:space="preserve">подпункте 3 пункта </w:t>
        </w:r>
      </w:hyperlink>
      <w:r w:rsidRPr="00EA456C">
        <w:rPr>
          <w:rFonts w:ascii="Times New Roman" w:hAnsi="Times New Roman"/>
          <w:sz w:val="28"/>
          <w:szCs w:val="28"/>
        </w:rPr>
        <w:t>2 настоящего Порядка:</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а) копия судебного акта о завершении конкурсного производства или завершении реализации имущества гражданина - плательщика платежей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б) выписка из отчетности администратора доходов бюджета об учитываемых суммах задолженности по уплате платежей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в) справка администратора доходов бюджета о принятых мерах по обеспечению взыскания задолженности по платежам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4</w:t>
      </w:r>
      <w:r>
        <w:rPr>
          <w:rFonts w:ascii="Times New Roman" w:hAnsi="Times New Roman"/>
          <w:sz w:val="28"/>
          <w:szCs w:val="28"/>
        </w:rPr>
        <w:t>)</w:t>
      </w:r>
      <w:r w:rsidRPr="00EA456C">
        <w:rPr>
          <w:rFonts w:ascii="Times New Roman" w:hAnsi="Times New Roman"/>
          <w:sz w:val="28"/>
          <w:szCs w:val="28"/>
        </w:rPr>
        <w:t xml:space="preserve"> </w:t>
      </w:r>
      <w:r>
        <w:rPr>
          <w:rFonts w:ascii="Times New Roman" w:hAnsi="Times New Roman"/>
          <w:sz w:val="28"/>
          <w:szCs w:val="28"/>
        </w:rPr>
        <w:t>в</w:t>
      </w:r>
      <w:r w:rsidRPr="00EA456C">
        <w:rPr>
          <w:rFonts w:ascii="Times New Roman" w:hAnsi="Times New Roman"/>
          <w:sz w:val="28"/>
          <w:szCs w:val="28"/>
        </w:rPr>
        <w:t xml:space="preserve"> случае, указанном в </w:t>
      </w:r>
      <w:hyperlink r:id="rId18" w:history="1">
        <w:r w:rsidRPr="00EA456C">
          <w:rPr>
            <w:rFonts w:ascii="Times New Roman" w:hAnsi="Times New Roman"/>
            <w:sz w:val="28"/>
            <w:szCs w:val="28"/>
          </w:rPr>
          <w:t xml:space="preserve">подпункте 4 пункта </w:t>
        </w:r>
      </w:hyperlink>
      <w:r w:rsidRPr="00EA456C">
        <w:rPr>
          <w:rFonts w:ascii="Times New Roman" w:hAnsi="Times New Roman"/>
          <w:sz w:val="28"/>
          <w:szCs w:val="28"/>
        </w:rPr>
        <w:t>2 настоящего Порядка:</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а)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б) выписка из отчетности администратора доходов бюджета об учитываемых суммах задолженности по уплате платежей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в) справка администратора доходов бюджета о принятых мерах по обеспечению взыскания задолженности по платежам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5</w:t>
      </w:r>
      <w:r>
        <w:rPr>
          <w:rFonts w:ascii="Times New Roman" w:hAnsi="Times New Roman"/>
          <w:sz w:val="28"/>
          <w:szCs w:val="28"/>
        </w:rPr>
        <w:t>)</w:t>
      </w:r>
      <w:r w:rsidRPr="00EA456C">
        <w:rPr>
          <w:rFonts w:ascii="Times New Roman" w:hAnsi="Times New Roman"/>
          <w:sz w:val="28"/>
          <w:szCs w:val="28"/>
        </w:rPr>
        <w:t xml:space="preserve"> </w:t>
      </w:r>
      <w:r>
        <w:rPr>
          <w:rFonts w:ascii="Times New Roman" w:hAnsi="Times New Roman"/>
          <w:sz w:val="28"/>
          <w:szCs w:val="28"/>
        </w:rPr>
        <w:t>в</w:t>
      </w:r>
      <w:r w:rsidRPr="00EA456C">
        <w:rPr>
          <w:rFonts w:ascii="Times New Roman" w:hAnsi="Times New Roman"/>
          <w:sz w:val="28"/>
          <w:szCs w:val="28"/>
        </w:rPr>
        <w:t xml:space="preserve"> случае, указанном в </w:t>
      </w:r>
      <w:hyperlink r:id="rId19" w:history="1">
        <w:r w:rsidRPr="00EA456C">
          <w:rPr>
            <w:rFonts w:ascii="Times New Roman" w:hAnsi="Times New Roman"/>
            <w:sz w:val="28"/>
            <w:szCs w:val="28"/>
          </w:rPr>
          <w:t xml:space="preserve">подпункте 5 пункта </w:t>
        </w:r>
      </w:hyperlink>
      <w:r w:rsidRPr="00EA456C">
        <w:rPr>
          <w:rFonts w:ascii="Times New Roman" w:hAnsi="Times New Roman"/>
          <w:sz w:val="28"/>
          <w:szCs w:val="28"/>
        </w:rPr>
        <w:t>2 настоящего Порядка:</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а) копия акта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б) выписка из отчетности администратора доходов бюджета об учитываемых суммах задолженности по уплате платежей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lastRenderedPageBreak/>
        <w:t>в) справка администратора доходов бюджета о принятых мерах по обеспечению взыскания задолженности по платежам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6</w:t>
      </w:r>
      <w:r>
        <w:rPr>
          <w:rFonts w:ascii="Times New Roman" w:hAnsi="Times New Roman"/>
          <w:sz w:val="28"/>
          <w:szCs w:val="28"/>
        </w:rPr>
        <w:t>)</w:t>
      </w:r>
      <w:r w:rsidRPr="00EA456C">
        <w:rPr>
          <w:rFonts w:ascii="Times New Roman" w:hAnsi="Times New Roman"/>
          <w:sz w:val="28"/>
          <w:szCs w:val="28"/>
        </w:rPr>
        <w:t xml:space="preserve"> </w:t>
      </w:r>
      <w:r>
        <w:rPr>
          <w:rFonts w:ascii="Times New Roman" w:hAnsi="Times New Roman"/>
          <w:sz w:val="28"/>
          <w:szCs w:val="28"/>
        </w:rPr>
        <w:t>в</w:t>
      </w:r>
      <w:r w:rsidRPr="00EA456C">
        <w:rPr>
          <w:rFonts w:ascii="Times New Roman" w:hAnsi="Times New Roman"/>
          <w:sz w:val="28"/>
          <w:szCs w:val="28"/>
        </w:rPr>
        <w:t xml:space="preserve"> случае, указанном в </w:t>
      </w:r>
      <w:hyperlink r:id="rId20" w:history="1">
        <w:r w:rsidRPr="00EA456C">
          <w:rPr>
            <w:rFonts w:ascii="Times New Roman" w:hAnsi="Times New Roman"/>
            <w:sz w:val="28"/>
            <w:szCs w:val="28"/>
          </w:rPr>
          <w:t xml:space="preserve">подпункте 6 пункта </w:t>
        </w:r>
      </w:hyperlink>
      <w:r w:rsidRPr="00EA456C">
        <w:rPr>
          <w:rFonts w:ascii="Times New Roman" w:hAnsi="Times New Roman"/>
          <w:sz w:val="28"/>
          <w:szCs w:val="28"/>
        </w:rPr>
        <w:t>2 настоящего Порядка:</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 xml:space="preserve">а) копия постановления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21" w:history="1">
        <w:r w:rsidRPr="00EA456C">
          <w:rPr>
            <w:rFonts w:ascii="Times New Roman" w:hAnsi="Times New Roman"/>
            <w:sz w:val="28"/>
            <w:szCs w:val="28"/>
          </w:rPr>
          <w:t>пунктом 3</w:t>
        </w:r>
      </w:hyperlink>
      <w:r w:rsidRPr="00EA456C">
        <w:rPr>
          <w:rFonts w:ascii="Times New Roman" w:hAnsi="Times New Roman"/>
          <w:sz w:val="28"/>
          <w:szCs w:val="28"/>
        </w:rPr>
        <w:t xml:space="preserve"> или </w:t>
      </w:r>
      <w:hyperlink r:id="rId22" w:history="1">
        <w:r w:rsidRPr="00EA456C">
          <w:rPr>
            <w:rFonts w:ascii="Times New Roman" w:hAnsi="Times New Roman"/>
            <w:sz w:val="28"/>
            <w:szCs w:val="28"/>
          </w:rPr>
          <w:t>4 части 1 статьи 46</w:t>
        </w:r>
      </w:hyperlink>
      <w:r w:rsidRPr="00EA456C">
        <w:rPr>
          <w:rFonts w:ascii="Times New Roman" w:hAnsi="Times New Roman"/>
          <w:sz w:val="28"/>
          <w:szCs w:val="28"/>
        </w:rPr>
        <w:t xml:space="preserve"> Федерального закона от 02 октября 2007 года № 229-ФЗ «Об исполнительном производстве»;</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б) копия судебного акта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в) выписка из отчетности администратора доходов бюджета об учитываемых суммах задолженности по уплате платежей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г) справка администратора доходов бюджета о принятых мерах по обеспечению взыскания задолженности по платежам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7</w:t>
      </w:r>
      <w:r>
        <w:rPr>
          <w:rFonts w:ascii="Times New Roman" w:hAnsi="Times New Roman"/>
          <w:sz w:val="28"/>
          <w:szCs w:val="28"/>
        </w:rPr>
        <w:t>)</w:t>
      </w:r>
      <w:r w:rsidRPr="00EA456C">
        <w:rPr>
          <w:rFonts w:ascii="Times New Roman" w:hAnsi="Times New Roman"/>
          <w:sz w:val="28"/>
          <w:szCs w:val="28"/>
        </w:rPr>
        <w:t xml:space="preserve"> </w:t>
      </w:r>
      <w:r>
        <w:rPr>
          <w:rFonts w:ascii="Times New Roman" w:hAnsi="Times New Roman"/>
          <w:sz w:val="28"/>
          <w:szCs w:val="28"/>
        </w:rPr>
        <w:t>в</w:t>
      </w:r>
      <w:r w:rsidRPr="00EA456C">
        <w:rPr>
          <w:rFonts w:ascii="Times New Roman" w:hAnsi="Times New Roman"/>
          <w:sz w:val="28"/>
          <w:szCs w:val="28"/>
        </w:rPr>
        <w:t xml:space="preserve"> случае, указанном в </w:t>
      </w:r>
      <w:hyperlink r:id="rId23" w:history="1">
        <w:r w:rsidRPr="00EA456C">
          <w:rPr>
            <w:rFonts w:ascii="Times New Roman" w:hAnsi="Times New Roman"/>
            <w:sz w:val="28"/>
            <w:szCs w:val="28"/>
          </w:rPr>
          <w:t xml:space="preserve">подпункте 7 пункта </w:t>
        </w:r>
      </w:hyperlink>
      <w:r w:rsidRPr="00EA456C">
        <w:rPr>
          <w:rFonts w:ascii="Times New Roman" w:hAnsi="Times New Roman"/>
          <w:sz w:val="28"/>
          <w:szCs w:val="28"/>
        </w:rPr>
        <w:t>2 настоящего Порядка:</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а)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б) выписка из отчетности администратора доходов бюджета об учитываемых суммах задолженности по уплате платежей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в) справка администратора доходов бюджета о принятых мерах по обеспечению взыскания задолженности по платежам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8</w:t>
      </w:r>
      <w:r>
        <w:rPr>
          <w:rFonts w:ascii="Times New Roman" w:hAnsi="Times New Roman"/>
          <w:sz w:val="28"/>
          <w:szCs w:val="28"/>
        </w:rPr>
        <w:t>)</w:t>
      </w:r>
      <w:r w:rsidRPr="00EA456C">
        <w:rPr>
          <w:rFonts w:ascii="Times New Roman" w:hAnsi="Times New Roman"/>
          <w:sz w:val="28"/>
          <w:szCs w:val="28"/>
        </w:rPr>
        <w:t xml:space="preserve"> </w:t>
      </w:r>
      <w:r>
        <w:rPr>
          <w:rFonts w:ascii="Times New Roman" w:hAnsi="Times New Roman"/>
          <w:sz w:val="28"/>
          <w:szCs w:val="28"/>
        </w:rPr>
        <w:t>в</w:t>
      </w:r>
      <w:r w:rsidRPr="00EA456C">
        <w:rPr>
          <w:rFonts w:ascii="Times New Roman" w:hAnsi="Times New Roman"/>
          <w:sz w:val="28"/>
          <w:szCs w:val="28"/>
        </w:rPr>
        <w:t xml:space="preserve"> случае, указанном в </w:t>
      </w:r>
      <w:hyperlink r:id="rId24" w:history="1">
        <w:r w:rsidRPr="00EA456C">
          <w:rPr>
            <w:rFonts w:ascii="Times New Roman" w:hAnsi="Times New Roman"/>
            <w:sz w:val="28"/>
            <w:szCs w:val="28"/>
          </w:rPr>
          <w:t xml:space="preserve"> пункте </w:t>
        </w:r>
      </w:hyperlink>
      <w:r w:rsidRPr="00EA456C">
        <w:rPr>
          <w:rFonts w:ascii="Times New Roman" w:hAnsi="Times New Roman"/>
          <w:sz w:val="28"/>
          <w:szCs w:val="28"/>
        </w:rPr>
        <w:t>3 настоящего Порядка:</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а) копия постановления о назначении административного наказания;</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б) копия постановления о прекращении исполнения постановления о назначении административного наказания;</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в) выписка из отчетности администратора доходов бюджета об учитываемых суммах задолженности по уплате платежей в краевой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г) справка администратора доходов бюджета о принятых мерах по обеспечению взыскания задолженности по платежам в краевой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 xml:space="preserve">5. Документы, предусмотренные </w:t>
      </w:r>
      <w:hyperlink r:id="rId25" w:history="1">
        <w:r w:rsidRPr="00EA456C">
          <w:rPr>
            <w:rFonts w:ascii="Times New Roman" w:hAnsi="Times New Roman"/>
            <w:sz w:val="28"/>
            <w:szCs w:val="28"/>
          </w:rPr>
          <w:t>пунктом 4</w:t>
        </w:r>
      </w:hyperlink>
      <w:r w:rsidRPr="00EA456C">
        <w:rPr>
          <w:rFonts w:ascii="Times New Roman" w:hAnsi="Times New Roman"/>
          <w:sz w:val="28"/>
          <w:szCs w:val="28"/>
        </w:rPr>
        <w:t xml:space="preserve"> настоящего Порядка, должны быть прошиты, пронумерованы и заверены надлежащим образом.</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6. В целях подготовки и принятия решений о признании безнадежной к взысканию задолженности по платежам в бюджет администратором доходов бюджета создается постоянно действующая комиссия по поступлению и выбытию активов (далее - комиссия) в составе не менее пяти человек.</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7. Состав комиссии утверждается приказом руководителя администратора доходов бюджета. В состав комиссии входят председатель комиссии, заместитель председателя комиссии, секретарь комиссии, члены комиссии.</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lastRenderedPageBreak/>
        <w:t xml:space="preserve">8. Работа комиссии осуществляется на ее заседаниях, которые проводятся по мере необходимости, но не реже одного раза в год при наличии одного из оснований и документов, указанных в </w:t>
      </w:r>
      <w:hyperlink r:id="rId26" w:history="1">
        <w:r w:rsidRPr="00EA456C">
          <w:rPr>
            <w:rFonts w:ascii="Times New Roman" w:hAnsi="Times New Roman"/>
            <w:sz w:val="28"/>
            <w:szCs w:val="28"/>
          </w:rPr>
          <w:t>пунктах 2</w:t>
        </w:r>
      </w:hyperlink>
      <w:r w:rsidRPr="00EA456C">
        <w:rPr>
          <w:rFonts w:ascii="Times New Roman" w:hAnsi="Times New Roman"/>
          <w:sz w:val="28"/>
          <w:szCs w:val="28"/>
        </w:rPr>
        <w:t xml:space="preserve"> - </w:t>
      </w:r>
      <w:hyperlink w:anchor="Par0" w:history="1">
        <w:r w:rsidRPr="00EA456C">
          <w:rPr>
            <w:rFonts w:ascii="Times New Roman" w:hAnsi="Times New Roman"/>
            <w:sz w:val="28"/>
            <w:szCs w:val="28"/>
          </w:rPr>
          <w:t>4</w:t>
        </w:r>
      </w:hyperlink>
      <w:r w:rsidRPr="00EA456C">
        <w:rPr>
          <w:rFonts w:ascii="Times New Roman" w:hAnsi="Times New Roman"/>
          <w:sz w:val="28"/>
          <w:szCs w:val="28"/>
        </w:rPr>
        <w:t xml:space="preserve"> настоящего Порядка.</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9. Комиссия правомочна осуществлять свои функции, если на заседании комиссии присутствуют не менее двух третей от общего числа членов комиссии.</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10. Председатель комиссии осуществляет руководство деятельностью комиссии. В отсутствие председателя комиссии его обязанности осуществляет заместитель председателя комиссии.</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Секретарь комиссии ведет протокол заседания комиссии, осуществляет подготовку заседаний комиссии, информирует членов комиссии по всем вопросам, относящимся к заседанию комиссии, в том числе своевременно уведомляет их о месте, дате и времени проведения заседаний комиссии и обеспечивает членов комиссии необходимыми материалами и документами.</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 xml:space="preserve">11. Документы, предусмотренные </w:t>
      </w:r>
      <w:hyperlink r:id="rId27" w:history="1">
        <w:r w:rsidRPr="00EA456C">
          <w:rPr>
            <w:rFonts w:ascii="Times New Roman" w:hAnsi="Times New Roman"/>
            <w:sz w:val="28"/>
            <w:szCs w:val="28"/>
          </w:rPr>
          <w:t>пунктом 4</w:t>
        </w:r>
      </w:hyperlink>
      <w:r w:rsidRPr="00EA456C">
        <w:rPr>
          <w:rFonts w:ascii="Times New Roman" w:hAnsi="Times New Roman"/>
          <w:sz w:val="28"/>
          <w:szCs w:val="28"/>
        </w:rPr>
        <w:t xml:space="preserve"> настоящего Порядка, направляются в комиссию структурными подразделениями администратора доходов бюджета, курирующими соответствующее направление деятельности (далее - структурные подразделения администратора доходов</w:t>
      </w:r>
      <w:r>
        <w:rPr>
          <w:rFonts w:ascii="Times New Roman" w:hAnsi="Times New Roman"/>
          <w:sz w:val="28"/>
          <w:szCs w:val="28"/>
        </w:rPr>
        <w:t xml:space="preserve"> бюджета</w:t>
      </w:r>
      <w:r w:rsidRPr="00EA456C">
        <w:rPr>
          <w:rFonts w:ascii="Times New Roman" w:hAnsi="Times New Roman"/>
          <w:sz w:val="28"/>
          <w:szCs w:val="28"/>
        </w:rPr>
        <w:t>).</w:t>
      </w:r>
    </w:p>
    <w:p w:rsidR="00BC0DBF" w:rsidRDefault="00BC0DBF" w:rsidP="00BC0DBF">
      <w:pPr>
        <w:ind w:firstLine="709"/>
        <w:jc w:val="both"/>
        <w:rPr>
          <w:rFonts w:ascii="Times New Roman" w:hAnsi="Times New Roman"/>
          <w:sz w:val="28"/>
          <w:szCs w:val="28"/>
        </w:rPr>
      </w:pPr>
      <w:r w:rsidRPr="00EA456C">
        <w:rPr>
          <w:rFonts w:ascii="Times New Roman" w:hAnsi="Times New Roman"/>
          <w:sz w:val="28"/>
          <w:szCs w:val="28"/>
        </w:rPr>
        <w:t xml:space="preserve">12. Срок рассмотрения комиссией документов, представленных </w:t>
      </w:r>
      <w:r>
        <w:rPr>
          <w:rFonts w:ascii="Times New Roman" w:hAnsi="Times New Roman"/>
          <w:sz w:val="28"/>
          <w:szCs w:val="28"/>
        </w:rPr>
        <w:t xml:space="preserve">структурными подразделениями </w:t>
      </w:r>
      <w:r w:rsidRPr="00EA456C">
        <w:rPr>
          <w:rFonts w:ascii="Times New Roman" w:hAnsi="Times New Roman"/>
          <w:sz w:val="28"/>
          <w:szCs w:val="28"/>
        </w:rPr>
        <w:t>администратор</w:t>
      </w:r>
      <w:r>
        <w:rPr>
          <w:rFonts w:ascii="Times New Roman" w:hAnsi="Times New Roman"/>
          <w:sz w:val="28"/>
          <w:szCs w:val="28"/>
        </w:rPr>
        <w:t>а</w:t>
      </w:r>
      <w:r w:rsidRPr="00EA456C">
        <w:rPr>
          <w:rFonts w:ascii="Times New Roman" w:hAnsi="Times New Roman"/>
          <w:sz w:val="28"/>
          <w:szCs w:val="28"/>
        </w:rPr>
        <w:t xml:space="preserve"> доходов бюджета на соответствие </w:t>
      </w:r>
      <w:hyperlink r:id="rId28" w:history="1">
        <w:r w:rsidRPr="00EA456C">
          <w:rPr>
            <w:rFonts w:ascii="Times New Roman" w:hAnsi="Times New Roman"/>
            <w:sz w:val="28"/>
            <w:szCs w:val="28"/>
          </w:rPr>
          <w:t>пунктам 2</w:t>
        </w:r>
      </w:hyperlink>
      <w:r w:rsidRPr="00EA456C">
        <w:rPr>
          <w:rFonts w:ascii="Times New Roman" w:hAnsi="Times New Roman"/>
          <w:sz w:val="28"/>
          <w:szCs w:val="28"/>
        </w:rPr>
        <w:t xml:space="preserve"> - </w:t>
      </w:r>
      <w:hyperlink w:anchor="Par0" w:history="1">
        <w:r w:rsidRPr="00EA456C">
          <w:rPr>
            <w:rFonts w:ascii="Times New Roman" w:hAnsi="Times New Roman"/>
            <w:sz w:val="28"/>
            <w:szCs w:val="28"/>
          </w:rPr>
          <w:t>4</w:t>
        </w:r>
      </w:hyperlink>
      <w:r w:rsidRPr="00EA456C">
        <w:rPr>
          <w:rFonts w:ascii="Times New Roman" w:hAnsi="Times New Roman"/>
          <w:sz w:val="28"/>
          <w:szCs w:val="28"/>
        </w:rPr>
        <w:t xml:space="preserve"> настоящего Порядка, не должен превышать </w:t>
      </w:r>
      <w:r>
        <w:rPr>
          <w:rFonts w:ascii="Times New Roman" w:hAnsi="Times New Roman"/>
          <w:sz w:val="28"/>
          <w:szCs w:val="28"/>
        </w:rPr>
        <w:t>14 календарных дней</w:t>
      </w:r>
      <w:r w:rsidRPr="00EA456C">
        <w:rPr>
          <w:rFonts w:ascii="Times New Roman" w:hAnsi="Times New Roman"/>
          <w:sz w:val="28"/>
          <w:szCs w:val="28"/>
        </w:rPr>
        <w:t>.</w:t>
      </w:r>
    </w:p>
    <w:p w:rsidR="00BC0DBF" w:rsidRPr="00EA456C" w:rsidRDefault="00BC0DBF" w:rsidP="00BC0DBF">
      <w:pPr>
        <w:ind w:firstLine="709"/>
        <w:jc w:val="both"/>
        <w:rPr>
          <w:rFonts w:ascii="Times New Roman" w:hAnsi="Times New Roman"/>
          <w:sz w:val="28"/>
          <w:szCs w:val="28"/>
        </w:rPr>
      </w:pPr>
      <w:r>
        <w:rPr>
          <w:rFonts w:ascii="Times New Roman" w:hAnsi="Times New Roman"/>
          <w:sz w:val="28"/>
          <w:szCs w:val="28"/>
        </w:rPr>
        <w:t xml:space="preserve">13. </w:t>
      </w:r>
      <w:r w:rsidRPr="00EA456C">
        <w:rPr>
          <w:rFonts w:ascii="Times New Roman" w:hAnsi="Times New Roman"/>
          <w:sz w:val="28"/>
          <w:szCs w:val="28"/>
        </w:rPr>
        <w:t>Решения комиссии принимаются путем открытого голосования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14. По итогам заседания комиссии в течение трех рабочих дней оформляется протокол, который подписывается всеми присутствующими на заседании членами комиссии, и подготавливается  одно из следующих решений:</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решение о признании безнадежной к взысканию задолженности по платежам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решение об отказе в признании безнадежной к взысканию задолженности по платежам в бюджет с указанием причин, послуживших основанием для отказа. Данное решение не препятствует повторному рассмотрению вопроса о возможности признания безнадежной к взысканию задолженности по платежам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 xml:space="preserve">15. Основаниями для </w:t>
      </w:r>
      <w:r>
        <w:rPr>
          <w:rFonts w:ascii="Times New Roman" w:hAnsi="Times New Roman"/>
          <w:sz w:val="28"/>
          <w:szCs w:val="28"/>
        </w:rPr>
        <w:t xml:space="preserve">принятия решения об </w:t>
      </w:r>
      <w:r w:rsidRPr="00EA456C">
        <w:rPr>
          <w:rFonts w:ascii="Times New Roman" w:hAnsi="Times New Roman"/>
          <w:sz w:val="28"/>
          <w:szCs w:val="28"/>
        </w:rPr>
        <w:t>отказ</w:t>
      </w:r>
      <w:r>
        <w:rPr>
          <w:rFonts w:ascii="Times New Roman" w:hAnsi="Times New Roman"/>
          <w:sz w:val="28"/>
          <w:szCs w:val="28"/>
        </w:rPr>
        <w:t>е</w:t>
      </w:r>
      <w:r w:rsidRPr="00EA456C">
        <w:rPr>
          <w:rFonts w:ascii="Times New Roman" w:hAnsi="Times New Roman"/>
          <w:sz w:val="28"/>
          <w:szCs w:val="28"/>
        </w:rPr>
        <w:t xml:space="preserve"> в признании безнадежной к взысканию задолженности по платежам в бюджет являются:</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lastRenderedPageBreak/>
        <w:t>отсутствие оснований для признания безнадежной к взысканию задолженности по платежам в бюджет, предусмотренных пунктами 2 и 3 настоящего Порядка;</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несоответствие представленных документов требованиям, установленным пунктом 4 настоящего Порядка.</w:t>
      </w:r>
    </w:p>
    <w:p w:rsidR="00BC0DBF" w:rsidRDefault="00BC0DBF" w:rsidP="00BC0DBF">
      <w:pPr>
        <w:ind w:firstLine="709"/>
        <w:jc w:val="both"/>
        <w:rPr>
          <w:rFonts w:ascii="Times New Roman" w:hAnsi="Times New Roman"/>
          <w:sz w:val="28"/>
          <w:szCs w:val="28"/>
        </w:rPr>
      </w:pPr>
      <w:r w:rsidRPr="00EA456C">
        <w:rPr>
          <w:rFonts w:ascii="Times New Roman" w:hAnsi="Times New Roman"/>
          <w:sz w:val="28"/>
          <w:szCs w:val="28"/>
        </w:rPr>
        <w:t xml:space="preserve">16. </w:t>
      </w:r>
      <w:r>
        <w:rPr>
          <w:rFonts w:ascii="Times New Roman" w:hAnsi="Times New Roman"/>
          <w:sz w:val="28"/>
          <w:szCs w:val="28"/>
        </w:rPr>
        <w:t>В случае принятия комиссией решения об отсутствии оснований для признания задолженности безнадежной к взысканию заявителем проводится дальнейшая работа по взысканию задолженности с должника в соответствии с принятыми рекомендациями комиссии.</w:t>
      </w:r>
    </w:p>
    <w:p w:rsidR="00BC0DBF" w:rsidRPr="00EA456C" w:rsidRDefault="00BC0DBF" w:rsidP="00BC0DBF">
      <w:pPr>
        <w:ind w:firstLine="709"/>
        <w:jc w:val="both"/>
        <w:rPr>
          <w:rFonts w:ascii="Times New Roman" w:hAnsi="Times New Roman"/>
          <w:sz w:val="28"/>
          <w:szCs w:val="28"/>
        </w:rPr>
      </w:pPr>
      <w:r>
        <w:rPr>
          <w:rFonts w:ascii="Times New Roman" w:hAnsi="Times New Roman"/>
          <w:sz w:val="28"/>
          <w:szCs w:val="28"/>
        </w:rPr>
        <w:t xml:space="preserve">17. </w:t>
      </w:r>
      <w:r w:rsidRPr="00EA456C">
        <w:rPr>
          <w:rFonts w:ascii="Times New Roman" w:hAnsi="Times New Roman"/>
          <w:sz w:val="28"/>
          <w:szCs w:val="28"/>
        </w:rPr>
        <w:t>Принятое комиссией решение о признании безнадежной к взысканию задолженности по платежам в бюджет оформляется актом о признании безнадежной к взысканию задолженности по платежам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1</w:t>
      </w:r>
      <w:r>
        <w:rPr>
          <w:rFonts w:ascii="Times New Roman" w:hAnsi="Times New Roman"/>
          <w:sz w:val="28"/>
          <w:szCs w:val="28"/>
        </w:rPr>
        <w:t>8</w:t>
      </w:r>
      <w:r w:rsidRPr="00EA456C">
        <w:rPr>
          <w:rFonts w:ascii="Times New Roman" w:hAnsi="Times New Roman"/>
          <w:sz w:val="28"/>
          <w:szCs w:val="28"/>
        </w:rPr>
        <w:t>. Акт о признании безнадежной к взысканию задолженности по платежам в бюджет должен содержать следующие сведения:</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а) полное наименование организации (фамилия, имя, отчество физического лица);</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в) сведения о платеже, по которому возникла задолженность;</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г) код классификации доходов бюджетов Российской Федерации, по которому учитывается задолженность по платежам в бюджет, его наименование;</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д) сумма задолженности по платежам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е) сумма задолженности по пеням и штрафам по соответствующим платежам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ж) дата принятия решения о признании безнадежной к взысканию задолженности по платежам в бюджет;</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з) подписи членов комиссии.</w:t>
      </w:r>
    </w:p>
    <w:p w:rsidR="00BC0DBF" w:rsidRPr="00EA456C" w:rsidRDefault="00BC0DBF" w:rsidP="00BC0DBF">
      <w:pPr>
        <w:ind w:firstLine="709"/>
        <w:jc w:val="both"/>
        <w:rPr>
          <w:rFonts w:ascii="Times New Roman" w:hAnsi="Times New Roman"/>
          <w:sz w:val="28"/>
          <w:szCs w:val="28"/>
        </w:rPr>
      </w:pPr>
      <w:r w:rsidRPr="00EA456C">
        <w:rPr>
          <w:rFonts w:ascii="Times New Roman" w:hAnsi="Times New Roman"/>
          <w:sz w:val="28"/>
          <w:szCs w:val="28"/>
        </w:rPr>
        <w:t>1</w:t>
      </w:r>
      <w:r>
        <w:rPr>
          <w:rFonts w:ascii="Times New Roman" w:hAnsi="Times New Roman"/>
          <w:sz w:val="28"/>
          <w:szCs w:val="28"/>
        </w:rPr>
        <w:t>9</w:t>
      </w:r>
      <w:r w:rsidRPr="00EA456C">
        <w:rPr>
          <w:rFonts w:ascii="Times New Roman" w:hAnsi="Times New Roman"/>
          <w:sz w:val="28"/>
          <w:szCs w:val="28"/>
        </w:rPr>
        <w:t>. Акт о признании безнадежной к взысканию задолженности по платежам в бюджет утверждается руководителем администратора доходов бюджета.</w:t>
      </w:r>
    </w:p>
    <w:p w:rsidR="00BC0DBF" w:rsidRDefault="00BC0DBF" w:rsidP="00BC0DBF">
      <w:pPr>
        <w:ind w:firstLine="709"/>
        <w:jc w:val="both"/>
        <w:rPr>
          <w:rFonts w:ascii="Times New Roman" w:hAnsi="Times New Roman"/>
          <w:sz w:val="28"/>
          <w:szCs w:val="28"/>
        </w:rPr>
      </w:pPr>
      <w:r>
        <w:rPr>
          <w:rFonts w:ascii="Times New Roman" w:hAnsi="Times New Roman"/>
          <w:sz w:val="28"/>
          <w:szCs w:val="28"/>
        </w:rPr>
        <w:t>20</w:t>
      </w:r>
      <w:r w:rsidRPr="00EA456C">
        <w:rPr>
          <w:rFonts w:ascii="Times New Roman" w:hAnsi="Times New Roman"/>
          <w:sz w:val="28"/>
          <w:szCs w:val="28"/>
        </w:rPr>
        <w:t xml:space="preserve">. На основании принятого решения о признании безнадежной к взысканию задолженности по платежам в бюджет администратор доходов бюджета осуществляет списание (восстановление) задолженности в бюджетном (бухгалтерском) учете в соответствии с </w:t>
      </w:r>
      <w:hyperlink r:id="rId29" w:history="1">
        <w:r w:rsidRPr="00EA456C">
          <w:rPr>
            <w:rFonts w:ascii="Times New Roman" w:hAnsi="Times New Roman"/>
            <w:sz w:val="28"/>
            <w:szCs w:val="28"/>
          </w:rPr>
          <w:t>приказом</w:t>
        </w:r>
      </w:hyperlink>
      <w:r w:rsidRPr="00EA456C">
        <w:rPr>
          <w:rFonts w:ascii="Times New Roman" w:hAnsi="Times New Roman"/>
          <w:sz w:val="28"/>
          <w:szCs w:val="28"/>
        </w:rPr>
        <w:t xml:space="preserve"> Министерства финансов Российской Федерации от 01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BC0DBF" w:rsidRPr="00BC0DBF" w:rsidRDefault="00BC0DBF" w:rsidP="00BC0DBF">
      <w:pPr>
        <w:rPr>
          <w:rFonts w:ascii="Times New Roman" w:hAnsi="Times New Roman"/>
          <w:sz w:val="28"/>
          <w:szCs w:val="28"/>
        </w:rPr>
      </w:pPr>
      <w:bookmarkStart w:id="12" w:name="_GoBack"/>
      <w:bookmarkEnd w:id="12"/>
    </w:p>
    <w:sectPr w:rsidR="00BC0DBF" w:rsidRPr="00BC0DBF" w:rsidSect="000B0943">
      <w:headerReference w:type="default" r:id="rId30"/>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325" w:rsidRDefault="003A3325">
      <w:r>
        <w:separator/>
      </w:r>
    </w:p>
  </w:endnote>
  <w:endnote w:type="continuationSeparator" w:id="0">
    <w:p w:rsidR="003A3325" w:rsidRDefault="003A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325" w:rsidRDefault="003A3325">
      <w:r>
        <w:separator/>
      </w:r>
    </w:p>
  </w:footnote>
  <w:footnote w:type="continuationSeparator" w:id="0">
    <w:p w:rsidR="003A3325" w:rsidRDefault="003A3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00772"/>
      <w:docPartObj>
        <w:docPartGallery w:val="Page Numbers (Top of Page)"/>
        <w:docPartUnique/>
      </w:docPartObj>
    </w:sdtPr>
    <w:sdtEndPr>
      <w:rPr>
        <w:rFonts w:ascii="Times New Roman" w:hAnsi="Times New Roman"/>
        <w:sz w:val="28"/>
        <w:szCs w:val="28"/>
      </w:rPr>
    </w:sdtEndPr>
    <w:sdtContent>
      <w:p w:rsidR="00A51A30" w:rsidRPr="00A51A30" w:rsidRDefault="000B7BAC">
        <w:pPr>
          <w:pStyle w:val="a3"/>
          <w:jc w:val="center"/>
          <w:rPr>
            <w:rFonts w:ascii="Times New Roman" w:hAnsi="Times New Roman"/>
            <w:sz w:val="28"/>
            <w:szCs w:val="28"/>
          </w:rPr>
        </w:pPr>
        <w:r w:rsidRPr="00A51A30">
          <w:rPr>
            <w:rFonts w:ascii="Times New Roman" w:hAnsi="Times New Roman"/>
            <w:sz w:val="28"/>
            <w:szCs w:val="28"/>
          </w:rPr>
          <w:fldChar w:fldCharType="begin"/>
        </w:r>
        <w:r w:rsidRPr="00A51A30">
          <w:rPr>
            <w:rFonts w:ascii="Times New Roman" w:hAnsi="Times New Roman"/>
            <w:sz w:val="28"/>
            <w:szCs w:val="28"/>
          </w:rPr>
          <w:instrText>PAGE   \* MERGEFORMAT</w:instrText>
        </w:r>
        <w:r w:rsidRPr="00A51A30">
          <w:rPr>
            <w:rFonts w:ascii="Times New Roman" w:hAnsi="Times New Roman"/>
            <w:sz w:val="28"/>
            <w:szCs w:val="28"/>
          </w:rPr>
          <w:fldChar w:fldCharType="separate"/>
        </w:r>
        <w:r w:rsidR="00BC0DBF">
          <w:rPr>
            <w:rFonts w:ascii="Times New Roman" w:hAnsi="Times New Roman"/>
            <w:noProof/>
            <w:sz w:val="28"/>
            <w:szCs w:val="28"/>
          </w:rPr>
          <w:t>8</w:t>
        </w:r>
        <w:r w:rsidRPr="00A51A30">
          <w:rPr>
            <w:rFonts w:ascii="Times New Roman" w:hAnsi="Times New Roman"/>
            <w:sz w:val="28"/>
            <w:szCs w:val="28"/>
          </w:rPr>
          <w:fldChar w:fldCharType="end"/>
        </w:r>
      </w:p>
    </w:sdtContent>
  </w:sdt>
  <w:p w:rsidR="00A51A30" w:rsidRDefault="003A33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AC"/>
    <w:rsid w:val="000B7BAC"/>
    <w:rsid w:val="003A3325"/>
    <w:rsid w:val="00421778"/>
    <w:rsid w:val="004741F9"/>
    <w:rsid w:val="00543F0B"/>
    <w:rsid w:val="00663AC8"/>
    <w:rsid w:val="00703DB8"/>
    <w:rsid w:val="00804F7E"/>
    <w:rsid w:val="00AC7398"/>
    <w:rsid w:val="00BC0DBF"/>
    <w:rsid w:val="00CA0174"/>
    <w:rsid w:val="00DD2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7652D-A520-4360-8AC9-D0AE254C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BA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BAC"/>
    <w:pPr>
      <w:tabs>
        <w:tab w:val="center" w:pos="4677"/>
        <w:tab w:val="right" w:pos="9355"/>
      </w:tabs>
    </w:pPr>
  </w:style>
  <w:style w:type="character" w:customStyle="1" w:styleId="a4">
    <w:name w:val="Верхний колонтитул Знак"/>
    <w:basedOn w:val="a0"/>
    <w:link w:val="a3"/>
    <w:uiPriority w:val="99"/>
    <w:rsid w:val="000B7BAC"/>
    <w:rPr>
      <w:rFonts w:ascii="Courier New" w:eastAsia="Times New Roman" w:hAnsi="Courier New" w:cs="Times New Roman"/>
      <w:sz w:val="20"/>
      <w:szCs w:val="20"/>
      <w:lang w:eastAsia="ru-RU"/>
    </w:rPr>
  </w:style>
  <w:style w:type="paragraph" w:customStyle="1" w:styleId="ConsPlusNormal">
    <w:name w:val="ConsPlusNormal"/>
    <w:rsid w:val="000B7BAC"/>
    <w:pPr>
      <w:autoSpaceDE w:val="0"/>
      <w:autoSpaceDN w:val="0"/>
      <w:adjustRightInd w:val="0"/>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703DB8"/>
    <w:rPr>
      <w:rFonts w:ascii="Segoe UI" w:hAnsi="Segoe UI" w:cs="Segoe UI"/>
      <w:sz w:val="18"/>
      <w:szCs w:val="18"/>
    </w:rPr>
  </w:style>
  <w:style w:type="character" w:customStyle="1" w:styleId="a6">
    <w:name w:val="Текст выноски Знак"/>
    <w:basedOn w:val="a0"/>
    <w:link w:val="a5"/>
    <w:uiPriority w:val="99"/>
    <w:semiHidden/>
    <w:rsid w:val="00703DB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B211D64BB55DCD47A0AC965FBC1E5E24970D0C7800CA6AE7672B941692DA8F68086FD671A6D14E3C6C66136BG3b8I" TargetMode="External"/><Relationship Id="rId13" Type="http://schemas.openxmlformats.org/officeDocument/2006/relationships/hyperlink" Target="consultantplus://offline/ref=0AB211D64BB55DCD47A0AC965FBC1E5E24970B027201CA6AE7672B941692DA8F68086FD671A6D14E3C6C66136BG3b8I" TargetMode="External"/><Relationship Id="rId18" Type="http://schemas.openxmlformats.org/officeDocument/2006/relationships/hyperlink" Target="consultantplus://offline/ref=D3D3E2597C456272FCF87191A4D0B7E4FF6199A00D442201BD5B70E3823A788F7027A0084C0764C7F71810BE42174AF6AC89B612EC775EA06B65E797Q8A0I" TargetMode="External"/><Relationship Id="rId26" Type="http://schemas.openxmlformats.org/officeDocument/2006/relationships/hyperlink" Target="consultantplus://offline/ref=815AABE2BEA2AF8DFB1540E1526A6A999DB94B77A12F10CE4D52C791481CB77A769E699F6167C273D3F7DC6ABD3B8DB106365B365FA9662DZ9GCK" TargetMode="External"/><Relationship Id="rId3" Type="http://schemas.openxmlformats.org/officeDocument/2006/relationships/webSettings" Target="webSettings.xml"/><Relationship Id="rId21" Type="http://schemas.openxmlformats.org/officeDocument/2006/relationships/hyperlink" Target="consultantplus://offline/ref=D3D3E2597C456272FCF86F9CB2BCE9EEFB62C7A805412C5EE60676B4DD6A7EDA3067A65D0F436AC2FF1344E8014913A6EEC2BA12F46B5FA3Q7A4I" TargetMode="External"/><Relationship Id="rId7" Type="http://schemas.openxmlformats.org/officeDocument/2006/relationships/hyperlink" Target="consultantplus://offline/ref=0AB211D64BB55DCD47A0AC965FBC1E5E24970D0C7800CA6AE7672B941692DA8F68086FD671A6D14E3C6C66136BG3b8I" TargetMode="External"/><Relationship Id="rId12" Type="http://schemas.openxmlformats.org/officeDocument/2006/relationships/hyperlink" Target="consultantplus://offline/ref=0AB211D64BB55DCD47A0AC965FBC1E5E24970F0E7304CA6AE7672B941692DA8F7A0837DA70A3CC4B347930422D6CD5E23714A20AD9AE5421G6bDI" TargetMode="External"/><Relationship Id="rId17" Type="http://schemas.openxmlformats.org/officeDocument/2006/relationships/hyperlink" Target="consultantplus://offline/ref=D3D3E2597C456272FCF87191A4D0B7E4FF6199A00D442201BD5B70E3823A788F7027A0084C0764C7F71810BE43174AF6AC89B612EC775EA06B65E797Q8A0I" TargetMode="External"/><Relationship Id="rId25" Type="http://schemas.openxmlformats.org/officeDocument/2006/relationships/hyperlink" Target="consultantplus://offline/ref=C34DACE9CA82127D92E20FE5EB9E5854C25990391D36CB0CF6BDA859E04402A711B31F2C9D00B959456AB6C87C49AB2B3A2E2BA7AC5BF433DED631C5EFo3K" TargetMode="External"/><Relationship Id="rId2" Type="http://schemas.openxmlformats.org/officeDocument/2006/relationships/settings" Target="settings.xml"/><Relationship Id="rId16" Type="http://schemas.openxmlformats.org/officeDocument/2006/relationships/hyperlink" Target="consultantplus://offline/ref=D3D3E2597C456272FCF87191A4D0B7E4FF6199A00D442201BD5B70E3823A788F7027A0084C0764C7F71810BE40174AF6AC89B612EC775EA06B65E797Q8A0I" TargetMode="External"/><Relationship Id="rId20" Type="http://schemas.openxmlformats.org/officeDocument/2006/relationships/hyperlink" Target="consultantplus://offline/ref=D3D3E2597C456272FCF87191A4D0B7E4FF6199A00D442201BD5B70E3823A788F7027A0084C0764C7F71810BE4C174AF6AC89B612EC775EA06B65E797Q8A0I" TargetMode="External"/><Relationship Id="rId29" Type="http://schemas.openxmlformats.org/officeDocument/2006/relationships/hyperlink" Target="consultantplus://offline/ref=417D4DF0AFB94A350C758EC2BFC9189FDF21FDFFD77A5D830F29815AC0DD7F15E4C921D3CC9FB6AB8C233ABC46CBN1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0AB211D64BB55DCD47A0AC965FBC1E5E24970F0E7304CA6AE7672B941692DA8F7A0837DA70A3CC4B357930422D6CD5E23714A20AD9AE5421G6bDI" TargetMode="External"/><Relationship Id="rId24" Type="http://schemas.openxmlformats.org/officeDocument/2006/relationships/hyperlink" Target="consultantplus://offline/ref=D3D3E2597C456272FCF87191A4D0B7E4FF6199A00D442201BD5B70E3823A788F7027A0084C0764C7F71810B146174AF6AC89B612EC775EA06B65E797Q8A0I"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D3D3E2597C456272FCF87191A4D0B7E4FF6199A00D442201BD5B70E3823A788F7027A0084C0764C7F71810BE41174AF6AC89B612EC775EA06B65E797Q8A0I" TargetMode="External"/><Relationship Id="rId23" Type="http://schemas.openxmlformats.org/officeDocument/2006/relationships/hyperlink" Target="consultantplus://offline/ref=D3D3E2597C456272FCF87191A4D0B7E4FF6199A00D442201BD5B70E3823A788F7027A0084C0764C7F71810B147174AF6AC89B612EC775EA06B65E797Q8A0I" TargetMode="External"/><Relationship Id="rId28" Type="http://schemas.openxmlformats.org/officeDocument/2006/relationships/hyperlink" Target="consultantplus://offline/ref=815AABE2BEA2AF8DFB1540E1526A6A999DB94B77A12F10CE4D52C791481CB77A769E699F6167C273D3F7DC6ABD3B8DB106365B365FA9662DZ9GCK" TargetMode="External"/><Relationship Id="rId10" Type="http://schemas.openxmlformats.org/officeDocument/2006/relationships/hyperlink" Target="consultantplus://offline/ref=0AB211D64BB55DCD47A0AC965FBC1E5E24970F0E7304CA6AE7672B941692DA8F7A0837DA70A3CC4B347930422D6CD5E23714A20AD9AE5421G6bDI" TargetMode="External"/><Relationship Id="rId19" Type="http://schemas.openxmlformats.org/officeDocument/2006/relationships/hyperlink" Target="consultantplus://offline/ref=D3D3E2597C456272FCF87191A4D0B7E4FF6199A00D442201BD5B70E3823A788F7027A0084C0764C7F71810BE4D174AF6AC89B612EC775EA06B65E797Q8A0I"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0AB211D64BB55DCD47A0AC965FBC1E5E24970F0E7304CA6AE7672B941692DA8F7A0837DA70A3CC4B357930422D6CD5E23714A20AD9AE5421G6bDI" TargetMode="External"/><Relationship Id="rId14" Type="http://schemas.openxmlformats.org/officeDocument/2006/relationships/hyperlink" Target="consultantplus://offline/ref=0AB211D64BB55DCD47A0AC965FBC1E5E2497080E7B00CA6AE7672B941692DA8F68086FD671A6D14E3C6C66136BG3b8I" TargetMode="External"/><Relationship Id="rId22" Type="http://schemas.openxmlformats.org/officeDocument/2006/relationships/hyperlink" Target="consultantplus://offline/ref=D3D3E2597C456272FCF86F9CB2BCE9EEFB62C7A805412C5EE60676B4DD6A7EDA3067A65D0F436AC2FE1344E8014913A6EEC2BA12F46B5FA3Q7A4I" TargetMode="External"/><Relationship Id="rId27" Type="http://schemas.openxmlformats.org/officeDocument/2006/relationships/hyperlink" Target="consultantplus://offline/ref=EB67001689ED11588EF99C6431B6C6E64C4FA2CFFA1FBAAD74A057CA97166963E5658B10FB713DD3756320060D98294D6F8B9A6183DA65A798F37162xARAI"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3379</Words>
  <Characters>19264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Лянгузова Светлана Николаевна</dc:creator>
  <cp:lastModifiedBy>Самойленко Константин Александрович</cp:lastModifiedBy>
  <cp:revision>4</cp:revision>
  <cp:lastPrinted>2021-11-19T13:59:00Z</cp:lastPrinted>
  <dcterms:created xsi:type="dcterms:W3CDTF">2021-11-19T12:58:00Z</dcterms:created>
  <dcterms:modified xsi:type="dcterms:W3CDTF">2021-11-19T14:18:00Z</dcterms:modified>
</cp:coreProperties>
</file>