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contextualSpacing/>
        <w:ind w:firstLine="709"/>
        <w:jc w:val="center"/>
        <w:spacing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jc w:val="both"/>
        <w:spacing w:line="240" w:lineRule="exact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</w:t>
      </w:r>
      <w:r>
        <w:rPr>
          <w:rFonts w:ascii="Times New Roman" w:hAnsi="Times New Roman" w:cs="Times New Roman"/>
          <w:sz w:val="28"/>
          <w:szCs w:val="28"/>
        </w:rPr>
        <w:t xml:space="preserve"> приказу руководителя комитета культуры и молодежной политики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работы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Содержание (эксплуатация)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оказыва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учреждениями, подведомственными комитету культуры и молодежной политики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0"/>
        <w:jc w:val="both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палатой города Ставрополя осуществлена проверка проекта решения Ставропольской городской Думы «О бюджете города Ставрополя на 2022год и плановый период 2023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2024 годов», по результатам которой составлено заключение.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01.06.202</w:t>
      </w:r>
      <w:r>
        <w:rPr>
          <w:rFonts w:ascii="Times New Roman" w:hAnsi="Times New Roman" w:cs="Times New Roman"/>
          <w:sz w:val="28"/>
          <w:szCs w:val="28"/>
        </w:rPr>
        <w:t xml:space="preserve">2года главой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льянченко</w:t>
      </w:r>
      <w:r>
        <w:rPr>
          <w:rFonts w:ascii="Times New Roman" w:hAnsi="Times New Roman" w:cs="Times New Roman"/>
          <w:sz w:val="28"/>
          <w:szCs w:val="28"/>
        </w:rPr>
        <w:t xml:space="preserve"> И.И. утвержден план мероприятий по устранению выявленных нарушени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отмеченных в заключени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Ставрополя.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6 данного плана комитету культуры и молодежной политики администрации города Ставрополя вн</w:t>
      </w:r>
      <w:r>
        <w:rPr>
          <w:rFonts w:ascii="Times New Roman" w:hAnsi="Times New Roman" w:cs="Times New Roman"/>
          <w:sz w:val="28"/>
          <w:szCs w:val="28"/>
        </w:rPr>
        <w:t xml:space="preserve">осятся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Региональный перечень (классификатор)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омитетом культуры и молодежной политики администрации города Ставрополя разработан </w:t>
      </w:r>
      <w:r>
        <w:rPr>
          <w:sz w:val="28"/>
          <w:szCs w:val="28"/>
        </w:rPr>
        <w:t xml:space="preserve">приказ «Об утверждении Порядка выполнения муниципальной работы «Содержание (эксплуатация) имущества, находящегося в</w:t>
      </w:r>
      <w:r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собственности», оказываемой муниципальными учреждениями, подведомственными комитету культуры и молодежной политики администрации города Ставрополя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которым </w:t>
      </w:r>
      <w:r>
        <w:rPr>
          <w:sz w:val="28"/>
          <w:szCs w:val="28"/>
        </w:rPr>
        <w:t xml:space="preserve">определен механизм выполнения муниципальной работы «Содержание (эксплуатация) имущества, находящегося в </w:t>
      </w:r>
      <w:r>
        <w:rPr>
          <w:sz w:val="28"/>
          <w:szCs w:val="28"/>
        </w:rPr>
        <w:t xml:space="preserve">государственной (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собственности» в рамках выполнения муниципального задания.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color w:val="000000"/>
          <w:sz w:val="28"/>
          <w:szCs w:val="28"/>
        </w:rPr>
        <w:t xml:space="preserve">Порядок применяется </w:t>
      </w:r>
      <w:r>
        <w:rPr>
          <w:color w:val="000000"/>
          <w:sz w:val="28"/>
          <w:szCs w:val="28"/>
        </w:rPr>
        <w:t xml:space="preserve">в отношении </w:t>
      </w:r>
      <w:r>
        <w:rPr>
          <w:color w:val="000000"/>
          <w:sz w:val="28"/>
          <w:szCs w:val="28"/>
        </w:rPr>
        <w:t xml:space="preserve">муниципальны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, подведомственны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 комитету культуры молодежной политики администрации города Ставрополя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муниципальную работу.</w:t>
      </w:r>
      <w:r>
        <w:rPr>
          <w:sz w:val="28"/>
          <w:szCs w:val="28"/>
        </w:rPr>
      </w:r>
      <w:r/>
    </w:p>
    <w:p>
      <w:pPr>
        <w:pStyle w:val="711"/>
        <w:contextualSpacing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потребует выделения дополнительных средств из бюджета города Ставрополя.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13"/>
        <w:contextualSpacing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Конституции Российской Федерации, федеральным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нормативные правовых актов Российской Федерации,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актам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Ставрополя, устанавливающих требования к организации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13"/>
        <w:contextualSpacing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культуры 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Н.П.Головин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contextualSpacing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215786"/>
      <w:docPartObj>
        <w:docPartGallery w:val="Page Numbers (Top of Page)"/>
        <w:docPartUnique w:val="true"/>
      </w:docPartObj>
      <w:rPr/>
    </w:sdtPr>
    <w:sdtContent>
      <w:p>
        <w:pPr>
          <w:pStyle w:val="715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1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rPr>
        <w:rStyle w:val="717"/>
      </w:rPr>
      <w:framePr w:wrap="around" w:vAnchor="text" w:hAnchor="margin" w:xAlign="center" w:y="1"/>
    </w:pPr>
    <w:r>
      <w:rPr>
        <w:rStyle w:val="717"/>
      </w:rPr>
      <w:fldChar w:fldCharType="begin"/>
    </w:r>
    <w:r>
      <w:rPr>
        <w:rStyle w:val="717"/>
      </w:rPr>
      <w:instrText xml:space="preserve">PAGE  </w:instrText>
    </w:r>
    <w:r>
      <w:rPr>
        <w:rStyle w:val="717"/>
      </w:rPr>
      <w:fldChar w:fldCharType="end"/>
    </w:r>
    <w:r/>
  </w:p>
  <w:p>
    <w:pPr>
      <w:pStyle w:val="71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5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1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7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825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4"/>
    <w:next w:val="70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07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7"/>
    <w:link w:val="70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7"/>
    <w:link w:val="706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4"/>
    <w:next w:val="7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4"/>
    <w:next w:val="7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4"/>
    <w:next w:val="7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4"/>
    <w:next w:val="7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4"/>
    <w:next w:val="7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4"/>
    <w:next w:val="7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04"/>
    <w:next w:val="7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07"/>
    <w:link w:val="32"/>
    <w:uiPriority w:val="10"/>
    <w:rPr>
      <w:sz w:val="48"/>
      <w:szCs w:val="48"/>
    </w:rPr>
  </w:style>
  <w:style w:type="paragraph" w:styleId="34">
    <w:name w:val="Subtitle"/>
    <w:basedOn w:val="704"/>
    <w:next w:val="7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07"/>
    <w:link w:val="34"/>
    <w:uiPriority w:val="11"/>
    <w:rPr>
      <w:sz w:val="24"/>
      <w:szCs w:val="24"/>
    </w:rPr>
  </w:style>
  <w:style w:type="paragraph" w:styleId="36">
    <w:name w:val="Quote"/>
    <w:basedOn w:val="704"/>
    <w:next w:val="7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4"/>
    <w:next w:val="7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7"/>
    <w:link w:val="715"/>
    <w:uiPriority w:val="99"/>
  </w:style>
  <w:style w:type="character" w:styleId="43">
    <w:name w:val="Footer Char"/>
    <w:basedOn w:val="707"/>
    <w:link w:val="722"/>
    <w:uiPriority w:val="99"/>
  </w:style>
  <w:style w:type="paragraph" w:styleId="44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22"/>
    <w:uiPriority w:val="99"/>
  </w:style>
  <w:style w:type="table" w:styleId="46">
    <w:name w:val="Table Grid"/>
    <w:basedOn w:val="7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7"/>
    <w:uiPriority w:val="99"/>
    <w:unhideWhenUsed/>
    <w:rPr>
      <w:vertAlign w:val="superscript"/>
    </w:rPr>
  </w:style>
  <w:style w:type="paragraph" w:styleId="176">
    <w:name w:val="endnote text"/>
    <w:basedOn w:val="7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7"/>
    <w:uiPriority w:val="99"/>
    <w:semiHidden/>
    <w:unhideWhenUsed/>
    <w:rPr>
      <w:vertAlign w:val="superscript"/>
    </w:rPr>
  </w:style>
  <w:style w:type="paragraph" w:styleId="179">
    <w:name w:val="toc 1"/>
    <w:basedOn w:val="704"/>
    <w:next w:val="7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4"/>
    <w:next w:val="7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4"/>
    <w:next w:val="7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4"/>
    <w:next w:val="7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4"/>
    <w:next w:val="7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4"/>
    <w:next w:val="7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4"/>
    <w:next w:val="7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4"/>
    <w:next w:val="7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4"/>
    <w:next w:val="7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05">
    <w:name w:val="Heading 2"/>
    <w:basedOn w:val="704"/>
    <w:link w:val="721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06">
    <w:name w:val="Heading 3"/>
    <w:basedOn w:val="704"/>
    <w:next w:val="704"/>
    <w:link w:val="725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paragraph" w:styleId="710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711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paragraph" w:styleId="712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713">
    <w:name w:val="HTML Preformatted"/>
    <w:basedOn w:val="704"/>
    <w:link w:val="714"/>
    <w:uiPriority w:val="9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714" w:customStyle="1">
    <w:name w:val="Стандартный HTML Знак"/>
    <w:basedOn w:val="707"/>
    <w:link w:val="713"/>
    <w:uiPriority w:val="99"/>
    <w:rPr>
      <w:rFonts w:ascii="Courier New" w:hAnsi="Courier New" w:cs="Courier New" w:eastAsia="Times New Roman"/>
      <w:sz w:val="20"/>
      <w:szCs w:val="20"/>
      <w:lang w:eastAsia="ru-RU"/>
    </w:rPr>
  </w:style>
  <w:style w:type="paragraph" w:styleId="715">
    <w:name w:val="Header"/>
    <w:basedOn w:val="704"/>
    <w:link w:val="716"/>
    <w:uiPriority w:val="99"/>
    <w:pPr>
      <w:tabs>
        <w:tab w:val="center" w:pos="4677" w:leader="none"/>
        <w:tab w:val="right" w:pos="9355" w:leader="none"/>
      </w:tabs>
    </w:pPr>
  </w:style>
  <w:style w:type="character" w:styleId="716" w:customStyle="1">
    <w:name w:val="Верхний колонтитул Знак"/>
    <w:basedOn w:val="707"/>
    <w:link w:val="715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17">
    <w:name w:val="page number"/>
    <w:basedOn w:val="707"/>
    <w:uiPriority w:val="99"/>
    <w:rPr>
      <w:rFonts w:cs="Times New Roman"/>
    </w:rPr>
  </w:style>
  <w:style w:type="paragraph" w:styleId="718">
    <w:name w:val="List Paragraph"/>
    <w:basedOn w:val="704"/>
    <w:uiPriority w:val="34"/>
    <w:qFormat/>
    <w:pPr>
      <w:contextualSpacing/>
      <w:ind w:left="720"/>
    </w:pPr>
  </w:style>
  <w:style w:type="paragraph" w:styleId="719">
    <w:name w:val="Balloon Text"/>
    <w:basedOn w:val="704"/>
    <w:link w:val="720"/>
    <w:uiPriority w:val="99"/>
    <w:semiHidden/>
    <w:unhideWhenUsed/>
    <w:rPr>
      <w:rFonts w:ascii="Tahoma" w:hAnsi="Tahoma" w:cs="Tahoma"/>
      <w:sz w:val="16"/>
      <w:szCs w:val="16"/>
    </w:rPr>
  </w:style>
  <w:style w:type="character" w:styleId="720" w:customStyle="1">
    <w:name w:val="Текст выноски Знак"/>
    <w:basedOn w:val="707"/>
    <w:link w:val="71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721" w:customStyle="1">
    <w:name w:val="Заголовок 2 Знак"/>
    <w:basedOn w:val="707"/>
    <w:link w:val="705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722">
    <w:name w:val="Footer"/>
    <w:basedOn w:val="704"/>
    <w:link w:val="72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723" w:customStyle="1">
    <w:name w:val="Нижний колонтитул Знак"/>
    <w:basedOn w:val="707"/>
    <w:link w:val="722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24">
    <w:name w:val="Normal (Web)"/>
    <w:basedOn w:val="704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725" w:customStyle="1">
    <w:name w:val="Заголовок 3 Знак"/>
    <w:basedOn w:val="707"/>
    <w:link w:val="706"/>
    <w:uiPriority w:val="9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D508DB4-77F1-440A-B6EC-FC3E3783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sl.kornilova</dc:creator>
  <cp:keywords/>
  <dc:description/>
  <cp:revision>45</cp:revision>
  <dcterms:created xsi:type="dcterms:W3CDTF">2022-05-24T09:51:00Z</dcterms:created>
  <dcterms:modified xsi:type="dcterms:W3CDTF">2022-09-02T09:06:55Z</dcterms:modified>
</cp:coreProperties>
</file>