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2F72" w14:textId="095AD034" w:rsidR="00494CEF" w:rsidRDefault="00494CEF" w:rsidP="00494CEF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</w:t>
      </w:r>
    </w:p>
    <w:p w14:paraId="7BF20273" w14:textId="0E54F263" w:rsidR="00494CEF" w:rsidRDefault="00494CEF" w:rsidP="00494CEF">
      <w:pPr>
        <w:jc w:val="both"/>
        <w:rPr>
          <w:rFonts w:eastAsia="Arial Unicode MS"/>
          <w:spacing w:val="30"/>
          <w:sz w:val="32"/>
        </w:rPr>
      </w:pPr>
    </w:p>
    <w:p w14:paraId="6BE37623" w14:textId="10380312" w:rsidR="00494CEF" w:rsidRDefault="00494CEF" w:rsidP="00494CEF">
      <w:pPr>
        <w:jc w:val="both"/>
        <w:rPr>
          <w:rFonts w:eastAsia="Arial Unicode MS"/>
          <w:spacing w:val="30"/>
          <w:sz w:val="32"/>
        </w:rPr>
      </w:pPr>
    </w:p>
    <w:p w14:paraId="4FDA81CF" w14:textId="0CB2CBDA" w:rsidR="00494CEF" w:rsidRDefault="00494CEF" w:rsidP="00494CEF">
      <w:pPr>
        <w:jc w:val="both"/>
        <w:rPr>
          <w:rFonts w:eastAsia="Arial Unicode MS"/>
          <w:spacing w:val="30"/>
          <w:sz w:val="32"/>
        </w:rPr>
      </w:pPr>
    </w:p>
    <w:p w14:paraId="42432204" w14:textId="247CD9A8" w:rsidR="00494CEF" w:rsidRDefault="00494CEF" w:rsidP="00494CEF">
      <w:pPr>
        <w:jc w:val="both"/>
        <w:rPr>
          <w:rFonts w:eastAsia="Arial Unicode MS"/>
          <w:spacing w:val="30"/>
          <w:sz w:val="32"/>
        </w:rPr>
      </w:pPr>
    </w:p>
    <w:p w14:paraId="64B6D294" w14:textId="54B95BB8" w:rsidR="00494CEF" w:rsidRDefault="00494CEF" w:rsidP="00494CEF">
      <w:pPr>
        <w:jc w:val="both"/>
        <w:rPr>
          <w:rFonts w:eastAsia="Arial Unicode MS"/>
          <w:spacing w:val="30"/>
          <w:sz w:val="32"/>
        </w:rPr>
      </w:pPr>
    </w:p>
    <w:p w14:paraId="66008785" w14:textId="3D5BE5D0" w:rsidR="00494CEF" w:rsidRDefault="00494CEF" w:rsidP="00494CEF">
      <w:pPr>
        <w:jc w:val="both"/>
        <w:rPr>
          <w:rFonts w:eastAsia="Arial Unicode MS"/>
          <w:spacing w:val="30"/>
          <w:sz w:val="32"/>
        </w:rPr>
      </w:pPr>
    </w:p>
    <w:p w14:paraId="098C3701" w14:textId="49CE9673" w:rsidR="00494CEF" w:rsidRDefault="00494CEF" w:rsidP="00494CEF">
      <w:pPr>
        <w:jc w:val="both"/>
        <w:rPr>
          <w:rFonts w:eastAsia="Arial Unicode MS"/>
          <w:spacing w:val="30"/>
          <w:sz w:val="32"/>
        </w:rPr>
      </w:pPr>
    </w:p>
    <w:p w14:paraId="156EA215" w14:textId="77777777" w:rsidR="00873629" w:rsidRDefault="00873629" w:rsidP="00494CEF">
      <w:pPr>
        <w:jc w:val="both"/>
        <w:rPr>
          <w:rFonts w:eastAsia="Arial Unicode MS"/>
          <w:spacing w:val="30"/>
          <w:sz w:val="32"/>
        </w:rPr>
      </w:pPr>
    </w:p>
    <w:p w14:paraId="01F45E04" w14:textId="26790D0B" w:rsidR="00494CEF" w:rsidRDefault="00494CEF" w:rsidP="00494CEF">
      <w:pPr>
        <w:spacing w:line="240" w:lineRule="exac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, утвержденный </w:t>
      </w:r>
      <w:r>
        <w:rPr>
          <w:sz w:val="28"/>
          <w:szCs w:val="28"/>
        </w:rPr>
        <w:t>постановлением администрации города Ставрополя от 29.04.2021 № 914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14:paraId="16C77ACD" w14:textId="77777777" w:rsidR="00494CEF" w:rsidRPr="00494CEF" w:rsidRDefault="00494CEF" w:rsidP="00494CEF">
      <w:pPr>
        <w:jc w:val="both"/>
        <w:rPr>
          <w:sz w:val="28"/>
          <w:szCs w:val="28"/>
        </w:rPr>
      </w:pPr>
    </w:p>
    <w:p w14:paraId="006C1EE2" w14:textId="180E7639" w:rsidR="00494CEF" w:rsidRPr="00494CEF" w:rsidRDefault="00494CEF" w:rsidP="00494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94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от 06 октября 2003 г.                     № 131-ФЗ «Об общих принципах организации местного самоуправления                     в Российской Федерации», от 29 декабря 2012 г. № 273-ФЗ «Об образовании </w:t>
      </w:r>
      <w:r w:rsidR="004E74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4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Федерации» </w:t>
      </w:r>
    </w:p>
    <w:p w14:paraId="18BB0544" w14:textId="4EE9843D" w:rsidR="00494CEF" w:rsidRPr="00494CEF" w:rsidRDefault="00494CEF" w:rsidP="00494CE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59C5C7E9" w14:textId="77777777" w:rsidR="00494CEF" w:rsidRDefault="00494CEF" w:rsidP="00494C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393170E" w14:textId="77777777" w:rsidR="00494CEF" w:rsidRDefault="00494CEF" w:rsidP="00494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E82CA9" w14:textId="2FC5C197" w:rsidR="00494CEF" w:rsidRDefault="00494CEF" w:rsidP="00494C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 Внести в Порядок </w:t>
      </w:r>
      <w:r>
        <w:rPr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, утвержденный </w:t>
      </w:r>
      <w:r>
        <w:rPr>
          <w:sz w:val="28"/>
          <w:szCs w:val="28"/>
        </w:rPr>
        <w:t>постановлением администрации города Ставрополя от 29.04.2021 № 914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 следующие изменения:</w:t>
      </w:r>
    </w:p>
    <w:p w14:paraId="791F3656" w14:textId="77777777" w:rsidR="00494CEF" w:rsidRPr="00494CEF" w:rsidRDefault="00494CEF" w:rsidP="00494C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EF">
        <w:rPr>
          <w:rFonts w:ascii="Times New Roman" w:hAnsi="Times New Roman" w:cs="Times New Roman"/>
          <w:sz w:val="28"/>
          <w:szCs w:val="28"/>
        </w:rPr>
        <w:t>1. Пункт 3 изложить в следующей редакции:</w:t>
      </w:r>
    </w:p>
    <w:p w14:paraId="3D7467AB" w14:textId="0B94FAE1" w:rsidR="00494CEF" w:rsidRPr="00494CEF" w:rsidRDefault="00494CEF" w:rsidP="00494C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EF">
        <w:rPr>
          <w:rFonts w:ascii="Times New Roman" w:hAnsi="Times New Roman" w:cs="Times New Roman"/>
          <w:sz w:val="28"/>
          <w:szCs w:val="28"/>
        </w:rPr>
        <w:lastRenderedPageBreak/>
        <w:t xml:space="preserve">1) Бесплатное горячее питание в виде обеда или полдника, </w:t>
      </w:r>
      <w:r w:rsidR="002C05FD">
        <w:rPr>
          <w:rFonts w:ascii="Times New Roman" w:hAnsi="Times New Roman" w:cs="Times New Roman"/>
          <w:sz w:val="28"/>
          <w:szCs w:val="28"/>
        </w:rPr>
        <w:br/>
      </w:r>
      <w:r w:rsidRPr="00494CEF">
        <w:rPr>
          <w:rFonts w:ascii="Times New Roman" w:hAnsi="Times New Roman" w:cs="Times New Roman"/>
          <w:sz w:val="28"/>
          <w:szCs w:val="28"/>
        </w:rPr>
        <w:t>в соответствии с режимом учебных занятий общеобразовательной организации, предоставляется следующим категориям:</w:t>
      </w:r>
    </w:p>
    <w:p w14:paraId="35B9F0A6" w14:textId="77777777" w:rsidR="00494CEF" w:rsidRPr="00494CEF" w:rsidRDefault="00494CEF" w:rsidP="00494C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EF">
        <w:rPr>
          <w:rFonts w:ascii="Times New Roman" w:hAnsi="Times New Roman" w:cs="Times New Roman"/>
          <w:sz w:val="28"/>
          <w:szCs w:val="28"/>
        </w:rPr>
        <w:t>1) обучающимся с ограниченными возможностями здоровья;</w:t>
      </w:r>
    </w:p>
    <w:p w14:paraId="3951EEDD" w14:textId="77777777" w:rsidR="00494CEF" w:rsidRPr="00494CEF" w:rsidRDefault="00494CEF" w:rsidP="00494C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EF">
        <w:rPr>
          <w:rFonts w:ascii="Times New Roman" w:hAnsi="Times New Roman" w:cs="Times New Roman"/>
          <w:sz w:val="28"/>
          <w:szCs w:val="28"/>
        </w:rPr>
        <w:t>2) обучающимся из многодетных семей;</w:t>
      </w:r>
    </w:p>
    <w:p w14:paraId="174576F8" w14:textId="0917EDB7" w:rsidR="00494CEF" w:rsidRPr="00494CEF" w:rsidRDefault="00494CEF" w:rsidP="00494C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EF">
        <w:rPr>
          <w:rFonts w:ascii="Times New Roman" w:hAnsi="Times New Roman" w:cs="Times New Roman"/>
          <w:sz w:val="28"/>
          <w:szCs w:val="28"/>
        </w:rPr>
        <w:t>3) дет</w:t>
      </w:r>
      <w:r w:rsidR="002C05FD">
        <w:rPr>
          <w:rFonts w:ascii="Times New Roman" w:hAnsi="Times New Roman" w:cs="Times New Roman"/>
          <w:sz w:val="28"/>
          <w:szCs w:val="28"/>
        </w:rPr>
        <w:t>ям</w:t>
      </w:r>
      <w:r w:rsidRPr="00494CEF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призванные на военную службу по мобилизации в Вооруженные Силы Российской Федерации;</w:t>
      </w:r>
    </w:p>
    <w:p w14:paraId="7C750D80" w14:textId="51D1357F" w:rsidR="00494CEF" w:rsidRPr="00494CEF" w:rsidRDefault="00494CEF" w:rsidP="00494C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EF">
        <w:rPr>
          <w:rFonts w:ascii="Times New Roman" w:hAnsi="Times New Roman" w:cs="Times New Roman"/>
          <w:sz w:val="28"/>
          <w:szCs w:val="28"/>
        </w:rPr>
        <w:t>4) дет</w:t>
      </w:r>
      <w:r w:rsidR="002C05FD">
        <w:rPr>
          <w:rFonts w:ascii="Times New Roman" w:hAnsi="Times New Roman" w:cs="Times New Roman"/>
          <w:sz w:val="28"/>
          <w:szCs w:val="28"/>
        </w:rPr>
        <w:t>ям</w:t>
      </w:r>
      <w:r w:rsidRPr="00494CEF">
        <w:rPr>
          <w:rFonts w:ascii="Times New Roman" w:hAnsi="Times New Roman" w:cs="Times New Roman"/>
          <w:sz w:val="28"/>
          <w:szCs w:val="28"/>
        </w:rPr>
        <w:t xml:space="preserve"> граждан (иностранных граждан), заключивших контракт о прохождении военной службы на срок до одного года и проходящих военную службу на территории Донецкой Народной Республики, Луганской Народной Республики, Украины.</w:t>
      </w:r>
    </w:p>
    <w:p w14:paraId="0054929A" w14:textId="21738B40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3629">
        <w:rPr>
          <w:sz w:val="28"/>
          <w:szCs w:val="28"/>
        </w:rPr>
        <w:t>. Пункт 7:</w:t>
      </w:r>
    </w:p>
    <w:p w14:paraId="4788DB16" w14:textId="77777777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1) дополнить подпунктом «3) для детей граждан Российской Федерации, призванные на военную службу по мобилизации в Вооруженные Силы Российской Федерации:</w:t>
      </w:r>
    </w:p>
    <w:p w14:paraId="6849BD39" w14:textId="77777777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паспорт или иной документ, удостоверяющий личность одного из родителей (законных представителей) обучающегося;</w:t>
      </w:r>
    </w:p>
    <w:p w14:paraId="6FED20F3" w14:textId="77777777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свидетельство о рождении (паспорт) или иной документ, удостоверяющий личность обучающегося;</w:t>
      </w:r>
    </w:p>
    <w:p w14:paraId="77160408" w14:textId="77777777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обучающегося;</w:t>
      </w:r>
    </w:p>
    <w:p w14:paraId="22A5AD8E" w14:textId="77777777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обучающегося;</w:t>
      </w:r>
    </w:p>
    <w:p w14:paraId="0E80C05B" w14:textId="68B1EA2B" w:rsidR="00494CEF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справка военного комиссариата о призыве на военную службу по мобилизации в Вооруженные Силы Российской Федерации.»</w:t>
      </w:r>
      <w:r w:rsidR="00494CEF">
        <w:rPr>
          <w:sz w:val="28"/>
          <w:szCs w:val="28"/>
        </w:rPr>
        <w:t>;</w:t>
      </w:r>
    </w:p>
    <w:p w14:paraId="6CA1CBD9" w14:textId="77777777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2) дополнить подпунктом «4) для детей граждан (иностранных граждан), заключивших контракт о прохождении военной службы на срок до одного года и проходящих военную службу на территории Донецкой Народной Республики, Луганской Народной Республики, Украины:</w:t>
      </w:r>
    </w:p>
    <w:p w14:paraId="16163CD8" w14:textId="77777777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паспорт или иной документ, удостоверяющий личность одного из родителей (законных представителей) обучающегося;</w:t>
      </w:r>
    </w:p>
    <w:p w14:paraId="6E28EB6E" w14:textId="77777777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свидетельство о рождении (паспорт) или иной документ, удостоверяющий личность обучающегося;</w:t>
      </w:r>
    </w:p>
    <w:p w14:paraId="32DCC74F" w14:textId="160F8466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 (при наличи</w:t>
      </w:r>
      <w:r>
        <w:rPr>
          <w:sz w:val="28"/>
          <w:szCs w:val="28"/>
        </w:rPr>
        <w:t>и</w:t>
      </w:r>
      <w:r w:rsidRPr="00873629">
        <w:rPr>
          <w:sz w:val="28"/>
          <w:szCs w:val="28"/>
        </w:rPr>
        <w:t>);</w:t>
      </w:r>
    </w:p>
    <w:p w14:paraId="5AD6EE59" w14:textId="172AD19D" w:rsidR="00873629" w:rsidRP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обучающегося (при наличи</w:t>
      </w:r>
      <w:r>
        <w:rPr>
          <w:sz w:val="28"/>
          <w:szCs w:val="28"/>
        </w:rPr>
        <w:t>и</w:t>
      </w:r>
      <w:r w:rsidRPr="00873629">
        <w:rPr>
          <w:sz w:val="28"/>
          <w:szCs w:val="28"/>
        </w:rPr>
        <w:t>);</w:t>
      </w:r>
    </w:p>
    <w:p w14:paraId="0C715E3F" w14:textId="0282C592" w:rsid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629">
        <w:rPr>
          <w:sz w:val="28"/>
          <w:szCs w:val="28"/>
        </w:rPr>
        <w:t>справка военного комиссариата о заключении контракта о прохождении военной службы на срок до одного года и направленных для прохождения военной службы на территории Донецкой Народной Республики, Луганской Народной Республики, Украины.»</w:t>
      </w:r>
    </w:p>
    <w:p w14:paraId="40A1B17C" w14:textId="1622A75C" w:rsidR="0035263E" w:rsidRPr="00873629" w:rsidRDefault="00873629" w:rsidP="00352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629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на следующий день после дня его официального опубликования в газете «Вечерний Ставрополь» </w:t>
      </w:r>
      <w:r w:rsidR="002C05FD">
        <w:rPr>
          <w:rFonts w:ascii="Times New Roman" w:hAnsi="Times New Roman" w:cs="Times New Roman"/>
          <w:sz w:val="28"/>
          <w:szCs w:val="28"/>
        </w:rPr>
        <w:br/>
      </w:r>
      <w:r w:rsidRPr="00873629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r w:rsidR="002C05FD" w:rsidRPr="00873629">
        <w:rPr>
          <w:rFonts w:ascii="Times New Roman" w:hAnsi="Times New Roman" w:cs="Times New Roman"/>
          <w:sz w:val="28"/>
          <w:szCs w:val="28"/>
        </w:rPr>
        <w:t>на правоотношения,</w:t>
      </w:r>
      <w:r w:rsidRPr="00873629">
        <w:rPr>
          <w:rFonts w:ascii="Times New Roman" w:hAnsi="Times New Roman" w:cs="Times New Roman"/>
          <w:sz w:val="28"/>
          <w:szCs w:val="28"/>
        </w:rPr>
        <w:t xml:space="preserve"> возникшие с 01 сентября 2022 года.</w:t>
      </w:r>
    </w:p>
    <w:p w14:paraId="71D0530F" w14:textId="542F8611" w:rsidR="0035263E" w:rsidRDefault="00873629" w:rsidP="00873629">
      <w:pPr>
        <w:ind w:firstLine="709"/>
        <w:jc w:val="both"/>
        <w:rPr>
          <w:sz w:val="28"/>
        </w:rPr>
      </w:pPr>
      <w:r>
        <w:rPr>
          <w:sz w:val="28"/>
        </w:rPr>
        <w:t>3. </w:t>
      </w:r>
      <w:r w:rsidR="0035263E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490503A1" w14:textId="6DFA35D6" w:rsidR="00873629" w:rsidRDefault="0035263E" w:rsidP="00873629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>
        <w:rPr>
          <w:sz w:val="28"/>
        </w:rPr>
        <w:t>. </w:t>
      </w:r>
      <w:r w:rsidR="00873629">
        <w:rPr>
          <w:sz w:val="28"/>
          <w:szCs w:val="28"/>
        </w:rPr>
        <w:t xml:space="preserve">Контроль исполнения настоящего постановления возложить </w:t>
      </w:r>
      <w:r w:rsidR="002C05FD">
        <w:rPr>
          <w:sz w:val="28"/>
          <w:szCs w:val="28"/>
        </w:rPr>
        <w:br/>
      </w:r>
      <w:r w:rsidR="00873629">
        <w:rPr>
          <w:sz w:val="28"/>
          <w:szCs w:val="28"/>
        </w:rPr>
        <w:t xml:space="preserve">на заместителя главы администрации города Ставрополя </w:t>
      </w:r>
      <w:proofErr w:type="spellStart"/>
      <w:r w:rsidR="00873629">
        <w:rPr>
          <w:sz w:val="28"/>
          <w:szCs w:val="28"/>
        </w:rPr>
        <w:t>Диреганову</w:t>
      </w:r>
      <w:proofErr w:type="spellEnd"/>
      <w:r w:rsidR="00873629">
        <w:rPr>
          <w:sz w:val="28"/>
          <w:szCs w:val="28"/>
        </w:rPr>
        <w:t xml:space="preserve"> А.В.</w:t>
      </w:r>
    </w:p>
    <w:p w14:paraId="57A12408" w14:textId="77777777" w:rsidR="00873629" w:rsidRDefault="00873629" w:rsidP="00873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429F4D1" w14:textId="77777777" w:rsidR="00494CEF" w:rsidRDefault="00494CEF" w:rsidP="00494CE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A1D456" w14:textId="77777777" w:rsidR="00494CEF" w:rsidRDefault="00494CEF" w:rsidP="00494CE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C688B9" w14:textId="5C4A55B6" w:rsidR="00372F5F" w:rsidRDefault="00494CEF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И.И. Ульянченко</w:t>
      </w:r>
    </w:p>
    <w:sectPr w:rsidR="00372F5F" w:rsidSect="002C05FD">
      <w:headerReference w:type="default" r:id="rId6"/>
      <w:pgSz w:w="11906" w:h="16838"/>
      <w:pgMar w:top="1134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980B" w14:textId="77777777" w:rsidR="000523D2" w:rsidRDefault="000523D2" w:rsidP="002C05FD">
      <w:r>
        <w:separator/>
      </w:r>
    </w:p>
  </w:endnote>
  <w:endnote w:type="continuationSeparator" w:id="0">
    <w:p w14:paraId="5AAAA0CC" w14:textId="77777777" w:rsidR="000523D2" w:rsidRDefault="000523D2" w:rsidP="002C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AEA0" w14:textId="77777777" w:rsidR="000523D2" w:rsidRDefault="000523D2" w:rsidP="002C05FD">
      <w:r>
        <w:separator/>
      </w:r>
    </w:p>
  </w:footnote>
  <w:footnote w:type="continuationSeparator" w:id="0">
    <w:p w14:paraId="4A8D1CAD" w14:textId="77777777" w:rsidR="000523D2" w:rsidRDefault="000523D2" w:rsidP="002C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0936"/>
      <w:docPartObj>
        <w:docPartGallery w:val="Page Numbers (Top of Page)"/>
        <w:docPartUnique/>
      </w:docPartObj>
    </w:sdtPr>
    <w:sdtContent>
      <w:p w14:paraId="3C4F5E4D" w14:textId="2368A528" w:rsidR="002C05FD" w:rsidRDefault="002C05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545F2" w14:textId="77777777" w:rsidR="002C05FD" w:rsidRDefault="002C05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0C"/>
    <w:rsid w:val="000523D2"/>
    <w:rsid w:val="002C05FD"/>
    <w:rsid w:val="0035263E"/>
    <w:rsid w:val="00494CEF"/>
    <w:rsid w:val="004E749F"/>
    <w:rsid w:val="00520832"/>
    <w:rsid w:val="0060071F"/>
    <w:rsid w:val="006B2F01"/>
    <w:rsid w:val="0077190C"/>
    <w:rsid w:val="00873629"/>
    <w:rsid w:val="00915722"/>
    <w:rsid w:val="00D90C8F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3BD"/>
  <w15:chartTrackingRefBased/>
  <w15:docId w15:val="{E8C8CF0C-C03C-4660-B01C-145D6860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CEF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494CE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Заголовок Знак"/>
    <w:basedOn w:val="a0"/>
    <w:link w:val="a4"/>
    <w:rsid w:val="00494CE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494C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C0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Андрей Александрович</dc:creator>
  <cp:keywords/>
  <dc:description/>
  <cp:lastModifiedBy>PC6</cp:lastModifiedBy>
  <cp:revision>7</cp:revision>
  <dcterms:created xsi:type="dcterms:W3CDTF">2022-10-03T12:11:00Z</dcterms:created>
  <dcterms:modified xsi:type="dcterms:W3CDTF">2022-10-04T06:53:00Z</dcterms:modified>
</cp:coreProperties>
</file>