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480" w:rsidRPr="00D4363D" w:rsidRDefault="000B5480" w:rsidP="000B5480">
      <w:pPr>
        <w:pStyle w:val="a6"/>
        <w:widowControl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об оплате труда работников муниципального казенного учреждения «Многофункциональный центр предоставления </w:t>
      </w:r>
      <w:r w:rsidRPr="00D43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и муниципальных услуг в городе Ставрополе»  </w:t>
      </w:r>
    </w:p>
    <w:p w:rsidR="000B5480" w:rsidRPr="00D4363D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480" w:rsidRPr="009D1BBB" w:rsidRDefault="000B5480" w:rsidP="000B5480">
      <w:pPr>
        <w:pStyle w:val="ConsPlusNormal"/>
        <w:widowControl w:val="0"/>
        <w:ind w:firstLine="709"/>
        <w:jc w:val="both"/>
        <w:rPr>
          <w:color w:val="000000" w:themeColor="text1"/>
        </w:rPr>
      </w:pPr>
      <w:r w:rsidRPr="00D4363D">
        <w:rPr>
          <w:color w:val="000000" w:themeColor="text1"/>
        </w:rPr>
        <w:t xml:space="preserve">В соответствии со </w:t>
      </w:r>
      <w:hyperlink r:id="rId7" w:history="1">
        <w:r w:rsidRPr="00D4363D">
          <w:rPr>
            <w:rStyle w:val="a5"/>
            <w:color w:val="000000" w:themeColor="text1"/>
            <w:u w:val="none"/>
          </w:rPr>
          <w:t>статьями 144</w:t>
        </w:r>
      </w:hyperlink>
      <w:r w:rsidRPr="00D4363D">
        <w:rPr>
          <w:color w:val="000000" w:themeColor="text1"/>
        </w:rPr>
        <w:t xml:space="preserve">, 145 Трудового кодекса Российской Федерации, </w:t>
      </w:r>
      <w:hyperlink r:id="rId8" w:history="1">
        <w:r w:rsidRPr="00D4363D">
          <w:rPr>
            <w:rStyle w:val="a5"/>
            <w:color w:val="000000" w:themeColor="text1"/>
            <w:u w:val="none"/>
          </w:rPr>
          <w:t>приказом</w:t>
        </w:r>
      </w:hyperlink>
      <w:r w:rsidRPr="00D4363D">
        <w:rPr>
          <w:color w:val="000000" w:themeColor="text1"/>
        </w:rPr>
        <w:t xml:space="preserve"> министерства экономического развития Ставропольского края от 28 ноября 2013 г. № 756/од «Об утверждении Примерного положения об оплате труда работников многофункциональных центров предоставления государственных и муниципальных услуг в Ставропольском крае», </w:t>
      </w:r>
      <w:hyperlink r:id="rId9" w:history="1">
        <w:r w:rsidRPr="00D4363D">
          <w:rPr>
            <w:rStyle w:val="a5"/>
            <w:color w:val="000000" w:themeColor="text1"/>
            <w:u w:val="none"/>
          </w:rPr>
          <w:t>постановлением</w:t>
        </w:r>
      </w:hyperlink>
      <w:r w:rsidRPr="00D4363D">
        <w:rPr>
          <w:color w:val="000000" w:themeColor="text1"/>
        </w:rPr>
        <w:t xml:space="preserve"> администрации города Ставрополя            от </w:t>
      </w:r>
      <w:r w:rsidR="00F73457" w:rsidRPr="00F73457">
        <w:rPr>
          <w:color w:val="000000" w:themeColor="text1"/>
        </w:rPr>
        <w:t xml:space="preserve">04.06.2019 № 1561 </w:t>
      </w:r>
      <w:r w:rsidRPr="00D4363D">
        <w:rPr>
          <w:color w:val="000000" w:themeColor="text1"/>
        </w:rPr>
        <w:t>«Об утверждении Положения о системах оплаты труда работников муниципальных учреждений города Ставрополя», постановлением администрации города Ставрополя от 26.01.2018 № 126                 «О мерах по увеличению оплаты труда работников муниципальных</w:t>
      </w:r>
      <w:r w:rsidRPr="009D1BBB">
        <w:rPr>
          <w:color w:val="000000" w:themeColor="text1"/>
        </w:rPr>
        <w:t xml:space="preserve"> учреждений города Ставроп</w:t>
      </w:r>
      <w:r>
        <w:rPr>
          <w:color w:val="000000" w:themeColor="text1"/>
        </w:rPr>
        <w:t>оля»</w:t>
      </w:r>
    </w:p>
    <w:p w:rsidR="000B5480" w:rsidRPr="009D1BBB" w:rsidRDefault="00D93D73" w:rsidP="00D93D73">
      <w:pPr>
        <w:widowControl w:val="0"/>
        <w:tabs>
          <w:tab w:val="left" w:pos="58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B5480" w:rsidRPr="009D1BBB" w:rsidRDefault="000B5480" w:rsidP="000B54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5480" w:rsidRPr="009D1BBB" w:rsidRDefault="000B5480" w:rsidP="000B54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pStyle w:val="a6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BBB">
        <w:rPr>
          <w:rFonts w:ascii="Times New Roman" w:hAnsi="Times New Roman" w:cs="Times New Roman"/>
          <w:sz w:val="28"/>
          <w:szCs w:val="28"/>
        </w:rPr>
        <w:t xml:space="preserve">1. </w:t>
      </w:r>
      <w:r w:rsidRPr="009D1BBB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</w:t>
      </w:r>
      <w:r w:rsidRPr="009D1BBB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9D1BBB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 согласно приложению</w:t>
      </w:r>
      <w:r w:rsidRPr="009D1B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5480" w:rsidRPr="009D1BBB" w:rsidRDefault="000B5480" w:rsidP="000B5480">
      <w:pPr>
        <w:pStyle w:val="ConsPlusNormal"/>
        <w:widowControl w:val="0"/>
        <w:ind w:firstLine="709"/>
        <w:jc w:val="both"/>
      </w:pPr>
      <w:r w:rsidRPr="009D1BBB">
        <w:rPr>
          <w:rFonts w:eastAsia="Times New Roman"/>
        </w:rPr>
        <w:t xml:space="preserve">2. </w:t>
      </w:r>
      <w:r w:rsidRPr="009D1BBB">
        <w:t xml:space="preserve">Признать утратившим силу постановление администрации города Ставрополя от 18.02.2016 № 364 «Об утверждении Примерного положения об оплате труда работников муниципального казенного учреждения «Многофункциональный центр предоставления государственных и муниципальных услуг в городе Ставрополе». </w:t>
      </w:r>
    </w:p>
    <w:p w:rsidR="000B5480" w:rsidRPr="009D1BBB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BB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D1BBB">
        <w:rPr>
          <w:rFonts w:ascii="Times New Roman" w:hAnsi="Times New Roman" w:cs="Times New Roman"/>
          <w:sz w:val="28"/>
          <w:szCs w:val="28"/>
        </w:rPr>
        <w:t>1 января 2018 года.</w:t>
      </w:r>
    </w:p>
    <w:p w:rsidR="000B5480" w:rsidRPr="009D1BBB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BB">
        <w:rPr>
          <w:rFonts w:ascii="Times New Roman" w:hAnsi="Times New Roman" w:cs="Times New Roman"/>
          <w:sz w:val="28"/>
          <w:szCs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B5480" w:rsidRPr="009D1BBB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BB">
        <w:rPr>
          <w:rFonts w:ascii="Times New Roman" w:hAnsi="Times New Roman" w:cs="Times New Roman"/>
          <w:sz w:val="28"/>
          <w:szCs w:val="28"/>
        </w:rPr>
        <w:t xml:space="preserve">5. Контроль исполнения настоящего постановления возложить                           на первого заместителя главы администрации города Ставрополя           </w:t>
      </w:r>
      <w:r w:rsidR="008C0518">
        <w:rPr>
          <w:rFonts w:ascii="Times New Roman" w:hAnsi="Times New Roman" w:cs="Times New Roman"/>
          <w:sz w:val="28"/>
          <w:szCs w:val="28"/>
        </w:rPr>
        <w:t>Белолапенко Ю.В</w:t>
      </w:r>
      <w:r w:rsidRPr="009D1BBB">
        <w:rPr>
          <w:rFonts w:ascii="Times New Roman" w:hAnsi="Times New Roman" w:cs="Times New Roman"/>
          <w:sz w:val="28"/>
          <w:szCs w:val="28"/>
        </w:rPr>
        <w:t>.</w:t>
      </w:r>
    </w:p>
    <w:p w:rsidR="000B5480" w:rsidRPr="009D1BBB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480" w:rsidRPr="009D1BBB" w:rsidRDefault="000B5480" w:rsidP="000B5480">
      <w:pPr>
        <w:widowControl w:val="0"/>
        <w:spacing w:line="240" w:lineRule="exact"/>
        <w:rPr>
          <w:rFonts w:ascii="Times New Roman" w:hAnsi="Times New Roman" w:cs="Times New Roman"/>
          <w:color w:val="000000" w:themeColor="text1"/>
        </w:rPr>
      </w:pPr>
      <w:r w:rsidRPr="009D1BBB">
        <w:rPr>
          <w:rFonts w:ascii="Times New Roman" w:hAnsi="Times New Roman" w:cs="Times New Roman"/>
          <w:sz w:val="28"/>
          <w:szCs w:val="28"/>
        </w:rPr>
        <w:t xml:space="preserve">Глава города Ставрополя </w:t>
      </w:r>
      <w:r w:rsidRPr="009D1BBB">
        <w:rPr>
          <w:rFonts w:ascii="Times New Roman" w:hAnsi="Times New Roman" w:cs="Times New Roman"/>
          <w:sz w:val="28"/>
          <w:szCs w:val="28"/>
        </w:rPr>
        <w:tab/>
      </w:r>
      <w:r w:rsidRPr="009D1BBB">
        <w:rPr>
          <w:rFonts w:ascii="Times New Roman" w:hAnsi="Times New Roman" w:cs="Times New Roman"/>
          <w:sz w:val="28"/>
          <w:szCs w:val="28"/>
        </w:rPr>
        <w:tab/>
      </w:r>
      <w:r w:rsidRPr="009D1BBB">
        <w:rPr>
          <w:rFonts w:ascii="Times New Roman" w:hAnsi="Times New Roman" w:cs="Times New Roman"/>
          <w:sz w:val="28"/>
          <w:szCs w:val="28"/>
        </w:rPr>
        <w:tab/>
      </w:r>
      <w:r w:rsidRPr="009D1BBB">
        <w:rPr>
          <w:rFonts w:ascii="Times New Roman" w:hAnsi="Times New Roman" w:cs="Times New Roman"/>
          <w:sz w:val="28"/>
          <w:szCs w:val="28"/>
        </w:rPr>
        <w:tab/>
      </w:r>
      <w:r w:rsidRPr="009D1BBB">
        <w:rPr>
          <w:rFonts w:ascii="Times New Roman" w:hAnsi="Times New Roman" w:cs="Times New Roman"/>
          <w:sz w:val="28"/>
          <w:szCs w:val="28"/>
        </w:rPr>
        <w:tab/>
      </w:r>
      <w:r w:rsidRPr="009D1BBB">
        <w:rPr>
          <w:rFonts w:ascii="Times New Roman" w:hAnsi="Times New Roman" w:cs="Times New Roman"/>
          <w:sz w:val="28"/>
          <w:szCs w:val="28"/>
        </w:rPr>
        <w:tab/>
        <w:t xml:space="preserve">      А.Х. Джатдоев</w:t>
      </w:r>
      <w:r w:rsidRPr="009D1BBB">
        <w:rPr>
          <w:rFonts w:ascii="Times New Roman" w:hAnsi="Times New Roman" w:cs="Times New Roman"/>
          <w:sz w:val="28"/>
          <w:szCs w:val="28"/>
        </w:rPr>
        <w:br/>
      </w:r>
      <w:r w:rsidRPr="009D1BBB">
        <w:rPr>
          <w:rFonts w:ascii="Times New Roman" w:hAnsi="Times New Roman" w:cs="Times New Roman"/>
          <w:color w:val="000000" w:themeColor="text1"/>
        </w:rPr>
        <w:t xml:space="preserve">                                  </w:t>
      </w:r>
    </w:p>
    <w:p w:rsidR="000B5480" w:rsidRPr="009D1BBB" w:rsidRDefault="000B5480" w:rsidP="000B548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B5480" w:rsidRPr="009D1BBB" w:rsidSect="002575F5">
          <w:headerReference w:type="default" r:id="rId10"/>
          <w:headerReference w:type="first" r:id="rId11"/>
          <w:pgSz w:w="11906" w:h="16838"/>
          <w:pgMar w:top="709" w:right="567" w:bottom="709" w:left="1985" w:header="705" w:footer="709" w:gutter="0"/>
          <w:pgNumType w:start="1"/>
          <w:cols w:space="708"/>
          <w:titlePg/>
          <w:docGrid w:linePitch="360"/>
        </w:sectPr>
      </w:pPr>
    </w:p>
    <w:p w:rsidR="000B5480" w:rsidRDefault="000B5480" w:rsidP="000B5480">
      <w:pPr>
        <w:pStyle w:val="ConsPlusNormal"/>
        <w:widowControl w:val="0"/>
        <w:spacing w:line="240" w:lineRule="exact"/>
        <w:ind w:left="4248" w:firstLine="708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7602D0">
        <w:rPr>
          <w:color w:val="000000" w:themeColor="text1"/>
        </w:rPr>
        <w:t xml:space="preserve">Приложение </w:t>
      </w:r>
    </w:p>
    <w:p w:rsidR="000B5480" w:rsidRDefault="000B5480" w:rsidP="000B5480">
      <w:pPr>
        <w:pStyle w:val="ConsPlusNormal"/>
        <w:widowControl w:val="0"/>
        <w:spacing w:line="240" w:lineRule="exact"/>
        <w:ind w:left="2832" w:firstLine="708"/>
        <w:outlineLvl w:val="0"/>
        <w:rPr>
          <w:color w:val="000000" w:themeColor="text1"/>
        </w:rPr>
      </w:pPr>
    </w:p>
    <w:p w:rsidR="000B5480" w:rsidRDefault="000B5480" w:rsidP="000B5480">
      <w:pPr>
        <w:pStyle w:val="ConsPlusNormal"/>
        <w:widowControl w:val="0"/>
        <w:spacing w:line="240" w:lineRule="exact"/>
        <w:ind w:left="4248" w:firstLine="708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7602D0">
        <w:rPr>
          <w:color w:val="000000" w:themeColor="text1"/>
        </w:rPr>
        <w:t>к постановлению</w:t>
      </w:r>
      <w:r w:rsidRPr="009D1BBB">
        <w:rPr>
          <w:color w:val="000000" w:themeColor="text1"/>
        </w:rPr>
        <w:t xml:space="preserve"> </w:t>
      </w:r>
      <w:r w:rsidRPr="007602D0">
        <w:rPr>
          <w:color w:val="000000" w:themeColor="text1"/>
        </w:rPr>
        <w:t>администрации</w:t>
      </w:r>
    </w:p>
    <w:p w:rsidR="000B5480" w:rsidRPr="007602D0" w:rsidRDefault="000B5480" w:rsidP="000B5480">
      <w:pPr>
        <w:pStyle w:val="ConsPlusNormal"/>
        <w:widowControl w:val="0"/>
        <w:spacing w:line="240" w:lineRule="exact"/>
        <w:ind w:left="4248" w:firstLine="708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7602D0">
        <w:rPr>
          <w:color w:val="000000" w:themeColor="text1"/>
        </w:rPr>
        <w:t>города Ставрополя</w:t>
      </w:r>
    </w:p>
    <w:p w:rsidR="000B5480" w:rsidRPr="007602D0" w:rsidRDefault="000B5480" w:rsidP="000B5480">
      <w:pPr>
        <w:pStyle w:val="ConsPlusNormal"/>
        <w:widowControl w:val="0"/>
        <w:spacing w:line="240" w:lineRule="exact"/>
        <w:ind w:left="424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</w:t>
      </w:r>
      <w:r w:rsidRPr="007602D0">
        <w:rPr>
          <w:color w:val="000000" w:themeColor="text1"/>
        </w:rPr>
        <w:t xml:space="preserve">от </w:t>
      </w:r>
      <w:r>
        <w:rPr>
          <w:color w:val="000000" w:themeColor="text1"/>
        </w:rPr>
        <w:t xml:space="preserve">                            </w:t>
      </w:r>
      <w:r w:rsidRPr="007602D0">
        <w:rPr>
          <w:color w:val="000000" w:themeColor="text1"/>
        </w:rPr>
        <w:t xml:space="preserve">№ </w:t>
      </w:r>
    </w:p>
    <w:p w:rsidR="00623D59" w:rsidRDefault="000B5480" w:rsidP="0013594B">
      <w:pPr>
        <w:widowControl w:val="0"/>
        <w:spacing w:after="0" w:line="240" w:lineRule="auto"/>
        <w:rPr>
          <w:color w:val="000000" w:themeColor="text1"/>
          <w:sz w:val="28"/>
          <w:szCs w:val="28"/>
        </w:rPr>
      </w:pPr>
      <w:r w:rsidRPr="007602D0">
        <w:rPr>
          <w:color w:val="000000" w:themeColor="text1"/>
          <w:sz w:val="28"/>
          <w:szCs w:val="28"/>
        </w:rPr>
        <w:tab/>
      </w:r>
    </w:p>
    <w:p w:rsidR="00FD76B3" w:rsidRDefault="00FD76B3" w:rsidP="0013594B">
      <w:pPr>
        <w:widowControl w:val="0"/>
        <w:spacing w:after="0" w:line="240" w:lineRule="auto"/>
        <w:rPr>
          <w:color w:val="000000" w:themeColor="text1"/>
          <w:sz w:val="28"/>
          <w:szCs w:val="28"/>
        </w:rPr>
      </w:pPr>
    </w:p>
    <w:p w:rsidR="00FD76B3" w:rsidRDefault="00FD76B3" w:rsidP="0013594B">
      <w:pPr>
        <w:widowControl w:val="0"/>
        <w:spacing w:after="0" w:line="240" w:lineRule="auto"/>
        <w:rPr>
          <w:color w:val="000000" w:themeColor="text1"/>
          <w:sz w:val="28"/>
          <w:szCs w:val="28"/>
        </w:rPr>
      </w:pPr>
    </w:p>
    <w:p w:rsidR="00FD76B3" w:rsidRDefault="00FD76B3" w:rsidP="0013594B">
      <w:pPr>
        <w:widowControl w:val="0"/>
        <w:spacing w:after="0" w:line="240" w:lineRule="auto"/>
        <w:rPr>
          <w:color w:val="000000" w:themeColor="text1"/>
          <w:sz w:val="28"/>
          <w:szCs w:val="28"/>
        </w:rPr>
      </w:pPr>
    </w:p>
    <w:p w:rsidR="00730EF9" w:rsidRPr="009E3F0C" w:rsidRDefault="00730EF9" w:rsidP="0013594B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480" w:rsidRPr="009E3F0C" w:rsidRDefault="000B5480" w:rsidP="000B5480">
      <w:pPr>
        <w:widowControl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:rsidR="000B5480" w:rsidRPr="009E3F0C" w:rsidRDefault="000B5480" w:rsidP="000B5480">
      <w:pPr>
        <w:widowControl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об оплате труда работников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</w:p>
    <w:p w:rsidR="000B5480" w:rsidRPr="009E3F0C" w:rsidRDefault="000B5480" w:rsidP="000B5480">
      <w:pPr>
        <w:widowControl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480" w:rsidRPr="009E3F0C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об оплате труда работников муниципального казенного учреждения «Многофункциональный центр предоставления государственных и муниципальных услуг в городе Ставрополе» (далее - Положение) разработано в соответствии со 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144, 145 Трудового кодекса Российской Федерации, приказом министерства экономического развития Ставропольского края от 28 ноября 2013 г. № 756/од</w:t>
      </w:r>
      <w:r w:rsidR="00A50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Примерного положения об оплате труда работников многофункциональных центров предоставления государственных и муниципальных услуг в Ставропольском крае», постановлением администрации города Ставрополя от </w:t>
      </w:r>
      <w:r w:rsidR="00F73457" w:rsidRPr="00F7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04.06.2019 № 1561 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системах оплаты труда работников муниципальных учреждений города Ставрополя», постановлением администрации города Ставрополя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от 26.01.2018 № 126 «О мерах по увеличению оплаты труда работников муниципальных учреждений города Ставрополя»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устанавливает условия оплаты труда работников муниципального казенного учреждения «Многофункциональный центр предоставления государственных и муниципальных услуг в городе Ставрополе» (далее – Учреждение), финансируемого за счет средств бюджета города Ставрополя.</w:t>
      </w:r>
    </w:p>
    <w:p w:rsidR="000B5480" w:rsidRDefault="00D9485F" w:rsidP="000B54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1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B5480" w:rsidRPr="00AA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олжностны</w:t>
      </w:r>
      <w:r w:rsidR="00F71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B5480" w:rsidRPr="00AA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оклад</w:t>
      </w:r>
      <w:r w:rsidR="00F71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r w:rsidR="000B5480" w:rsidRPr="00AA3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Учреждения устанавливаются </w:t>
      </w:r>
      <w:r w:rsidR="00F71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следующих размерах</w:t>
      </w:r>
      <w:r w:rsidR="000B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5480" w:rsidRPr="009A1534" w:rsidRDefault="000B5480" w:rsidP="000B54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1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Профессиональная квалификационная группа </w:t>
      </w:r>
      <w:r w:rsidRPr="009A1534">
        <w:rPr>
          <w:rFonts w:ascii="Times New Roman" w:hAnsi="Times New Roman" w:cs="Times New Roman"/>
          <w:sz w:val="28"/>
          <w:szCs w:val="28"/>
        </w:rPr>
        <w:t>«Общеотраслевые должности служащих третьего уровня»</w:t>
      </w:r>
    </w:p>
    <w:tbl>
      <w:tblPr>
        <w:tblStyle w:val="1"/>
        <w:tblW w:w="0" w:type="auto"/>
        <w:tblInd w:w="108" w:type="dxa"/>
        <w:tblLook w:val="04A0"/>
      </w:tblPr>
      <w:tblGrid>
        <w:gridCol w:w="3053"/>
        <w:gridCol w:w="3160"/>
        <w:gridCol w:w="3143"/>
      </w:tblGrid>
      <w:tr w:rsidR="000B5480" w:rsidRPr="009A1534" w:rsidTr="00257E84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0B5480" w:rsidRPr="009A1534" w:rsidTr="00257E84"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 1 категории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6 840,00</w:t>
            </w:r>
          </w:p>
        </w:tc>
      </w:tr>
      <w:tr w:rsidR="000B5480" w:rsidRPr="009A1534" w:rsidTr="00257E84"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80" w:rsidRPr="009A1534" w:rsidRDefault="000B5480" w:rsidP="00257E84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ведущий специалист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7 589,00</w:t>
            </w:r>
          </w:p>
        </w:tc>
      </w:tr>
      <w:tr w:rsidR="000B5480" w:rsidRPr="009A1534" w:rsidTr="00257E84"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8 339,00</w:t>
            </w:r>
          </w:p>
        </w:tc>
      </w:tr>
      <w:tr w:rsidR="000B5480" w:rsidRPr="009A1534" w:rsidTr="00257E84"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80" w:rsidRPr="009A1534" w:rsidRDefault="000B5480" w:rsidP="00257E8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9 165,00</w:t>
            </w:r>
          </w:p>
        </w:tc>
      </w:tr>
    </w:tbl>
    <w:p w:rsidR="000B5480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4D41" w:rsidRDefault="00644D41" w:rsidP="000B548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480" w:rsidRPr="009A1534" w:rsidRDefault="000B5480" w:rsidP="000B548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1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Style w:val="1"/>
        <w:tblW w:w="0" w:type="auto"/>
        <w:tblInd w:w="108" w:type="dxa"/>
        <w:tblLook w:val="04A0"/>
      </w:tblPr>
      <w:tblGrid>
        <w:gridCol w:w="3053"/>
        <w:gridCol w:w="3160"/>
        <w:gridCol w:w="3143"/>
      </w:tblGrid>
      <w:tr w:rsidR="000B5480" w:rsidRPr="009A1534" w:rsidTr="00257E84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0B5480" w:rsidRPr="009A1534" w:rsidTr="00257E84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10 066,00</w:t>
            </w:r>
          </w:p>
        </w:tc>
      </w:tr>
    </w:tbl>
    <w:p w:rsidR="000B5480" w:rsidRPr="009A1534" w:rsidRDefault="000B5480" w:rsidP="000B54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534">
        <w:rPr>
          <w:rFonts w:ascii="Times New Roman" w:hAnsi="Times New Roman" w:cs="Times New Roman"/>
          <w:sz w:val="28"/>
          <w:szCs w:val="28"/>
        </w:rPr>
        <w:t>Должностные оклады по профессиональным квалификационным группам общеотраслевых профессий рабочих.</w:t>
      </w:r>
    </w:p>
    <w:p w:rsidR="000B5480" w:rsidRDefault="000B5480" w:rsidP="000B5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1534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9"/>
        <w:gridCol w:w="3288"/>
        <w:gridCol w:w="3123"/>
      </w:tblGrid>
      <w:tr w:rsidR="000B5480" w:rsidRPr="009A1534" w:rsidTr="00A5051B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0B5480" w:rsidRPr="009A1534" w:rsidTr="00A5051B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5 394,00</w:t>
            </w:r>
          </w:p>
        </w:tc>
      </w:tr>
    </w:tbl>
    <w:p w:rsidR="000B5480" w:rsidRPr="009A1534" w:rsidRDefault="000B5480" w:rsidP="000B5480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534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«Общеотраслевые профессии рабочих второго уровня»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9"/>
        <w:gridCol w:w="3288"/>
        <w:gridCol w:w="3123"/>
      </w:tblGrid>
      <w:tr w:rsidR="000B5480" w:rsidRPr="009A1534" w:rsidTr="00A5051B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0B5480" w:rsidRPr="009A1534" w:rsidTr="00A5051B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257E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80" w:rsidRPr="009A1534" w:rsidRDefault="000B5480" w:rsidP="00A505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34">
              <w:rPr>
                <w:rFonts w:ascii="Times New Roman" w:hAnsi="Times New Roman" w:cs="Times New Roman"/>
                <w:sz w:val="28"/>
                <w:szCs w:val="28"/>
              </w:rPr>
              <w:t>6 160,00</w:t>
            </w:r>
          </w:p>
        </w:tc>
      </w:tr>
    </w:tbl>
    <w:p w:rsidR="000B5480" w:rsidRPr="009E3F0C" w:rsidRDefault="00CE4B0F" w:rsidP="00CE4B0F">
      <w:pPr>
        <w:widowControl w:val="0"/>
        <w:tabs>
          <w:tab w:val="left" w:pos="851"/>
          <w:tab w:val="left" w:pos="1276"/>
          <w:tab w:val="left" w:pos="2127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E21"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0B5480" w:rsidRPr="00506E21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506E21">
        <w:rPr>
          <w:rFonts w:ascii="Times New Roman" w:hAnsi="Times New Roman" w:cs="Times New Roman"/>
          <w:sz w:val="28"/>
          <w:szCs w:val="28"/>
        </w:rPr>
        <w:t xml:space="preserve">  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="00506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4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устана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иваются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латы компенсационного характера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 в условиях, отклоняющихся от нормальных (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совмещении профессий (должностей), сверхурочной работе и 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работе в выходные и нерабочие праздничн</w:t>
      </w:r>
      <w:bookmarkStart w:id="0" w:name="_GoBack"/>
      <w:bookmarkEnd w:id="0"/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ые дни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B5480" w:rsidRPr="009E3F0C" w:rsidRDefault="000B5480" w:rsidP="002137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компенсационного характера устанавливаются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директора Учреждения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надбавок 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окладам, не образуют новый должностной оклад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учитываются при начислении стимулирующих и иных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выплат, установленных к 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должнос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тному окладу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5480" w:rsidRPr="005E44AB" w:rsidRDefault="000B5480" w:rsidP="00213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AB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Учреждения устанавливаются следующие выплаты за работу в условиях, отклоняющихся от нормальных:</w:t>
      </w:r>
    </w:p>
    <w:p w:rsidR="000B5480" w:rsidRPr="005E44AB" w:rsidRDefault="000B5480" w:rsidP="0021370A">
      <w:pPr>
        <w:pStyle w:val="ConsPlusNormal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5E44AB">
        <w:rPr>
          <w:color w:val="000000" w:themeColor="text1"/>
        </w:rPr>
        <w:t xml:space="preserve">)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Учреждения без освобождения от работы, определенной трудовым договором, работнику Учреждения производится доплата. Размер доплаты и срок, на который она устанавливается, </w:t>
      </w:r>
      <w:r w:rsidR="00EC13D5">
        <w:rPr>
          <w:color w:val="000000" w:themeColor="text1"/>
        </w:rPr>
        <w:t>устанавливается</w:t>
      </w:r>
      <w:r w:rsidRPr="005E44AB">
        <w:rPr>
          <w:color w:val="000000" w:themeColor="text1"/>
        </w:rPr>
        <w:t xml:space="preserve"> </w:t>
      </w:r>
      <w:r w:rsidR="00EC13D5">
        <w:rPr>
          <w:color w:val="000000" w:themeColor="text1"/>
        </w:rPr>
        <w:t xml:space="preserve">по </w:t>
      </w:r>
      <w:r w:rsidRPr="005E44AB">
        <w:rPr>
          <w:color w:val="000000" w:themeColor="text1"/>
        </w:rPr>
        <w:t>соглашению сторон трудового договора с учетом содержания и (или) объема дополнительной работы</w:t>
      </w:r>
      <w:r w:rsidR="00722ADE">
        <w:rPr>
          <w:color w:val="000000" w:themeColor="text1"/>
        </w:rPr>
        <w:t xml:space="preserve"> на основании приказа директора Учреждения</w:t>
      </w:r>
      <w:r w:rsidRPr="005E44AB">
        <w:rPr>
          <w:color w:val="000000" w:themeColor="text1"/>
        </w:rPr>
        <w:t xml:space="preserve">;  </w:t>
      </w:r>
    </w:p>
    <w:p w:rsidR="000B5480" w:rsidRPr="005E44AB" w:rsidRDefault="000B5480" w:rsidP="000B5480">
      <w:pPr>
        <w:pStyle w:val="ConsPlusNormal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5E44AB">
        <w:rPr>
          <w:color w:val="000000" w:themeColor="text1"/>
        </w:rPr>
        <w:t>) за сверхурочную работу оплата производи</w:t>
      </w:r>
      <w:r>
        <w:rPr>
          <w:color w:val="000000" w:themeColor="text1"/>
        </w:rPr>
        <w:t xml:space="preserve">тся за первые два часа работы </w:t>
      </w:r>
      <w:r w:rsidR="00EC13D5">
        <w:rPr>
          <w:color w:val="000000" w:themeColor="text1"/>
        </w:rPr>
        <w:t xml:space="preserve">- </w:t>
      </w:r>
      <w:r w:rsidRPr="005E44AB">
        <w:rPr>
          <w:color w:val="000000" w:themeColor="text1"/>
        </w:rPr>
        <w:t>в полуторном размере, за послед</w:t>
      </w:r>
      <w:r w:rsidR="00722ADE">
        <w:rPr>
          <w:color w:val="000000" w:themeColor="text1"/>
        </w:rPr>
        <w:t xml:space="preserve">ующие часы </w:t>
      </w:r>
      <w:r w:rsidR="00EC13D5">
        <w:rPr>
          <w:color w:val="000000" w:themeColor="text1"/>
        </w:rPr>
        <w:t xml:space="preserve">- </w:t>
      </w:r>
      <w:r w:rsidRPr="005E44AB">
        <w:rPr>
          <w:color w:val="000000" w:themeColor="text1"/>
        </w:rPr>
        <w:t>в двойном размере. 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="0028152F">
        <w:rPr>
          <w:color w:val="000000" w:themeColor="text1"/>
        </w:rPr>
        <w:t xml:space="preserve">. </w:t>
      </w:r>
      <w:r w:rsidR="00525FBF">
        <w:rPr>
          <w:color w:val="000000" w:themeColor="text1"/>
        </w:rPr>
        <w:t>Предоставление работнику</w:t>
      </w:r>
      <w:r w:rsidR="00525FBF" w:rsidRPr="00525FBF">
        <w:t xml:space="preserve"> </w:t>
      </w:r>
      <w:r w:rsidR="00525FBF" w:rsidRPr="00525FBF">
        <w:rPr>
          <w:color w:val="000000" w:themeColor="text1"/>
        </w:rPr>
        <w:t>Учреждения</w:t>
      </w:r>
      <w:r w:rsidR="00525FBF">
        <w:rPr>
          <w:color w:val="000000" w:themeColor="text1"/>
        </w:rPr>
        <w:t xml:space="preserve"> дополнительного времени</w:t>
      </w:r>
      <w:r w:rsidR="0028152F">
        <w:rPr>
          <w:color w:val="000000" w:themeColor="text1"/>
        </w:rPr>
        <w:t xml:space="preserve"> отдыха </w:t>
      </w:r>
      <w:r w:rsidR="00525FBF">
        <w:rPr>
          <w:color w:val="000000" w:themeColor="text1"/>
        </w:rPr>
        <w:t xml:space="preserve">за сверхурочную работу </w:t>
      </w:r>
      <w:r w:rsidR="0028152F">
        <w:rPr>
          <w:color w:val="000000" w:themeColor="text1"/>
        </w:rPr>
        <w:t>устанавливается приказом директора Учреждения на основании заявления работника Учреждения</w:t>
      </w:r>
      <w:r w:rsidRPr="005E44AB">
        <w:rPr>
          <w:color w:val="000000" w:themeColor="text1"/>
        </w:rPr>
        <w:t xml:space="preserve">; </w:t>
      </w:r>
    </w:p>
    <w:p w:rsidR="000B5480" w:rsidRPr="005E44AB" w:rsidRDefault="000B5480" w:rsidP="000B5480">
      <w:pPr>
        <w:pStyle w:val="ConsPlusNormal"/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E44AB">
        <w:rPr>
          <w:color w:val="000000" w:themeColor="text1"/>
        </w:rPr>
        <w:t>) за работу в выходные и нерабочие праздничные дни:</w:t>
      </w:r>
    </w:p>
    <w:p w:rsidR="000B5480" w:rsidRPr="005E44AB" w:rsidRDefault="000B5480" w:rsidP="000B5480">
      <w:pPr>
        <w:pStyle w:val="ConsPlusNormal"/>
        <w:widowControl w:val="0"/>
        <w:ind w:firstLine="709"/>
        <w:jc w:val="both"/>
        <w:rPr>
          <w:color w:val="000000" w:themeColor="text1"/>
        </w:rPr>
      </w:pPr>
      <w:r w:rsidRPr="005E44AB">
        <w:rPr>
          <w:color w:val="000000" w:themeColor="text1"/>
        </w:rPr>
        <w:t>если работа в выходной или нерабочий праздничный день производилась в пределах месячной нормы рабочего времени – в размере одинарной дневной или часовой ставки (части должностного оклада за день или час работы) сверх должностного оклада;</w:t>
      </w:r>
    </w:p>
    <w:p w:rsidR="000B5480" w:rsidRPr="005E44AB" w:rsidRDefault="000B5480" w:rsidP="000B5480">
      <w:pPr>
        <w:pStyle w:val="ConsPlusNormal"/>
        <w:widowControl w:val="0"/>
        <w:ind w:firstLine="709"/>
        <w:jc w:val="both"/>
        <w:rPr>
          <w:color w:val="000000" w:themeColor="text1"/>
        </w:rPr>
      </w:pPr>
      <w:r w:rsidRPr="005E44AB">
        <w:rPr>
          <w:color w:val="000000" w:themeColor="text1"/>
        </w:rPr>
        <w:t>если работа производилась сверх месячной нормы рабочего времени – в размере двойной дневной или часовой ставки (части должностного оклада за день или час работы) сверх должностного оклада.</w:t>
      </w:r>
    </w:p>
    <w:p w:rsidR="00D93D73" w:rsidRPr="005E44AB" w:rsidRDefault="00D93D73" w:rsidP="00D93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AB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Учреждения, работающим на условиях </w:t>
      </w:r>
      <w:r w:rsidRPr="005E44AB">
        <w:rPr>
          <w:rFonts w:ascii="Times New Roman" w:hAnsi="Times New Roman" w:cs="Times New Roman"/>
          <w:color w:val="000000" w:themeColor="text1"/>
          <w:sz w:val="28"/>
          <w:szCs w:val="28"/>
        </w:rPr>
        <w:t>неполн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E4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дня</w:t>
      </w:r>
      <w:r w:rsidRPr="005E44AB">
        <w:rPr>
          <w:rFonts w:ascii="Times New Roman" w:hAnsi="Times New Roman" w:cs="Times New Roman"/>
          <w:color w:val="000000" w:themeColor="text1"/>
          <w:sz w:val="28"/>
          <w:szCs w:val="28"/>
        </w:rPr>
        <w:t>, компенсационные выплаты устанавливаются пропорционально отработанному времени</w:t>
      </w:r>
      <w:r w:rsidRPr="00950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директора Учреждения.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5480" w:rsidRPr="005E44AB" w:rsidRDefault="000B5480" w:rsidP="000B5480">
      <w:pPr>
        <w:pStyle w:val="ConsPlusNormal"/>
        <w:widowControl w:val="0"/>
        <w:ind w:firstLine="709"/>
        <w:jc w:val="both"/>
        <w:rPr>
          <w:color w:val="000000" w:themeColor="text1"/>
        </w:rPr>
      </w:pPr>
      <w:r w:rsidRPr="005E44AB">
        <w:rPr>
          <w:color w:val="000000" w:themeColor="text1"/>
        </w:rPr>
        <w:t>По желанию работника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B5480" w:rsidRPr="005E44AB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4AB">
        <w:rPr>
          <w:rFonts w:ascii="Times New Roman" w:hAnsi="Times New Roman" w:cs="Times New Roman"/>
          <w:color w:val="000000" w:themeColor="text1"/>
          <w:sz w:val="28"/>
          <w:szCs w:val="28"/>
        </w:rPr>
        <w:t>Размеры выплат компенсационного характера устанавливаются в пределах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оплаты труда работников У</w:t>
      </w:r>
      <w:r w:rsidRPr="005E44AB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и не могут быть ниже размеров компенсационных выплат, предусмотренных трудовым законодательством Российской Федерации и иными нормативными правовыми актами Российской Федерации, содержащими нормы трудового права.</w:t>
      </w:r>
    </w:p>
    <w:p w:rsidR="000B5480" w:rsidRDefault="00D9485F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стимулирующего характера устанавливаются </w:t>
      </w:r>
      <w:r w:rsidR="00B75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надбавок в процентном соотношении 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окладам работников У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директора Учреждения на основании решения комиссии по рассмотрению стимулирующих </w:t>
      </w:r>
      <w:r w:rsidR="002A1D68">
        <w:rPr>
          <w:rFonts w:ascii="Times New Roman" w:hAnsi="Times New Roman" w:cs="Times New Roman"/>
          <w:color w:val="000000" w:themeColor="text1"/>
          <w:sz w:val="28"/>
          <w:szCs w:val="28"/>
        </w:rPr>
        <w:t>выплат (</w:t>
      </w:r>
      <w:r w:rsidR="000B5480"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далее – Комиссия)</w:t>
      </w:r>
      <w:r w:rsidR="00B75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</w:t>
      </w:r>
      <w:r w:rsidR="005816A4">
        <w:rPr>
          <w:rFonts w:ascii="Times New Roman" w:hAnsi="Times New Roman" w:cs="Times New Roman"/>
          <w:color w:val="000000" w:themeColor="text1"/>
          <w:sz w:val="28"/>
          <w:szCs w:val="28"/>
        </w:rPr>
        <w:t>лачиваются в пределах фонда оплаты труда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5480" w:rsidRPr="009E3F0C" w:rsidRDefault="002A1D68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орядок работы Комиссии утверждается приказом директора Учреждения.</w:t>
      </w:r>
    </w:p>
    <w:p w:rsidR="000B5480" w:rsidRPr="009E3F0C" w:rsidRDefault="00D9485F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. Работникам У</w:t>
      </w:r>
      <w:r w:rsidR="001E0CE6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устана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r w:rsidR="002A1D68">
        <w:rPr>
          <w:rFonts w:ascii="Times New Roman" w:hAnsi="Times New Roman" w:cs="Times New Roman"/>
          <w:color w:val="000000" w:themeColor="text1"/>
          <w:sz w:val="28"/>
          <w:szCs w:val="28"/>
        </w:rPr>
        <w:t>иваются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выплаты стимулирующего характера: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интенсивность и высокие результаты работы;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выплаты за качество выполняемых работ;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за стаж непрерывной работы, выслугу лет; </w:t>
      </w:r>
    </w:p>
    <w:p w:rsidR="000B5480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премиальные выплаты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работы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за интенсивность и высокие результаты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производятся работникам У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ежемесячно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директора Учреждения на основании решения Комиссии 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установления персональной надбавки, но не более </w:t>
      </w:r>
      <w:r w:rsidR="00983D87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оклада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директора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E7343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должностного оклада;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бухгалтеру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E734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0 процентов должностного оклада;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начальнику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150 процентов должностного оклада;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заместителю начальника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ра</w:t>
      </w:r>
      <w:r w:rsidR="00530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змере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A50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150 процентов должностного оклада;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специалисту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150 процентов должностного оклада;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ведущему специалисту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20510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0 процентов должностного оклада;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1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20510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0 процентов должностного оклада;</w:t>
      </w:r>
    </w:p>
    <w:p w:rsidR="000B5480" w:rsidRPr="006A4C51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водителю автомобиля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5427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процентов должностного 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оклада;</w:t>
      </w:r>
    </w:p>
    <w:p w:rsidR="000B5480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уборщику служебных помещений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6A4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                         </w:t>
      </w:r>
      <w:r w:rsidR="00C10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20510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0 процентов должностного оклада.</w:t>
      </w:r>
    </w:p>
    <w:p w:rsidR="0053070E" w:rsidRDefault="0053070E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Основаниями для уменьшения размера надбавки за интенсивность и высокие </w:t>
      </w:r>
      <w:r w:rsidR="00A505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являются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показатели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0293" w:rsidRDefault="00176BB1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23464">
        <w:rPr>
          <w:rFonts w:ascii="Times New Roman" w:hAnsi="Times New Roman" w:cs="Times New Roman"/>
          <w:color w:val="000000" w:themeColor="text1"/>
          <w:sz w:val="28"/>
          <w:szCs w:val="28"/>
        </w:rPr>
        <w:t>изкая степень занятости активной работой работника</w:t>
      </w:r>
      <w:r w:rsidR="00A5051B" w:rsidRPr="00A5051B">
        <w:t xml:space="preserve"> </w:t>
      </w:r>
      <w:r w:rsidR="00A5051B" w:rsidRPr="00A5051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3234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464" w:rsidRDefault="00176BB1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23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изкая </w:t>
      </w:r>
      <w:r w:rsidR="0027168B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производительность труда;</w:t>
      </w:r>
    </w:p>
    <w:p w:rsidR="00F26DDB" w:rsidRDefault="0027168B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6DD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экономии материалов;</w:t>
      </w:r>
    </w:p>
    <w:p w:rsidR="00F26DDB" w:rsidRDefault="0027168B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плановых показателей.</w:t>
      </w:r>
    </w:p>
    <w:p w:rsidR="00F26DDB" w:rsidRDefault="00F26DDB" w:rsidP="00F26DDB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Показатели для установления размера надбавки за интенсивность и высокие </w:t>
      </w:r>
      <w:r w:rsidR="00A5051B">
        <w:rPr>
          <w:color w:val="000000" w:themeColor="text1"/>
        </w:rPr>
        <w:t>результаты</w:t>
      </w:r>
      <w:r>
        <w:rPr>
          <w:color w:val="000000" w:themeColor="text1"/>
        </w:rPr>
        <w:t xml:space="preserve"> работы указываются в предложениях начальников отделов Учреждения</w:t>
      </w:r>
      <w:r w:rsidR="00B523F9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B523F9">
        <w:rPr>
          <w:color w:val="000000" w:themeColor="text1"/>
        </w:rPr>
        <w:t xml:space="preserve">заместителя директора Учреждения </w:t>
      </w:r>
      <w:r>
        <w:rPr>
          <w:color w:val="000000" w:themeColor="text1"/>
        </w:rPr>
        <w:t>и рассматриваются Комиссией.</w:t>
      </w:r>
    </w:p>
    <w:p w:rsidR="00F26DDB" w:rsidRDefault="00F26DDB" w:rsidP="00F26DDB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 результатам рассмотрения предложений начальников отделов Учреждения</w:t>
      </w:r>
      <w:r w:rsidR="00EA63CC">
        <w:rPr>
          <w:color w:val="000000" w:themeColor="text1"/>
        </w:rPr>
        <w:t>, заместителя директора Учреждения</w:t>
      </w:r>
      <w:r>
        <w:rPr>
          <w:color w:val="000000" w:themeColor="text1"/>
        </w:rPr>
        <w:t xml:space="preserve"> Комиссия вносит предложение директору Учреждения, в котором рекомендует установить конкретн</w:t>
      </w:r>
      <w:r w:rsidR="00B750FD">
        <w:rPr>
          <w:color w:val="000000" w:themeColor="text1"/>
        </w:rPr>
        <w:t>ые</w:t>
      </w:r>
      <w:r>
        <w:rPr>
          <w:color w:val="000000" w:themeColor="text1"/>
        </w:rPr>
        <w:t xml:space="preserve"> размеры </w:t>
      </w:r>
      <w:r w:rsidR="00B750FD">
        <w:rPr>
          <w:color w:val="000000" w:themeColor="text1"/>
        </w:rPr>
        <w:t xml:space="preserve">надбавки за интенсивность и высокие </w:t>
      </w:r>
      <w:r w:rsidR="00A5051B">
        <w:rPr>
          <w:color w:val="000000" w:themeColor="text1"/>
        </w:rPr>
        <w:t>результаты</w:t>
      </w:r>
      <w:r w:rsidR="00B750FD">
        <w:rPr>
          <w:color w:val="000000" w:themeColor="text1"/>
        </w:rPr>
        <w:t xml:space="preserve"> работы каждому </w:t>
      </w:r>
      <w:r>
        <w:rPr>
          <w:color w:val="000000" w:themeColor="text1"/>
        </w:rPr>
        <w:t>работник</w:t>
      </w:r>
      <w:r w:rsidR="00B750FD">
        <w:rPr>
          <w:color w:val="000000" w:themeColor="text1"/>
        </w:rPr>
        <w:t>у</w:t>
      </w:r>
      <w:r>
        <w:rPr>
          <w:color w:val="000000" w:themeColor="text1"/>
        </w:rPr>
        <w:t xml:space="preserve"> Учреждения. </w:t>
      </w:r>
    </w:p>
    <w:p w:rsidR="000B5480" w:rsidRPr="006A4C51" w:rsidRDefault="00D9485F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Выплата за качество выполняемых работ устанавливается приказом директора Учреждения в размере </w:t>
      </w:r>
      <w:r w:rsidR="002A1D68">
        <w:rPr>
          <w:rFonts w:ascii="Times New Roman" w:hAnsi="Times New Roman" w:cs="Times New Roman"/>
          <w:color w:val="000000" w:themeColor="text1"/>
          <w:sz w:val="28"/>
          <w:szCs w:val="28"/>
        </w:rPr>
        <w:t>не более 50 процентов должностного оклада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5480" w:rsidRPr="006A4C51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 выплата за качест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выполняемых работ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A50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процентов должностного оклада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при выполнении следующих </w:t>
      </w:r>
      <w:r w:rsidR="00D96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D96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оценки эффективности труда</w:t>
      </w:r>
      <w:r w:rsidR="00176BB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5480" w:rsidRPr="006A4C51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своевременное и качественное выполнение своих должностных обязанностей, поручений директора Учреждения, заместителя </w:t>
      </w:r>
      <w:r w:rsidR="00CD2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Учреждения,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 Учреждения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5480" w:rsidRPr="006A4C51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норм действующего законодательства,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стандартов, правил, положений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5480" w:rsidRPr="006A4C51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установленных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сроков выполнения 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поручений;</w:t>
      </w:r>
    </w:p>
    <w:p w:rsidR="000B5480" w:rsidRPr="006A4C51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своевременная подготовка документов, отчетных данных;</w:t>
      </w:r>
    </w:p>
    <w:p w:rsidR="000B5480" w:rsidRDefault="000B5480" w:rsidP="000B54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государственной власти, органов местного самоуправления и иных лиц, организаций, во взаимодействии с которыми работник </w:t>
      </w:r>
      <w:r w:rsidR="00A5051B" w:rsidRPr="00A50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6A4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свою трудовую </w:t>
      </w:r>
      <w:r w:rsidRPr="001359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деятельность.</w:t>
      </w:r>
    </w:p>
    <w:p w:rsidR="00B523F9" w:rsidRDefault="005E096D" w:rsidP="00597525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Ежемесячная выплата</w:t>
      </w:r>
      <w:r w:rsidR="00124E41">
        <w:rPr>
          <w:color w:val="000000" w:themeColor="text1"/>
        </w:rPr>
        <w:t xml:space="preserve"> за качество выполняемых работ может быть увеличена до 50 процентов должностного оклада при выполнении следующих показателей:</w:t>
      </w:r>
    </w:p>
    <w:p w:rsidR="00124E41" w:rsidRDefault="00124E41" w:rsidP="00597525">
      <w:pPr>
        <w:pStyle w:val="ConsPlusNormal"/>
        <w:widowControl w:val="0"/>
        <w:ind w:firstLine="708"/>
        <w:jc w:val="both"/>
        <w:rPr>
          <w:color w:val="000000" w:themeColor="text1"/>
        </w:rPr>
      </w:pPr>
      <w:r w:rsidRPr="006A4C51">
        <w:rPr>
          <w:color w:val="000000" w:themeColor="text1"/>
        </w:rPr>
        <w:t xml:space="preserve">положительная оценка работы </w:t>
      </w:r>
      <w:r>
        <w:rPr>
          <w:color w:val="000000" w:themeColor="text1"/>
        </w:rPr>
        <w:t>работника</w:t>
      </w:r>
      <w:r w:rsidR="00A5051B" w:rsidRPr="00A5051B">
        <w:t xml:space="preserve"> </w:t>
      </w:r>
      <w:r w:rsidR="00A5051B" w:rsidRPr="00A5051B">
        <w:rPr>
          <w:color w:val="000000" w:themeColor="text1"/>
        </w:rPr>
        <w:t>Учреждения</w:t>
      </w:r>
      <w:r>
        <w:rPr>
          <w:color w:val="000000" w:themeColor="text1"/>
        </w:rPr>
        <w:t xml:space="preserve"> со стороны </w:t>
      </w:r>
      <w:r w:rsidR="00CD21B5">
        <w:rPr>
          <w:color w:val="000000" w:themeColor="text1"/>
        </w:rPr>
        <w:t xml:space="preserve">директора Учреждения, заместителя директора Учреждения, </w:t>
      </w:r>
      <w:r>
        <w:rPr>
          <w:color w:val="000000" w:themeColor="text1"/>
        </w:rPr>
        <w:t>начальника отдела Учреждения;</w:t>
      </w:r>
    </w:p>
    <w:p w:rsidR="00124E41" w:rsidRDefault="00124E41" w:rsidP="00597525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проведение обучающих занятий работников Учреждения;</w:t>
      </w:r>
    </w:p>
    <w:p w:rsidR="001853D9" w:rsidRDefault="001853D9" w:rsidP="00597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мероприятий, направленных на</w:t>
      </w:r>
      <w:r w:rsidR="00A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авторитета и имиджа У</w:t>
      </w:r>
      <w:r w:rsidRPr="001853D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среди населения</w:t>
      </w:r>
      <w:r w:rsidR="00A5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525" w:rsidRPr="001853D9" w:rsidRDefault="00597525" w:rsidP="00597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25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E41" w:rsidRDefault="00124E41" w:rsidP="00597525">
      <w:pPr>
        <w:pStyle w:val="ConsPlusNormal"/>
        <w:widowControl w:val="0"/>
        <w:ind w:firstLine="708"/>
        <w:jc w:val="both"/>
        <w:rPr>
          <w:color w:val="000000" w:themeColor="text1"/>
        </w:rPr>
      </w:pPr>
      <w:r w:rsidRPr="00597525">
        <w:rPr>
          <w:color w:val="000000" w:themeColor="text1"/>
        </w:rPr>
        <w:t xml:space="preserve">выполнение дополнительных поручений </w:t>
      </w:r>
      <w:r w:rsidR="00CD21B5" w:rsidRPr="00597525">
        <w:rPr>
          <w:color w:val="000000" w:themeColor="text1"/>
        </w:rPr>
        <w:t>директора Учреждения</w:t>
      </w:r>
      <w:r w:rsidR="00CD21B5">
        <w:rPr>
          <w:color w:val="000000" w:themeColor="text1"/>
        </w:rPr>
        <w:t>,</w:t>
      </w:r>
      <w:r w:rsidR="00CD21B5" w:rsidRPr="00597525">
        <w:rPr>
          <w:color w:val="000000" w:themeColor="text1"/>
        </w:rPr>
        <w:t xml:space="preserve"> заместителя директора Учреждения, </w:t>
      </w:r>
      <w:r w:rsidR="00CD21B5">
        <w:rPr>
          <w:color w:val="000000" w:themeColor="text1"/>
        </w:rPr>
        <w:t>начальника отдела Учреждения</w:t>
      </w:r>
      <w:r w:rsidR="00597525" w:rsidRPr="00597525">
        <w:rPr>
          <w:color w:val="000000" w:themeColor="text1"/>
        </w:rPr>
        <w:t xml:space="preserve">, </w:t>
      </w:r>
      <w:r w:rsidR="00597525" w:rsidRPr="00597525">
        <w:t>связанн</w:t>
      </w:r>
      <w:r w:rsidR="00CD21B5">
        <w:t>ых</w:t>
      </w:r>
      <w:r w:rsidR="00597525" w:rsidRPr="00597525">
        <w:t xml:space="preserve"> с</w:t>
      </w:r>
      <w:r w:rsidR="00597525">
        <w:t xml:space="preserve"> обеспечением рабочего процесса </w:t>
      </w:r>
      <w:r w:rsidR="00A5051B">
        <w:t>или уставной деятельностью</w:t>
      </w:r>
      <w:r w:rsidR="00597525">
        <w:t xml:space="preserve"> Учреждения</w:t>
      </w:r>
      <w:r>
        <w:rPr>
          <w:color w:val="000000" w:themeColor="text1"/>
        </w:rPr>
        <w:t>.</w:t>
      </w:r>
    </w:p>
    <w:p w:rsidR="00D96286" w:rsidRDefault="00D96286" w:rsidP="00597525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Показатели в</w:t>
      </w:r>
      <w:r w:rsidR="0053070E">
        <w:rPr>
          <w:color w:val="000000" w:themeColor="text1"/>
        </w:rPr>
        <w:t>ыплат</w:t>
      </w:r>
      <w:r>
        <w:rPr>
          <w:color w:val="000000" w:themeColor="text1"/>
        </w:rPr>
        <w:t xml:space="preserve"> за качество выполняемых работ указываются в предложениях начальников отделов Учреждения</w:t>
      </w:r>
      <w:r w:rsidR="00B523F9">
        <w:rPr>
          <w:color w:val="000000" w:themeColor="text1"/>
        </w:rPr>
        <w:t xml:space="preserve">, </w:t>
      </w:r>
      <w:r w:rsidR="00CD21B5">
        <w:rPr>
          <w:color w:val="000000" w:themeColor="text1"/>
        </w:rPr>
        <w:t xml:space="preserve">заместителя директора Учреждения </w:t>
      </w:r>
      <w:r>
        <w:rPr>
          <w:color w:val="000000" w:themeColor="text1"/>
        </w:rPr>
        <w:t>и рассматриваются Комиссией.</w:t>
      </w:r>
    </w:p>
    <w:p w:rsidR="00D96286" w:rsidRDefault="00D96286" w:rsidP="00597525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 результатам рассмотрения предложений начальников отделов Учреждения</w:t>
      </w:r>
      <w:r w:rsidR="00CD21B5">
        <w:rPr>
          <w:color w:val="000000" w:themeColor="text1"/>
        </w:rPr>
        <w:t>, заместителя директора Учреждения</w:t>
      </w:r>
      <w:r>
        <w:rPr>
          <w:color w:val="000000" w:themeColor="text1"/>
        </w:rPr>
        <w:t xml:space="preserve"> Комиссия </w:t>
      </w:r>
      <w:r w:rsidR="0053070E">
        <w:rPr>
          <w:color w:val="000000" w:themeColor="text1"/>
        </w:rPr>
        <w:t xml:space="preserve">оценивает качество выполненных работ и </w:t>
      </w:r>
      <w:r>
        <w:rPr>
          <w:color w:val="000000" w:themeColor="text1"/>
        </w:rPr>
        <w:t xml:space="preserve">вносит предложение директору Учреждения, в котором рекомендует установить конкретные размеры </w:t>
      </w:r>
      <w:r w:rsidR="0053070E">
        <w:rPr>
          <w:color w:val="000000" w:themeColor="text1"/>
        </w:rPr>
        <w:t>выплат за качество выполняемых работ</w:t>
      </w:r>
      <w:r>
        <w:rPr>
          <w:color w:val="000000" w:themeColor="text1"/>
        </w:rPr>
        <w:t xml:space="preserve"> </w:t>
      </w:r>
      <w:r w:rsidR="005816A4">
        <w:rPr>
          <w:color w:val="000000" w:themeColor="text1"/>
        </w:rPr>
        <w:t xml:space="preserve">каждому </w:t>
      </w:r>
      <w:r>
        <w:rPr>
          <w:color w:val="000000" w:themeColor="text1"/>
        </w:rPr>
        <w:t>работник</w:t>
      </w:r>
      <w:r w:rsidR="005816A4">
        <w:rPr>
          <w:color w:val="000000" w:themeColor="text1"/>
        </w:rPr>
        <w:t>у</w:t>
      </w:r>
      <w:r>
        <w:rPr>
          <w:color w:val="000000" w:themeColor="text1"/>
        </w:rPr>
        <w:t xml:space="preserve"> Учреждения. </w:t>
      </w:r>
    </w:p>
    <w:p w:rsidR="000B5480" w:rsidRDefault="00D9485F" w:rsidP="000B54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5480">
        <w:rPr>
          <w:rFonts w:ascii="Times New Roman" w:hAnsi="Times New Roman" w:cs="Times New Roman"/>
          <w:sz w:val="28"/>
          <w:szCs w:val="28"/>
        </w:rPr>
        <w:t>. Выплаты за стаж непрерывной работы, выслугу лет устанавливаются в процентах к должностным окладам в следующем размере: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 года до 5 лет 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процентов;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5 до 10 лет 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процентов;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 до 15 лет 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процентов;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свыше 15 лет </w:t>
      </w:r>
      <w:r w:rsidRPr="009E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процентов.</w:t>
      </w:r>
    </w:p>
    <w:p w:rsidR="000B5480" w:rsidRPr="009E3F0C" w:rsidRDefault="000B5480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 w:rsidRPr="009E3F0C">
        <w:rPr>
          <w:color w:val="000000" w:themeColor="text1"/>
        </w:rPr>
        <w:t>При исчислении выслуги лет суммируются все периоды службы (работы).</w:t>
      </w:r>
    </w:p>
    <w:p w:rsidR="000B5480" w:rsidRPr="009E3F0C" w:rsidRDefault="000B5480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Выплата за стаж непрерывной работы, выслугу лет устанавливается </w:t>
      </w:r>
      <w:r w:rsidR="002A1D68">
        <w:rPr>
          <w:color w:val="000000" w:themeColor="text1"/>
        </w:rPr>
        <w:t>приказом директора Учреждения</w:t>
      </w:r>
      <w:r w:rsidR="0075427C">
        <w:rPr>
          <w:color w:val="000000" w:themeColor="text1"/>
        </w:rPr>
        <w:t xml:space="preserve"> и выплачивается ежемесячно</w:t>
      </w:r>
      <w:r>
        <w:rPr>
          <w:color w:val="000000" w:themeColor="text1"/>
        </w:rPr>
        <w:t>.</w:t>
      </w:r>
    </w:p>
    <w:p w:rsidR="000B5480" w:rsidRPr="009E3F0C" w:rsidRDefault="00D9485F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. Работникам У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могут осуществляться премиальные выплаты 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работы (далее - Премия)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квартал, полугодие, 9 месяцев, год; </w:t>
      </w:r>
    </w:p>
    <w:p w:rsidR="000B5480" w:rsidRPr="009E3F0C" w:rsidRDefault="000B5480" w:rsidP="000B548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выполнение особо важных работ</w:t>
      </w:r>
      <w:r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B5480" w:rsidRDefault="000B5480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 w:rsidRPr="009E3F0C">
        <w:rPr>
          <w:color w:val="000000" w:themeColor="text1"/>
        </w:rPr>
        <w:t>Премии устанавливаю</w:t>
      </w:r>
      <w:r>
        <w:rPr>
          <w:color w:val="000000" w:themeColor="text1"/>
        </w:rPr>
        <w:t xml:space="preserve">тся </w:t>
      </w:r>
      <w:r w:rsidRPr="009E3F0C">
        <w:rPr>
          <w:color w:val="000000" w:themeColor="text1"/>
        </w:rPr>
        <w:t>в пределах средств фонда опл</w:t>
      </w:r>
      <w:r>
        <w:rPr>
          <w:color w:val="000000" w:themeColor="text1"/>
        </w:rPr>
        <w:t>аты труда работников Учреждения.</w:t>
      </w:r>
    </w:p>
    <w:p w:rsidR="00152AF5" w:rsidRDefault="00152AF5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Основными показателями премирования являются:</w:t>
      </w:r>
    </w:p>
    <w:p w:rsidR="00152AF5" w:rsidRDefault="00152AF5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степень сложности и важности выполненных заданий;</w:t>
      </w:r>
    </w:p>
    <w:p w:rsidR="00152AF5" w:rsidRDefault="00152AF5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эффективность достигнутых результатов;</w:t>
      </w:r>
    </w:p>
    <w:p w:rsidR="00152AF5" w:rsidRDefault="00152AF5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соблюдение установленных сроков и качество исполнения поручений вышестоящих должностных лиц;</w:t>
      </w:r>
    </w:p>
    <w:p w:rsidR="00152AF5" w:rsidRDefault="00152AF5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личный вклад в обеспечение выполнения задач, функций и реализации полномочий, возложенных на Учреждение;</w:t>
      </w:r>
    </w:p>
    <w:p w:rsidR="00152AF5" w:rsidRPr="009E3F0C" w:rsidRDefault="00152AF5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соблюдение трудовой дисциплины и правил трудового распорядка.</w:t>
      </w:r>
    </w:p>
    <w:p w:rsidR="000B5480" w:rsidRDefault="000B5480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Размеры Премии определяются следующим образом:</w:t>
      </w:r>
    </w:p>
    <w:p w:rsidR="000B5480" w:rsidRDefault="000B5480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для директора Учреждения – распоряжением</w:t>
      </w:r>
      <w:r>
        <w:t xml:space="preserve"> администрации города</w:t>
      </w:r>
      <w:r w:rsidR="007E7343">
        <w:t xml:space="preserve"> Ставрополя</w:t>
      </w:r>
      <w:r>
        <w:rPr>
          <w:color w:val="000000" w:themeColor="text1"/>
        </w:rPr>
        <w:t xml:space="preserve">; </w:t>
      </w:r>
    </w:p>
    <w:p w:rsidR="000B5480" w:rsidRDefault="000B5480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для р</w:t>
      </w:r>
      <w:r w:rsidR="0021370A">
        <w:rPr>
          <w:color w:val="000000" w:themeColor="text1"/>
        </w:rPr>
        <w:t>аботников Учреждения – п</w:t>
      </w:r>
      <w:r>
        <w:rPr>
          <w:color w:val="000000" w:themeColor="text1"/>
        </w:rPr>
        <w:t>риказом директора Учреждения.</w:t>
      </w:r>
    </w:p>
    <w:p w:rsidR="00152AF5" w:rsidRPr="0021370A" w:rsidRDefault="00152AF5" w:rsidP="000B5480">
      <w:pPr>
        <w:pStyle w:val="ConsPlusNormal"/>
        <w:widowControl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Показатели для </w:t>
      </w:r>
      <w:r w:rsidR="0021370A">
        <w:rPr>
          <w:color w:val="000000" w:themeColor="text1"/>
        </w:rPr>
        <w:t>установления П</w:t>
      </w:r>
      <w:r w:rsidRPr="0021370A">
        <w:rPr>
          <w:color w:val="000000" w:themeColor="text1"/>
        </w:rPr>
        <w:t xml:space="preserve">ремии </w:t>
      </w:r>
      <w:r w:rsidR="00B523F9" w:rsidRPr="0021370A">
        <w:rPr>
          <w:color w:val="000000" w:themeColor="text1"/>
        </w:rPr>
        <w:t xml:space="preserve">работникам </w:t>
      </w:r>
      <w:r w:rsidR="0021370A" w:rsidRPr="0021370A">
        <w:rPr>
          <w:color w:val="000000" w:themeColor="text1"/>
        </w:rPr>
        <w:t xml:space="preserve">Учреждения </w:t>
      </w:r>
      <w:r w:rsidRPr="0021370A">
        <w:rPr>
          <w:color w:val="000000" w:themeColor="text1"/>
        </w:rPr>
        <w:t>указываются в предложениях начальников отделов Учреждения</w:t>
      </w:r>
      <w:r w:rsidR="00B523F9" w:rsidRPr="0021370A">
        <w:rPr>
          <w:color w:val="000000" w:themeColor="text1"/>
        </w:rPr>
        <w:t>, заместителя директора Учреждения</w:t>
      </w:r>
      <w:r w:rsidRPr="0021370A">
        <w:rPr>
          <w:color w:val="000000" w:themeColor="text1"/>
        </w:rPr>
        <w:t xml:space="preserve"> и рассматриваются </w:t>
      </w:r>
      <w:r w:rsidR="00676FDE" w:rsidRPr="0021370A">
        <w:rPr>
          <w:color w:val="000000" w:themeColor="text1"/>
        </w:rPr>
        <w:t>Комиссией</w:t>
      </w:r>
      <w:r w:rsidRPr="0021370A">
        <w:rPr>
          <w:color w:val="000000" w:themeColor="text1"/>
        </w:rPr>
        <w:t>.</w:t>
      </w:r>
    </w:p>
    <w:p w:rsidR="00152AF5" w:rsidRPr="00644D41" w:rsidRDefault="00152AF5" w:rsidP="00644D41">
      <w:pPr>
        <w:pStyle w:val="ConsPlusNormal"/>
        <w:widowControl w:val="0"/>
        <w:ind w:firstLine="708"/>
        <w:jc w:val="both"/>
        <w:rPr>
          <w:color w:val="000000" w:themeColor="text1"/>
        </w:rPr>
      </w:pPr>
      <w:r w:rsidRPr="0021370A">
        <w:rPr>
          <w:color w:val="000000" w:themeColor="text1"/>
        </w:rPr>
        <w:t>По результатам рассмотрения предложений начальников отделов Учреждения</w:t>
      </w:r>
      <w:r w:rsidR="00CD21B5" w:rsidRPr="0021370A">
        <w:rPr>
          <w:color w:val="000000" w:themeColor="text1"/>
        </w:rPr>
        <w:t>, заместителя директора Учреждения</w:t>
      </w:r>
      <w:r w:rsidRPr="0021370A">
        <w:rPr>
          <w:color w:val="000000" w:themeColor="text1"/>
        </w:rPr>
        <w:t xml:space="preserve"> о премировании Комиссия вносит предложение </w:t>
      </w:r>
      <w:r w:rsidR="00676FDE" w:rsidRPr="0021370A">
        <w:rPr>
          <w:color w:val="000000" w:themeColor="text1"/>
        </w:rPr>
        <w:t>директору Учреждения,</w:t>
      </w:r>
      <w:r w:rsidRPr="0021370A">
        <w:rPr>
          <w:color w:val="000000" w:themeColor="text1"/>
        </w:rPr>
        <w:t xml:space="preserve"> в котором рекомендует</w:t>
      </w:r>
      <w:r w:rsidR="0021370A">
        <w:rPr>
          <w:color w:val="000000" w:themeColor="text1"/>
        </w:rPr>
        <w:t xml:space="preserve"> установить конкретные размеры П</w:t>
      </w:r>
      <w:r w:rsidRPr="0021370A">
        <w:rPr>
          <w:color w:val="000000" w:themeColor="text1"/>
        </w:rPr>
        <w:t>ремии</w:t>
      </w:r>
      <w:r w:rsidR="00676FDE" w:rsidRPr="0021370A">
        <w:rPr>
          <w:color w:val="000000" w:themeColor="text1"/>
        </w:rPr>
        <w:t xml:space="preserve"> работникам</w:t>
      </w:r>
      <w:r w:rsidR="00676FDE" w:rsidRPr="00644D41">
        <w:rPr>
          <w:color w:val="000000" w:themeColor="text1"/>
        </w:rPr>
        <w:t xml:space="preserve"> Учреждения.</w:t>
      </w:r>
      <w:r w:rsidRPr="00644D41">
        <w:rPr>
          <w:color w:val="000000" w:themeColor="text1"/>
        </w:rPr>
        <w:t xml:space="preserve"> </w:t>
      </w:r>
    </w:p>
    <w:p w:rsidR="00644D41" w:rsidRPr="00644D41" w:rsidRDefault="00644D41" w:rsidP="00644D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оклады заместителя директора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>и главного бухгалтера Учреждения устанавливаются на 10 процентов ниже должностного оклада директора Учреждения.</w:t>
      </w:r>
    </w:p>
    <w:p w:rsidR="000B5480" w:rsidRPr="00644D41" w:rsidRDefault="00644D41" w:rsidP="00644D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B5480"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Выплаты компенсационного характера для </w:t>
      </w:r>
      <w:r w:rsidR="00B523F9"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директора </w:t>
      </w:r>
      <w:r w:rsidR="000B5480"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523F9"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</w:t>
      </w:r>
      <w:r w:rsidR="000B5480"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>и главного бухгалтера Учреждения устанавлив</w:t>
      </w:r>
      <w:r w:rsidR="00B523F9"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>аются в соответствии с пунктом</w:t>
      </w:r>
      <w:r w:rsidR="000B5480"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8DF"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B5480" w:rsidRPr="0064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</w:t>
      </w:r>
    </w:p>
    <w:p w:rsidR="00B523F9" w:rsidRDefault="00644D41" w:rsidP="00B523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B5480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23F9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стимулирующего характера для </w:t>
      </w:r>
      <w:r w:rsidR="00B523F9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директора Учреждения </w:t>
      </w:r>
      <w:r w:rsidR="00B523F9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главного бухгалтера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="00B523F9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>аются в соответствии с пункт</w:t>
      </w:r>
      <w:r w:rsidR="005E096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96D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754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E096D">
        <w:rPr>
          <w:rFonts w:ascii="Times New Roman" w:hAnsi="Times New Roman" w:cs="Times New Roman"/>
          <w:color w:val="000000" w:themeColor="text1"/>
          <w:sz w:val="28"/>
          <w:szCs w:val="28"/>
        </w:rPr>
        <w:t>, 8, 9 и 10</w:t>
      </w:r>
      <w:r w:rsidR="00B52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3F9" w:rsidRPr="009E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Положения. </w:t>
      </w:r>
    </w:p>
    <w:p w:rsidR="0075427C" w:rsidRPr="009E3F0C" w:rsidRDefault="00644D41" w:rsidP="007542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54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54C" w:rsidRPr="007E4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должностного оклада и условия оплаты труда директора Учреждения устанавливаются 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г. № 329 </w:t>
      </w:r>
      <w:r w:rsidR="00213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7E454C" w:rsidRPr="007E454C">
        <w:rPr>
          <w:rFonts w:ascii="Times New Roman" w:hAnsi="Times New Roman" w:cs="Times New Roman"/>
          <w:color w:val="000000" w:themeColor="text1"/>
          <w:sz w:val="28"/>
          <w:szCs w:val="28"/>
        </w:rPr>
        <w:t>«О типовой форме трудового договора с руководителем государственного (муниципального) учреждения».</w:t>
      </w:r>
    </w:p>
    <w:p w:rsidR="000B5480" w:rsidRDefault="00644D41" w:rsidP="000B54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7542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B5480">
        <w:rPr>
          <w:rFonts w:ascii="Times New Roman" w:hAnsi="Times New Roman" w:cs="Times New Roman"/>
          <w:sz w:val="28"/>
          <w:szCs w:val="28"/>
        </w:rPr>
        <w:t>Предельная доля оплаты труда работников административно-управленческого и вспомогательного персонала в фонде оплаты труда Учреждения составляет 40 процентов.</w:t>
      </w:r>
    </w:p>
    <w:p w:rsidR="007E7343" w:rsidRDefault="00644D41" w:rsidP="000B54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E7343">
        <w:rPr>
          <w:rFonts w:ascii="Times New Roman" w:hAnsi="Times New Roman" w:cs="Times New Roman"/>
          <w:sz w:val="28"/>
          <w:szCs w:val="28"/>
        </w:rPr>
        <w:t>. Расчетный среднемесячный уровень заработной платы работников Учреждения не может превышать р</w:t>
      </w:r>
      <w:r w:rsidR="007E7343" w:rsidRPr="007E7343">
        <w:rPr>
          <w:rFonts w:ascii="Times New Roman" w:hAnsi="Times New Roman" w:cs="Times New Roman"/>
          <w:sz w:val="28"/>
          <w:szCs w:val="28"/>
        </w:rPr>
        <w:t>асчетный среднемесячный уровень</w:t>
      </w:r>
      <w:r w:rsidR="007E7343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75427C">
        <w:rPr>
          <w:rFonts w:ascii="Times New Roman" w:hAnsi="Times New Roman" w:cs="Times New Roman"/>
          <w:sz w:val="28"/>
          <w:szCs w:val="28"/>
        </w:rPr>
        <w:t xml:space="preserve"> труда муниципальных служащих и</w:t>
      </w:r>
      <w:r w:rsidR="007E7343">
        <w:rPr>
          <w:rFonts w:ascii="Times New Roman" w:hAnsi="Times New Roman" w:cs="Times New Roman"/>
          <w:sz w:val="28"/>
          <w:szCs w:val="28"/>
        </w:rPr>
        <w:t xml:space="preserve"> работников, з</w:t>
      </w:r>
      <w:r w:rsidR="00A87715">
        <w:rPr>
          <w:rFonts w:ascii="Times New Roman" w:hAnsi="Times New Roman" w:cs="Times New Roman"/>
          <w:sz w:val="28"/>
          <w:szCs w:val="28"/>
        </w:rPr>
        <w:t>амещающих должности, не являющие</w:t>
      </w:r>
      <w:r w:rsidR="007E7343">
        <w:rPr>
          <w:rFonts w:ascii="Times New Roman" w:hAnsi="Times New Roman" w:cs="Times New Roman"/>
          <w:sz w:val="28"/>
          <w:szCs w:val="28"/>
        </w:rPr>
        <w:t>ся должностями муниципальной службы</w:t>
      </w:r>
      <w:r w:rsidR="00A27D1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Ставрополя.</w:t>
      </w:r>
    </w:p>
    <w:p w:rsidR="007E454C" w:rsidRDefault="007E454C" w:rsidP="0021370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54C">
        <w:rPr>
          <w:rFonts w:ascii="Times New Roman" w:hAnsi="Times New Roman" w:cs="Times New Roman"/>
          <w:sz w:val="28"/>
          <w:szCs w:val="28"/>
        </w:rPr>
        <w:t>15. Расчетный среднемесячный уровень заработн</w:t>
      </w:r>
      <w:r w:rsidR="0021370A">
        <w:rPr>
          <w:rFonts w:ascii="Times New Roman" w:hAnsi="Times New Roman" w:cs="Times New Roman"/>
          <w:sz w:val="28"/>
          <w:szCs w:val="28"/>
        </w:rPr>
        <w:t xml:space="preserve">ой платы работников Учреждения </w:t>
      </w:r>
      <w:r w:rsidRPr="007E454C">
        <w:rPr>
          <w:rFonts w:ascii="Times New Roman" w:hAnsi="Times New Roman" w:cs="Times New Roman"/>
          <w:sz w:val="28"/>
          <w:szCs w:val="28"/>
        </w:rPr>
        <w:t>определяется в соответствии с  постановлением администрации города Ставрополя от 04.06.2019 № 1561 «Об утверждении Положения о системах оплаты труда работников муниципальных учреждений города Ставрополя».</w:t>
      </w:r>
    </w:p>
    <w:p w:rsidR="000B5480" w:rsidRPr="009E3F0C" w:rsidRDefault="000B5480" w:rsidP="000B5480">
      <w:pPr>
        <w:widowControl w:val="0"/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D41" w:rsidRPr="009E3F0C" w:rsidRDefault="00644D41" w:rsidP="000B5480">
      <w:pPr>
        <w:widowControl w:val="0"/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480" w:rsidRDefault="00D4363D" w:rsidP="000B5480">
      <w:pPr>
        <w:widowControl w:val="0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>ерв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 заместитель</w:t>
      </w:r>
      <w:r w:rsidR="000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:rsidR="00B46E42" w:rsidRDefault="000B5480" w:rsidP="0075427C">
      <w:pPr>
        <w:widowControl w:val="0"/>
        <w:spacing w:after="0" w:line="240" w:lineRule="exac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Ю.В. Белолапенко</w:t>
      </w:r>
    </w:p>
    <w:sectPr w:rsidR="00B46E42" w:rsidSect="00644D41">
      <w:pgSz w:w="11906" w:h="16838"/>
      <w:pgMar w:top="1361" w:right="567" w:bottom="993" w:left="1985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20" w:rsidRDefault="00653D20">
      <w:pPr>
        <w:spacing w:after="0" w:line="240" w:lineRule="auto"/>
      </w:pPr>
      <w:r>
        <w:separator/>
      </w:r>
    </w:p>
  </w:endnote>
  <w:endnote w:type="continuationSeparator" w:id="0">
    <w:p w:rsidR="00653D20" w:rsidRDefault="0065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20" w:rsidRDefault="00653D20">
      <w:pPr>
        <w:spacing w:after="0" w:line="240" w:lineRule="auto"/>
      </w:pPr>
      <w:r>
        <w:separator/>
      </w:r>
    </w:p>
  </w:footnote>
  <w:footnote w:type="continuationSeparator" w:id="0">
    <w:p w:rsidR="00653D20" w:rsidRDefault="0065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610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776B" w:rsidRPr="008B776B" w:rsidRDefault="00EA299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77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5480" w:rsidRPr="008B77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77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208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B77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78AA" w:rsidRDefault="00653D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AA" w:rsidRDefault="000B5480">
    <w:pPr>
      <w:pStyle w:val="a3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0130B"/>
    <w:rsid w:val="000506B3"/>
    <w:rsid w:val="00050A7B"/>
    <w:rsid w:val="000613C1"/>
    <w:rsid w:val="000B5480"/>
    <w:rsid w:val="00124E41"/>
    <w:rsid w:val="0013594B"/>
    <w:rsid w:val="00152AF5"/>
    <w:rsid w:val="00156DB4"/>
    <w:rsid w:val="00176BB1"/>
    <w:rsid w:val="001853D9"/>
    <w:rsid w:val="001E0CE6"/>
    <w:rsid w:val="00205101"/>
    <w:rsid w:val="0021370A"/>
    <w:rsid w:val="0027168B"/>
    <w:rsid w:val="0028152F"/>
    <w:rsid w:val="002A1D68"/>
    <w:rsid w:val="002B0452"/>
    <w:rsid w:val="00323464"/>
    <w:rsid w:val="003A7D66"/>
    <w:rsid w:val="003C0CD8"/>
    <w:rsid w:val="004C68CE"/>
    <w:rsid w:val="00506E21"/>
    <w:rsid w:val="00525FBF"/>
    <w:rsid w:val="0053070E"/>
    <w:rsid w:val="005816A4"/>
    <w:rsid w:val="00597525"/>
    <w:rsid w:val="005A5EA7"/>
    <w:rsid w:val="005E096D"/>
    <w:rsid w:val="005F0293"/>
    <w:rsid w:val="00601FD0"/>
    <w:rsid w:val="006041A4"/>
    <w:rsid w:val="00622087"/>
    <w:rsid w:val="00623D59"/>
    <w:rsid w:val="00644D41"/>
    <w:rsid w:val="00653D20"/>
    <w:rsid w:val="00676FDE"/>
    <w:rsid w:val="006C6127"/>
    <w:rsid w:val="006F6231"/>
    <w:rsid w:val="00722ADE"/>
    <w:rsid w:val="00730EF9"/>
    <w:rsid w:val="00736EDE"/>
    <w:rsid w:val="0075427C"/>
    <w:rsid w:val="0078761B"/>
    <w:rsid w:val="007B3EC9"/>
    <w:rsid w:val="007E454C"/>
    <w:rsid w:val="007E7343"/>
    <w:rsid w:val="008378DF"/>
    <w:rsid w:val="00843CCE"/>
    <w:rsid w:val="008C0518"/>
    <w:rsid w:val="008C4332"/>
    <w:rsid w:val="0096343A"/>
    <w:rsid w:val="009753C1"/>
    <w:rsid w:val="00983D87"/>
    <w:rsid w:val="009A225E"/>
    <w:rsid w:val="009A4002"/>
    <w:rsid w:val="00A25C8D"/>
    <w:rsid w:val="00A27D1F"/>
    <w:rsid w:val="00A5051B"/>
    <w:rsid w:val="00A87715"/>
    <w:rsid w:val="00A95326"/>
    <w:rsid w:val="00AF6846"/>
    <w:rsid w:val="00B36337"/>
    <w:rsid w:val="00B3777A"/>
    <w:rsid w:val="00B46E42"/>
    <w:rsid w:val="00B523F9"/>
    <w:rsid w:val="00B750FD"/>
    <w:rsid w:val="00B843FF"/>
    <w:rsid w:val="00BC4CE1"/>
    <w:rsid w:val="00C0130B"/>
    <w:rsid w:val="00C106E1"/>
    <w:rsid w:val="00C740C6"/>
    <w:rsid w:val="00CA28F5"/>
    <w:rsid w:val="00CD21B5"/>
    <w:rsid w:val="00CE4B0F"/>
    <w:rsid w:val="00D4363D"/>
    <w:rsid w:val="00D7303C"/>
    <w:rsid w:val="00D93D73"/>
    <w:rsid w:val="00D9485F"/>
    <w:rsid w:val="00D95412"/>
    <w:rsid w:val="00D96286"/>
    <w:rsid w:val="00E33A22"/>
    <w:rsid w:val="00E45CC7"/>
    <w:rsid w:val="00EA2994"/>
    <w:rsid w:val="00EA63CC"/>
    <w:rsid w:val="00EC13D5"/>
    <w:rsid w:val="00F10094"/>
    <w:rsid w:val="00F114CC"/>
    <w:rsid w:val="00F26DDB"/>
    <w:rsid w:val="00F71DDE"/>
    <w:rsid w:val="00F73457"/>
    <w:rsid w:val="00FD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B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480"/>
  </w:style>
  <w:style w:type="character" w:styleId="a5">
    <w:name w:val="Hyperlink"/>
    <w:basedOn w:val="a0"/>
    <w:uiPriority w:val="99"/>
    <w:semiHidden/>
    <w:unhideWhenUsed/>
    <w:rsid w:val="000B5480"/>
    <w:rPr>
      <w:color w:val="0000FF"/>
      <w:u w:val="single"/>
    </w:rPr>
  </w:style>
  <w:style w:type="paragraph" w:styleId="a6">
    <w:name w:val="No Spacing"/>
    <w:uiPriority w:val="1"/>
    <w:qFormat/>
    <w:rsid w:val="000B5480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0B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B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94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4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B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480"/>
  </w:style>
  <w:style w:type="character" w:styleId="a5">
    <w:name w:val="Hyperlink"/>
    <w:basedOn w:val="a0"/>
    <w:uiPriority w:val="99"/>
    <w:semiHidden/>
    <w:unhideWhenUsed/>
    <w:rsid w:val="000B5480"/>
    <w:rPr>
      <w:color w:val="0000FF"/>
      <w:u w:val="single"/>
    </w:rPr>
  </w:style>
  <w:style w:type="paragraph" w:styleId="a6">
    <w:name w:val="No Spacing"/>
    <w:uiPriority w:val="1"/>
    <w:qFormat/>
    <w:rsid w:val="000B5480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0B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B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94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4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AFD417A8F3A7C4559946FF714A5BB2C34FFD99FB8DE9801D6F7122B1C048Fs5l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AFD417A8F3A7C45599479F478FBB12A36A0D29BB9D0CD5B89AC4F7C150ED81D1E0389C7s4l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AFD417A8F3A7C4559946FF714A5BB2C34FFD99EB6DE9D0ED6F7122B1C048Fs5lA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A318-C016-4B1C-885D-AA474694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Толубаев Александр Александрович</dc:creator>
  <cp:lastModifiedBy>Арутюнян Анна Борисовна</cp:lastModifiedBy>
  <cp:revision>7</cp:revision>
  <cp:lastPrinted>2019-10-29T07:41:00Z</cp:lastPrinted>
  <dcterms:created xsi:type="dcterms:W3CDTF">2019-10-29T07:16:00Z</dcterms:created>
  <dcterms:modified xsi:type="dcterms:W3CDTF">2019-10-29T07:45:00Z</dcterms:modified>
</cp:coreProperties>
</file>