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72D" w:rsidRDefault="00AA0BDE" w:rsidP="00DA278A">
      <w:pPr>
        <w:spacing w:line="240" w:lineRule="exact"/>
        <w:jc w:val="right"/>
        <w:rPr>
          <w:sz w:val="28"/>
          <w:szCs w:val="28"/>
        </w:rPr>
      </w:pPr>
      <w:r w:rsidRPr="00AA0BDE">
        <w:rPr>
          <w:sz w:val="28"/>
          <w:szCs w:val="28"/>
        </w:rPr>
        <w:t>Приложение</w:t>
      </w:r>
      <w:r w:rsidR="00DD58B1">
        <w:rPr>
          <w:sz w:val="28"/>
          <w:szCs w:val="28"/>
        </w:rPr>
        <w:t xml:space="preserve"> 2</w:t>
      </w:r>
    </w:p>
    <w:p w:rsidR="00AB7B70" w:rsidRDefault="00AB7B70" w:rsidP="00FF23F1">
      <w:pPr>
        <w:spacing w:line="240" w:lineRule="exact"/>
        <w:jc w:val="center"/>
        <w:rPr>
          <w:sz w:val="28"/>
          <w:szCs w:val="28"/>
        </w:rPr>
      </w:pPr>
    </w:p>
    <w:p w:rsidR="00AA0BDE" w:rsidRPr="00C238F2" w:rsidRDefault="00AA0BDE" w:rsidP="00FF23F1">
      <w:pPr>
        <w:spacing w:line="240" w:lineRule="exact"/>
        <w:jc w:val="center"/>
        <w:rPr>
          <w:rFonts w:eastAsiaTheme="minorHAnsi"/>
          <w:sz w:val="28"/>
          <w:szCs w:val="28"/>
          <w:lang w:eastAsia="en-US"/>
        </w:rPr>
      </w:pPr>
      <w:r w:rsidRPr="00C238F2">
        <w:rPr>
          <w:rFonts w:eastAsiaTheme="minorHAnsi"/>
          <w:sz w:val="28"/>
          <w:szCs w:val="28"/>
          <w:lang w:eastAsia="en-US"/>
        </w:rPr>
        <w:t>Информация</w:t>
      </w:r>
    </w:p>
    <w:p w:rsidR="00C238F2" w:rsidRDefault="00C238F2" w:rsidP="00FF23F1">
      <w:pPr>
        <w:spacing w:line="240" w:lineRule="exact"/>
        <w:jc w:val="center"/>
        <w:rPr>
          <w:rFonts w:eastAsiaTheme="minorHAnsi"/>
          <w:sz w:val="28"/>
          <w:szCs w:val="28"/>
          <w:lang w:eastAsia="en-US"/>
        </w:rPr>
      </w:pPr>
      <w:r>
        <w:rPr>
          <w:rFonts w:eastAsiaTheme="minorHAnsi"/>
          <w:sz w:val="28"/>
          <w:szCs w:val="28"/>
          <w:lang w:eastAsia="en-US"/>
        </w:rPr>
        <w:t>о результатах работы отраслевых (функциональных) органов</w:t>
      </w:r>
      <w:r w:rsidR="00AA0BDE" w:rsidRPr="00C238F2">
        <w:rPr>
          <w:rFonts w:eastAsiaTheme="minorHAnsi"/>
          <w:sz w:val="28"/>
          <w:szCs w:val="28"/>
          <w:lang w:eastAsia="en-US"/>
        </w:rPr>
        <w:t xml:space="preserve"> администрации города Ставрополя за </w:t>
      </w:r>
      <w:r w:rsidR="00DA278A" w:rsidRPr="00C238F2">
        <w:rPr>
          <w:rFonts w:eastAsiaTheme="minorHAnsi"/>
          <w:sz w:val="28"/>
          <w:szCs w:val="28"/>
          <w:lang w:eastAsia="en-US"/>
        </w:rPr>
        <w:t>2014</w:t>
      </w:r>
      <w:r w:rsidR="00AA0BDE" w:rsidRPr="00C238F2">
        <w:rPr>
          <w:rFonts w:eastAsiaTheme="minorHAnsi"/>
          <w:sz w:val="28"/>
          <w:szCs w:val="28"/>
          <w:lang w:eastAsia="en-US"/>
        </w:rPr>
        <w:t xml:space="preserve"> год</w:t>
      </w:r>
      <w:r w:rsidRPr="00C238F2">
        <w:rPr>
          <w:rFonts w:eastAsiaTheme="minorHAnsi"/>
          <w:sz w:val="28"/>
          <w:szCs w:val="28"/>
          <w:lang w:eastAsia="en-US"/>
        </w:rPr>
        <w:t xml:space="preserve"> </w:t>
      </w:r>
    </w:p>
    <w:p w:rsidR="00C238F2" w:rsidRDefault="00C238F2" w:rsidP="00C238F2">
      <w:pPr>
        <w:spacing w:line="240" w:lineRule="exact"/>
        <w:jc w:val="center"/>
        <w:rPr>
          <w:sz w:val="28"/>
          <w:szCs w:val="28"/>
        </w:rPr>
      </w:pPr>
      <w:r w:rsidRPr="00C238F2">
        <w:rPr>
          <w:rFonts w:eastAsiaTheme="minorHAnsi"/>
          <w:sz w:val="28"/>
          <w:szCs w:val="28"/>
          <w:lang w:eastAsia="en-US"/>
        </w:rPr>
        <w:t>по решению задач и достижению целей, определенных Стратегией</w:t>
      </w:r>
      <w:r w:rsidRPr="00C238F2">
        <w:rPr>
          <w:sz w:val="28"/>
          <w:szCs w:val="28"/>
        </w:rPr>
        <w:t xml:space="preserve"> </w:t>
      </w:r>
      <w:r>
        <w:rPr>
          <w:sz w:val="28"/>
          <w:szCs w:val="28"/>
        </w:rPr>
        <w:t xml:space="preserve">социально-экономического </w:t>
      </w:r>
    </w:p>
    <w:p w:rsidR="00964EF0" w:rsidRPr="00C238F2" w:rsidRDefault="00C238F2" w:rsidP="00C238F2">
      <w:pPr>
        <w:spacing w:line="240" w:lineRule="exact"/>
        <w:jc w:val="center"/>
        <w:rPr>
          <w:rFonts w:eastAsiaTheme="minorHAnsi"/>
          <w:sz w:val="28"/>
          <w:szCs w:val="28"/>
          <w:lang w:eastAsia="en-US"/>
        </w:rPr>
      </w:pPr>
      <w:r>
        <w:rPr>
          <w:sz w:val="28"/>
          <w:szCs w:val="28"/>
        </w:rPr>
        <w:t>развития города Ставрополя до 2020 года</w:t>
      </w:r>
    </w:p>
    <w:p w:rsidR="00964EF0" w:rsidRPr="00FF23F1" w:rsidRDefault="00964EF0" w:rsidP="00FF23F1">
      <w:pPr>
        <w:spacing w:line="240" w:lineRule="exact"/>
        <w:jc w:val="center"/>
        <w:rPr>
          <w:rFonts w:eastAsiaTheme="minorHAnsi"/>
          <w:sz w:val="28"/>
          <w:szCs w:val="28"/>
          <w:lang w:eastAsia="en-US"/>
        </w:rPr>
      </w:pPr>
    </w:p>
    <w:tbl>
      <w:tblPr>
        <w:tblW w:w="15154" w:type="dxa"/>
        <w:jc w:val="center"/>
        <w:tblInd w:w="-3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24"/>
        <w:gridCol w:w="12830"/>
      </w:tblGrid>
      <w:tr w:rsidR="00124219" w:rsidRPr="003D0A32" w:rsidTr="00AA59D5">
        <w:trPr>
          <w:trHeight w:val="1023"/>
          <w:jc w:val="center"/>
        </w:trPr>
        <w:tc>
          <w:tcPr>
            <w:tcW w:w="2324" w:type="dxa"/>
            <w:vAlign w:val="center"/>
          </w:tcPr>
          <w:p w:rsidR="00124219" w:rsidRPr="003D0A32" w:rsidRDefault="00124219" w:rsidP="00FA7C36">
            <w:pPr>
              <w:widowControl w:val="0"/>
              <w:tabs>
                <w:tab w:val="left" w:pos="3390"/>
              </w:tabs>
              <w:spacing w:line="240" w:lineRule="exact"/>
              <w:jc w:val="center"/>
              <w:rPr>
                <w:sz w:val="24"/>
                <w:szCs w:val="24"/>
              </w:rPr>
            </w:pPr>
            <w:r w:rsidRPr="00964EF0">
              <w:rPr>
                <w:rFonts w:eastAsiaTheme="minorHAnsi"/>
                <w:sz w:val="24"/>
                <w:szCs w:val="24"/>
                <w:lang w:eastAsia="en-US"/>
              </w:rPr>
              <w:t>Цели и задачи, определенные Стратегией</w:t>
            </w:r>
            <w:r w:rsidRPr="003D0A32">
              <w:rPr>
                <w:sz w:val="24"/>
                <w:szCs w:val="24"/>
              </w:rPr>
              <w:t xml:space="preserve"> </w:t>
            </w:r>
          </w:p>
        </w:tc>
        <w:tc>
          <w:tcPr>
            <w:tcW w:w="12830" w:type="dxa"/>
            <w:vAlign w:val="center"/>
          </w:tcPr>
          <w:p w:rsidR="00124219" w:rsidRPr="00964EF0" w:rsidRDefault="00124219" w:rsidP="00C238F2">
            <w:pPr>
              <w:autoSpaceDE w:val="0"/>
              <w:autoSpaceDN w:val="0"/>
              <w:adjustRightInd w:val="0"/>
              <w:spacing w:line="240" w:lineRule="exact"/>
              <w:jc w:val="center"/>
              <w:rPr>
                <w:rFonts w:eastAsiaTheme="minorHAnsi"/>
                <w:sz w:val="24"/>
                <w:szCs w:val="24"/>
                <w:lang w:eastAsia="en-US"/>
              </w:rPr>
            </w:pPr>
            <w:r w:rsidRPr="00964EF0">
              <w:rPr>
                <w:rFonts w:eastAsiaTheme="minorHAnsi"/>
                <w:sz w:val="24"/>
                <w:szCs w:val="24"/>
                <w:lang w:eastAsia="en-US"/>
              </w:rPr>
              <w:t>Информация</w:t>
            </w:r>
            <w:r w:rsidR="00C238F2">
              <w:rPr>
                <w:rFonts w:eastAsiaTheme="minorHAnsi"/>
                <w:sz w:val="24"/>
                <w:szCs w:val="24"/>
                <w:lang w:eastAsia="en-US"/>
              </w:rPr>
              <w:t xml:space="preserve"> </w:t>
            </w:r>
            <w:r w:rsidRPr="00964EF0">
              <w:rPr>
                <w:rFonts w:eastAsiaTheme="minorHAnsi"/>
                <w:sz w:val="24"/>
                <w:szCs w:val="24"/>
                <w:lang w:eastAsia="en-US"/>
              </w:rPr>
              <w:t>о результатах работы за 2014 год</w:t>
            </w:r>
          </w:p>
          <w:p w:rsidR="00124219" w:rsidRPr="003D0A32" w:rsidRDefault="00124219" w:rsidP="00FA7C36">
            <w:pPr>
              <w:widowControl w:val="0"/>
              <w:tabs>
                <w:tab w:val="left" w:pos="3390"/>
              </w:tabs>
              <w:spacing w:line="240" w:lineRule="exact"/>
              <w:jc w:val="center"/>
              <w:rPr>
                <w:rFonts w:eastAsiaTheme="minorHAnsi"/>
                <w:sz w:val="24"/>
                <w:szCs w:val="24"/>
                <w:lang w:eastAsia="en-US"/>
              </w:rPr>
            </w:pPr>
          </w:p>
        </w:tc>
      </w:tr>
    </w:tbl>
    <w:p w:rsidR="00AA59D5" w:rsidRPr="00AA59D5" w:rsidRDefault="00AA59D5">
      <w:pPr>
        <w:rPr>
          <w:sz w:val="2"/>
          <w:szCs w:val="2"/>
        </w:rPr>
      </w:pPr>
    </w:p>
    <w:tbl>
      <w:tblPr>
        <w:tblW w:w="15154" w:type="dxa"/>
        <w:jc w:val="center"/>
        <w:tblInd w:w="-3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24"/>
        <w:gridCol w:w="12830"/>
      </w:tblGrid>
      <w:tr w:rsidR="00AA59D5" w:rsidRPr="003D0A32" w:rsidTr="00AA59D5">
        <w:trPr>
          <w:trHeight w:val="305"/>
          <w:tblHeader/>
          <w:jc w:val="center"/>
        </w:trPr>
        <w:tc>
          <w:tcPr>
            <w:tcW w:w="2324" w:type="dxa"/>
            <w:vAlign w:val="center"/>
          </w:tcPr>
          <w:p w:rsidR="00AA59D5" w:rsidRPr="00964EF0" w:rsidRDefault="00AA59D5" w:rsidP="00FA7C36">
            <w:pPr>
              <w:widowControl w:val="0"/>
              <w:tabs>
                <w:tab w:val="left" w:pos="3390"/>
              </w:tabs>
              <w:spacing w:line="240" w:lineRule="exact"/>
              <w:jc w:val="center"/>
              <w:rPr>
                <w:rFonts w:eastAsiaTheme="minorHAnsi"/>
                <w:sz w:val="24"/>
                <w:szCs w:val="24"/>
                <w:lang w:eastAsia="en-US"/>
              </w:rPr>
            </w:pPr>
            <w:r>
              <w:rPr>
                <w:rFonts w:eastAsiaTheme="minorHAnsi"/>
                <w:sz w:val="24"/>
                <w:szCs w:val="24"/>
                <w:lang w:eastAsia="en-US"/>
              </w:rPr>
              <w:t>1</w:t>
            </w:r>
          </w:p>
        </w:tc>
        <w:tc>
          <w:tcPr>
            <w:tcW w:w="12830" w:type="dxa"/>
            <w:vAlign w:val="center"/>
          </w:tcPr>
          <w:p w:rsidR="00AA59D5" w:rsidRPr="00964EF0" w:rsidRDefault="00AA59D5" w:rsidP="00FA7C36">
            <w:pPr>
              <w:autoSpaceDE w:val="0"/>
              <w:autoSpaceDN w:val="0"/>
              <w:adjustRightInd w:val="0"/>
              <w:spacing w:line="240" w:lineRule="exact"/>
              <w:jc w:val="center"/>
              <w:rPr>
                <w:rFonts w:eastAsiaTheme="minorHAnsi"/>
                <w:sz w:val="24"/>
                <w:szCs w:val="24"/>
                <w:lang w:eastAsia="en-US"/>
              </w:rPr>
            </w:pPr>
            <w:r>
              <w:rPr>
                <w:rFonts w:eastAsiaTheme="minorHAnsi"/>
                <w:sz w:val="24"/>
                <w:szCs w:val="24"/>
                <w:lang w:eastAsia="en-US"/>
              </w:rPr>
              <w:t>2</w:t>
            </w:r>
          </w:p>
        </w:tc>
      </w:tr>
      <w:tr w:rsidR="00124219" w:rsidRPr="003D0A32" w:rsidTr="00AA59D5">
        <w:trPr>
          <w:trHeight w:val="533"/>
          <w:jc w:val="center"/>
        </w:trPr>
        <w:tc>
          <w:tcPr>
            <w:tcW w:w="15154" w:type="dxa"/>
            <w:gridSpan w:val="2"/>
            <w:vAlign w:val="center"/>
          </w:tcPr>
          <w:p w:rsidR="00124219" w:rsidRPr="00F12E35" w:rsidRDefault="00124219" w:rsidP="00FA7C36">
            <w:pPr>
              <w:widowControl w:val="0"/>
              <w:tabs>
                <w:tab w:val="left" w:pos="3390"/>
              </w:tabs>
              <w:jc w:val="center"/>
              <w:rPr>
                <w:rFonts w:eastAsiaTheme="minorHAnsi"/>
                <w:sz w:val="24"/>
                <w:szCs w:val="24"/>
                <w:lang w:eastAsia="en-US"/>
              </w:rPr>
            </w:pPr>
            <w:r w:rsidRPr="00F12E35">
              <w:rPr>
                <w:sz w:val="24"/>
                <w:szCs w:val="24"/>
              </w:rPr>
              <w:t>1. Экономическая политика</w:t>
            </w:r>
          </w:p>
        </w:tc>
      </w:tr>
      <w:tr w:rsidR="00124219" w:rsidRPr="003D0A32" w:rsidTr="00AA59D5">
        <w:trPr>
          <w:trHeight w:val="271"/>
          <w:jc w:val="center"/>
        </w:trPr>
        <w:tc>
          <w:tcPr>
            <w:tcW w:w="15154" w:type="dxa"/>
            <w:gridSpan w:val="2"/>
          </w:tcPr>
          <w:p w:rsidR="00124219" w:rsidRPr="00F12E35" w:rsidRDefault="00124219" w:rsidP="00FA7C36">
            <w:pPr>
              <w:widowControl w:val="0"/>
              <w:tabs>
                <w:tab w:val="left" w:pos="3390"/>
              </w:tabs>
              <w:jc w:val="center"/>
              <w:rPr>
                <w:sz w:val="24"/>
                <w:szCs w:val="24"/>
              </w:rPr>
            </w:pPr>
            <w:r w:rsidRPr="00F12E35">
              <w:rPr>
                <w:sz w:val="24"/>
                <w:szCs w:val="24"/>
              </w:rPr>
              <w:t>1.1. Стимулирование инвестиционной активности</w:t>
            </w:r>
          </w:p>
        </w:tc>
      </w:tr>
      <w:tr w:rsidR="00124219" w:rsidRPr="003D0A32" w:rsidTr="00AA59D5">
        <w:trPr>
          <w:trHeight w:val="271"/>
          <w:jc w:val="center"/>
        </w:trPr>
        <w:tc>
          <w:tcPr>
            <w:tcW w:w="2324" w:type="dxa"/>
          </w:tcPr>
          <w:p w:rsidR="00124219" w:rsidRPr="000B0A97" w:rsidRDefault="00124219" w:rsidP="00006F85">
            <w:pPr>
              <w:autoSpaceDE w:val="0"/>
              <w:autoSpaceDN w:val="0"/>
              <w:adjustRightInd w:val="0"/>
              <w:ind w:firstLine="34"/>
              <w:rPr>
                <w:sz w:val="24"/>
                <w:szCs w:val="24"/>
              </w:rPr>
            </w:pPr>
            <w:r w:rsidRPr="000B0A97">
              <w:rPr>
                <w:sz w:val="24"/>
                <w:szCs w:val="24"/>
              </w:rPr>
              <w:t>Продвижение положительного имиджа города</w:t>
            </w:r>
          </w:p>
        </w:tc>
        <w:tc>
          <w:tcPr>
            <w:tcW w:w="12830" w:type="dxa"/>
          </w:tcPr>
          <w:p w:rsidR="006B7D1B" w:rsidRPr="00132C64" w:rsidRDefault="006B7D1B" w:rsidP="00FA7C36">
            <w:pPr>
              <w:adjustRightInd w:val="0"/>
              <w:ind w:firstLine="175"/>
              <w:jc w:val="both"/>
              <w:outlineLvl w:val="1"/>
              <w:rPr>
                <w:sz w:val="24"/>
                <w:szCs w:val="24"/>
              </w:rPr>
            </w:pPr>
            <w:r w:rsidRPr="00132C64">
              <w:rPr>
                <w:sz w:val="24"/>
                <w:szCs w:val="24"/>
              </w:rPr>
              <w:t>Для достижения целей Стратегии по повышению инвестиционной привлекательности города Ставрополя, привлечению инвестиций в рамках осуществления муниципально-частного партнерства и информационной поддержки инвестиционных проектов, реализуемых на территории города Ставрополя</w:t>
            </w:r>
            <w:r w:rsidR="006E2236">
              <w:rPr>
                <w:sz w:val="24"/>
                <w:szCs w:val="24"/>
              </w:rPr>
              <w:t>,</w:t>
            </w:r>
            <w:r w:rsidRPr="00132C64">
              <w:rPr>
                <w:sz w:val="24"/>
                <w:szCs w:val="24"/>
              </w:rPr>
              <w:t xml:space="preserve"> </w:t>
            </w:r>
            <w:r w:rsidR="004D764B">
              <w:rPr>
                <w:sz w:val="24"/>
                <w:szCs w:val="24"/>
              </w:rPr>
              <w:t>осуществляются мероприятия</w:t>
            </w:r>
            <w:r w:rsidR="006E2236">
              <w:rPr>
                <w:sz w:val="24"/>
                <w:szCs w:val="24"/>
              </w:rPr>
              <w:t xml:space="preserve"> подпрограммы</w:t>
            </w:r>
            <w:r w:rsidRPr="00132C64">
              <w:rPr>
                <w:sz w:val="24"/>
                <w:szCs w:val="24"/>
              </w:rPr>
              <w:t xml:space="preserve"> «Создание благоприятных условий для привлечения инвестиций в экономику города Ставрополя» </w:t>
            </w:r>
            <w:r w:rsidR="004D764B">
              <w:rPr>
                <w:sz w:val="24"/>
                <w:szCs w:val="24"/>
              </w:rPr>
              <w:t>муниципальной программы</w:t>
            </w:r>
            <w:r w:rsidRPr="00132C64">
              <w:rPr>
                <w:sz w:val="24"/>
                <w:szCs w:val="24"/>
              </w:rPr>
              <w:t xml:space="preserve"> «Экономическое развитие города Ставрополя на 2014 - 201</w:t>
            </w:r>
            <w:r w:rsidR="00756D33">
              <w:rPr>
                <w:sz w:val="24"/>
                <w:szCs w:val="24"/>
              </w:rPr>
              <w:t>7</w:t>
            </w:r>
            <w:r w:rsidR="004D764B">
              <w:rPr>
                <w:sz w:val="24"/>
                <w:szCs w:val="24"/>
              </w:rPr>
              <w:t xml:space="preserve"> годы»,</w:t>
            </w:r>
            <w:r w:rsidR="006E2236">
              <w:rPr>
                <w:sz w:val="24"/>
                <w:szCs w:val="24"/>
              </w:rPr>
              <w:t xml:space="preserve"> </w:t>
            </w:r>
            <w:r w:rsidR="004D764B">
              <w:rPr>
                <w:sz w:val="24"/>
                <w:szCs w:val="24"/>
              </w:rPr>
              <w:t>утвержденной</w:t>
            </w:r>
            <w:r w:rsidRPr="00132C64">
              <w:rPr>
                <w:sz w:val="24"/>
                <w:szCs w:val="24"/>
              </w:rPr>
              <w:t xml:space="preserve"> постановлением администрации города Ставрополя </w:t>
            </w:r>
            <w:r w:rsidR="006E2236" w:rsidRPr="00132C64">
              <w:rPr>
                <w:sz w:val="24"/>
                <w:szCs w:val="24"/>
              </w:rPr>
              <w:t>от 31.10.2013</w:t>
            </w:r>
            <w:r w:rsidR="006E2236">
              <w:rPr>
                <w:sz w:val="24"/>
                <w:szCs w:val="24"/>
              </w:rPr>
              <w:t xml:space="preserve"> </w:t>
            </w:r>
            <w:r w:rsidR="006E2236" w:rsidRPr="00132C64">
              <w:rPr>
                <w:sz w:val="24"/>
                <w:szCs w:val="24"/>
              </w:rPr>
              <w:t>г</w:t>
            </w:r>
            <w:r w:rsidR="006E2236">
              <w:rPr>
                <w:sz w:val="24"/>
                <w:szCs w:val="24"/>
              </w:rPr>
              <w:t>.</w:t>
            </w:r>
            <w:r w:rsidR="006E2236" w:rsidRPr="00132C64">
              <w:rPr>
                <w:sz w:val="24"/>
                <w:szCs w:val="24"/>
              </w:rPr>
              <w:t xml:space="preserve"> </w:t>
            </w:r>
            <w:r w:rsidRPr="00132C64">
              <w:rPr>
                <w:sz w:val="24"/>
                <w:szCs w:val="24"/>
              </w:rPr>
              <w:t>№ 3834.</w:t>
            </w:r>
          </w:p>
          <w:p w:rsidR="00756D33" w:rsidRPr="00D956F6" w:rsidRDefault="006B7D1B" w:rsidP="000B4A98">
            <w:pPr>
              <w:autoSpaceDE w:val="0"/>
              <w:autoSpaceDN w:val="0"/>
              <w:adjustRightInd w:val="0"/>
              <w:ind w:firstLine="176"/>
              <w:jc w:val="both"/>
              <w:rPr>
                <w:sz w:val="24"/>
                <w:szCs w:val="24"/>
              </w:rPr>
            </w:pPr>
            <w:r w:rsidRPr="00132C64">
              <w:rPr>
                <w:sz w:val="24"/>
                <w:szCs w:val="24"/>
              </w:rPr>
              <w:t xml:space="preserve">Экономическую основу современного промышленного потенциала города составляют более 400 предприятий, широко развито промышленное производство, научная и инновационная деятельность. Основные отрасли экономики города: фармацевтика, микроэлектроника, приборостроение, машиностроение, пищевая и перерабатывающая промышленность, химическая промышленность, производство монокристаллов, финансы и страхование, торговля и услуги. </w:t>
            </w:r>
            <w:r w:rsidR="00756D33" w:rsidRPr="00431EFC">
              <w:rPr>
                <w:sz w:val="24"/>
                <w:szCs w:val="24"/>
              </w:rPr>
              <w:t>За 2014</w:t>
            </w:r>
            <w:r w:rsidR="00F752CB">
              <w:rPr>
                <w:sz w:val="24"/>
                <w:szCs w:val="24"/>
              </w:rPr>
              <w:t xml:space="preserve"> </w:t>
            </w:r>
            <w:r w:rsidR="00756D33" w:rsidRPr="00431EFC">
              <w:rPr>
                <w:sz w:val="24"/>
                <w:szCs w:val="24"/>
              </w:rPr>
              <w:t>г</w:t>
            </w:r>
            <w:r w:rsidR="00F752CB">
              <w:rPr>
                <w:sz w:val="24"/>
                <w:szCs w:val="24"/>
              </w:rPr>
              <w:t>од</w:t>
            </w:r>
            <w:r w:rsidR="00756D33" w:rsidRPr="00431EFC">
              <w:rPr>
                <w:sz w:val="24"/>
                <w:szCs w:val="24"/>
              </w:rPr>
              <w:t xml:space="preserve"> по к</w:t>
            </w:r>
            <w:r w:rsidR="006E2236">
              <w:rPr>
                <w:sz w:val="24"/>
                <w:szCs w:val="24"/>
              </w:rPr>
              <w:t>рупным и средним организациям города</w:t>
            </w:r>
            <w:r w:rsidR="00756D33" w:rsidRPr="00431EFC">
              <w:rPr>
                <w:sz w:val="24"/>
                <w:szCs w:val="24"/>
              </w:rPr>
              <w:t xml:space="preserve"> Ставрополя объем отгруженных товаров собственного производства, выполненных работ и услуг собственными силами по обрабатывающим производствам, производству и распределению электроэнергии, газа и воды составил 36,7 млрд. рублей, что в действующих ценах на 25,9% больше уровня соответствующего периода прошлого года.</w:t>
            </w:r>
          </w:p>
          <w:p w:rsidR="000B4A98" w:rsidRPr="000B4A98" w:rsidRDefault="000B4A98" w:rsidP="000B4A98">
            <w:pPr>
              <w:ind w:firstLine="176"/>
              <w:jc w:val="both"/>
              <w:rPr>
                <w:sz w:val="24"/>
                <w:szCs w:val="24"/>
              </w:rPr>
            </w:pPr>
            <w:r w:rsidRPr="000B4A98">
              <w:rPr>
                <w:sz w:val="24"/>
                <w:szCs w:val="24"/>
              </w:rPr>
              <w:t>Повышение инвестиционной привлекательности муниципального образования – одно из важнейших направлений социально-экономического развития территорий. Ведущее направление инвестиционной политики муниципалитета – улучшение его инвестиционного имиджа в глазах потенциальных инвесторов.</w:t>
            </w:r>
          </w:p>
          <w:p w:rsidR="000B4A98" w:rsidRPr="000B4A98" w:rsidRDefault="000B4A98" w:rsidP="000B4A98">
            <w:pPr>
              <w:ind w:firstLine="176"/>
              <w:jc w:val="both"/>
              <w:rPr>
                <w:sz w:val="24"/>
                <w:szCs w:val="24"/>
              </w:rPr>
            </w:pPr>
            <w:r w:rsidRPr="000B4A98">
              <w:rPr>
                <w:sz w:val="24"/>
                <w:szCs w:val="24"/>
              </w:rPr>
              <w:t>Одним из инструментов формирования положительного имиджа г</w:t>
            </w:r>
            <w:r w:rsidR="00EB6610">
              <w:rPr>
                <w:sz w:val="24"/>
                <w:szCs w:val="24"/>
              </w:rPr>
              <w:t>о</w:t>
            </w:r>
            <w:r w:rsidRPr="000B4A98">
              <w:rPr>
                <w:sz w:val="24"/>
                <w:szCs w:val="24"/>
              </w:rPr>
              <w:t>рода Ставрополя стала подготовка и распространение буклета «Инвестиционный паспорт города Ставрополя».</w:t>
            </w:r>
          </w:p>
          <w:p w:rsidR="00756D33" w:rsidRDefault="004D764B" w:rsidP="004D764B">
            <w:pPr>
              <w:autoSpaceDE w:val="0"/>
              <w:autoSpaceDN w:val="0"/>
              <w:adjustRightInd w:val="0"/>
              <w:ind w:firstLine="176"/>
              <w:jc w:val="both"/>
              <w:rPr>
                <w:sz w:val="24"/>
                <w:szCs w:val="24"/>
              </w:rPr>
            </w:pPr>
            <w:r>
              <w:rPr>
                <w:sz w:val="24"/>
                <w:szCs w:val="24"/>
              </w:rPr>
              <w:lastRenderedPageBreak/>
              <w:t>В</w:t>
            </w:r>
            <w:r w:rsidR="00756D33">
              <w:rPr>
                <w:sz w:val="24"/>
                <w:szCs w:val="24"/>
              </w:rPr>
              <w:t xml:space="preserve"> рамках делового визита </w:t>
            </w:r>
            <w:r>
              <w:rPr>
                <w:sz w:val="24"/>
                <w:szCs w:val="24"/>
              </w:rPr>
              <w:t>делегации администрации</w:t>
            </w:r>
            <w:r w:rsidRPr="00132C64">
              <w:rPr>
                <w:sz w:val="24"/>
                <w:szCs w:val="24"/>
              </w:rPr>
              <w:t xml:space="preserve"> города Ставрополя </w:t>
            </w:r>
            <w:r w:rsidR="00756D33">
              <w:rPr>
                <w:sz w:val="24"/>
                <w:szCs w:val="24"/>
              </w:rPr>
              <w:t xml:space="preserve">в город Омск </w:t>
            </w:r>
            <w:r>
              <w:rPr>
                <w:sz w:val="24"/>
                <w:szCs w:val="24"/>
              </w:rPr>
              <w:t xml:space="preserve">в августе 2014 года были </w:t>
            </w:r>
            <w:r w:rsidR="00756D33">
              <w:rPr>
                <w:sz w:val="24"/>
                <w:szCs w:val="24"/>
              </w:rPr>
              <w:t xml:space="preserve">обсуждены актуальные вопросы межмуниципального взаимодействия, в том числе в экономической сфере. </w:t>
            </w:r>
            <w:r>
              <w:rPr>
                <w:sz w:val="24"/>
                <w:szCs w:val="24"/>
              </w:rPr>
              <w:t>По итогам ответного визита делегации города Омска с торгово-экономической миссией в</w:t>
            </w:r>
            <w:r w:rsidR="00756D33">
              <w:rPr>
                <w:sz w:val="24"/>
                <w:szCs w:val="24"/>
              </w:rPr>
              <w:t xml:space="preserve"> сентябре 2014 года установлены новые экономические связи между предпринимателями г.Ставрополя и г.Омска.</w:t>
            </w:r>
          </w:p>
          <w:p w:rsidR="00124219" w:rsidRPr="003D0A32" w:rsidRDefault="006B7D1B" w:rsidP="00FA7C36">
            <w:pPr>
              <w:autoSpaceDE w:val="0"/>
              <w:autoSpaceDN w:val="0"/>
              <w:adjustRightInd w:val="0"/>
              <w:ind w:firstLine="175"/>
              <w:jc w:val="both"/>
              <w:rPr>
                <w:sz w:val="24"/>
                <w:szCs w:val="24"/>
              </w:rPr>
            </w:pPr>
            <w:r w:rsidRPr="0050672F">
              <w:rPr>
                <w:sz w:val="24"/>
                <w:szCs w:val="24"/>
              </w:rPr>
              <w:t xml:space="preserve">Обеспечено </w:t>
            </w:r>
            <w:r w:rsidR="004D764B">
              <w:rPr>
                <w:sz w:val="24"/>
                <w:szCs w:val="24"/>
              </w:rPr>
              <w:t>введение в эксплуатацию и начало</w:t>
            </w:r>
            <w:r w:rsidRPr="0050672F">
              <w:rPr>
                <w:sz w:val="24"/>
                <w:szCs w:val="24"/>
              </w:rPr>
              <w:t xml:space="preserve"> работы информационного портала «Инвестиционный Ставрополь», который размещен в информационно-телекоммуникационной сети «Интернет» по адресу: </w:t>
            </w:r>
            <w:hyperlink r:id="rId8" w:history="1">
              <w:r w:rsidRPr="0050672F">
                <w:rPr>
                  <w:sz w:val="24"/>
                  <w:szCs w:val="24"/>
                </w:rPr>
                <w:t>www.investinstav.ru</w:t>
              </w:r>
            </w:hyperlink>
            <w:r w:rsidR="004D764B">
              <w:t>.</w:t>
            </w:r>
          </w:p>
        </w:tc>
      </w:tr>
      <w:tr w:rsidR="00124219" w:rsidRPr="004833BA" w:rsidTr="00AA59D5">
        <w:trPr>
          <w:trHeight w:val="271"/>
          <w:jc w:val="center"/>
        </w:trPr>
        <w:tc>
          <w:tcPr>
            <w:tcW w:w="2324" w:type="dxa"/>
          </w:tcPr>
          <w:p w:rsidR="00124219" w:rsidRPr="000B0A97" w:rsidRDefault="00124219" w:rsidP="00006F85">
            <w:pPr>
              <w:pStyle w:val="ConsPlusNormal"/>
              <w:ind w:firstLine="0"/>
              <w:rPr>
                <w:rFonts w:ascii="Times New Roman" w:hAnsi="Times New Roman" w:cs="Times New Roman"/>
                <w:sz w:val="24"/>
                <w:szCs w:val="24"/>
                <w:highlight w:val="yellow"/>
              </w:rPr>
            </w:pPr>
            <w:r w:rsidRPr="000B0A97">
              <w:rPr>
                <w:rFonts w:ascii="Times New Roman" w:hAnsi="Times New Roman" w:cs="Times New Roman"/>
                <w:sz w:val="24"/>
                <w:szCs w:val="24"/>
              </w:rPr>
              <w:lastRenderedPageBreak/>
              <w:t>Устранение административных барьеров</w:t>
            </w:r>
          </w:p>
        </w:tc>
        <w:tc>
          <w:tcPr>
            <w:tcW w:w="12830" w:type="dxa"/>
          </w:tcPr>
          <w:p w:rsidR="006B7D1B" w:rsidRPr="00D030DF" w:rsidRDefault="006B7D1B" w:rsidP="00006F85">
            <w:pPr>
              <w:widowControl w:val="0"/>
              <w:autoSpaceDE w:val="0"/>
              <w:autoSpaceDN w:val="0"/>
              <w:adjustRightInd w:val="0"/>
              <w:ind w:firstLine="113"/>
              <w:jc w:val="both"/>
              <w:rPr>
                <w:sz w:val="24"/>
                <w:szCs w:val="24"/>
              </w:rPr>
            </w:pPr>
            <w:r w:rsidRPr="00D030DF">
              <w:rPr>
                <w:sz w:val="24"/>
                <w:szCs w:val="24"/>
              </w:rPr>
              <w:t>В целях реализации функции по сопровождению</w:t>
            </w:r>
            <w:r w:rsidR="000B4A98">
              <w:rPr>
                <w:sz w:val="24"/>
                <w:szCs w:val="24"/>
              </w:rPr>
              <w:t xml:space="preserve"> и</w:t>
            </w:r>
            <w:r w:rsidRPr="00D030DF">
              <w:rPr>
                <w:sz w:val="24"/>
                <w:szCs w:val="24"/>
              </w:rPr>
              <w:t>нвестиционных проектов в режиме «одного окна» между администраци</w:t>
            </w:r>
            <w:r w:rsidR="000B4A98">
              <w:rPr>
                <w:sz w:val="24"/>
                <w:szCs w:val="24"/>
              </w:rPr>
              <w:t>е</w:t>
            </w:r>
            <w:r w:rsidRPr="00D030DF">
              <w:rPr>
                <w:sz w:val="24"/>
                <w:szCs w:val="24"/>
              </w:rPr>
              <w:t>й города Ставрополя и ГУП СК «Управляющая компания инвестиционного и инновационного развития Ставропольского края» заключено Соглашение о взаимодействии, предметом которого является взаимодействие Сторон в целях создания и развития условий, способствующих реализации системы сопровождения инвестиционных и инновационных проектов в режиме «одного окна», реализуемых на территории города Ставрополя, обеспечения функционирования и развития региональных индустриальных парков, расположенных на территории города Ставрополя.</w:t>
            </w:r>
          </w:p>
          <w:p w:rsidR="00124219" w:rsidRPr="004833BA" w:rsidRDefault="006B7D1B" w:rsidP="00006F85">
            <w:pPr>
              <w:pStyle w:val="aa"/>
              <w:shd w:val="clear" w:color="auto" w:fill="FFFFFF"/>
              <w:spacing w:before="0" w:beforeAutospacing="0" w:after="0" w:afterAutospacing="0"/>
              <w:ind w:firstLine="113"/>
              <w:jc w:val="both"/>
              <w:rPr>
                <w:color w:val="000000" w:themeColor="text1"/>
              </w:rPr>
            </w:pPr>
            <w:r w:rsidRPr="00D030DF">
              <w:t xml:space="preserve">Реализация принципа «одного окна» также обеспечивается посредством функционирования </w:t>
            </w:r>
            <w:r w:rsidRPr="00AD1D09">
              <w:t xml:space="preserve"> многофункциональных центров предоставления государственных и муниципальных услуг в городе Ставрополе</w:t>
            </w:r>
            <w:r>
              <w:t>.</w:t>
            </w:r>
          </w:p>
        </w:tc>
      </w:tr>
      <w:tr w:rsidR="00124219" w:rsidRPr="003D0A32" w:rsidTr="00AA59D5">
        <w:trPr>
          <w:trHeight w:val="271"/>
          <w:jc w:val="center"/>
        </w:trPr>
        <w:tc>
          <w:tcPr>
            <w:tcW w:w="2324" w:type="dxa"/>
          </w:tcPr>
          <w:p w:rsidR="00124219" w:rsidRPr="000B0A97" w:rsidRDefault="00124219" w:rsidP="00006F85">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Внедрение системы прямого инвестиционного маркетинга</w:t>
            </w:r>
          </w:p>
        </w:tc>
        <w:tc>
          <w:tcPr>
            <w:tcW w:w="12830" w:type="dxa"/>
          </w:tcPr>
          <w:p w:rsidR="00006F85" w:rsidRPr="00291277" w:rsidRDefault="00006F85" w:rsidP="00006F85">
            <w:pPr>
              <w:ind w:left="-29" w:firstLine="142"/>
              <w:jc w:val="both"/>
              <w:rPr>
                <w:sz w:val="24"/>
                <w:szCs w:val="24"/>
              </w:rPr>
            </w:pPr>
            <w:r w:rsidRPr="00291277">
              <w:rPr>
                <w:sz w:val="24"/>
                <w:szCs w:val="24"/>
              </w:rPr>
              <w:t>В соответствии с протокольным поручением заседания Совета руководителей органов местного самоуправления муниципальных районов и городских округов Ставропольского края при Губернаторе Ставропольского края №</w:t>
            </w:r>
            <w:r>
              <w:rPr>
                <w:sz w:val="24"/>
                <w:szCs w:val="24"/>
              </w:rPr>
              <w:t xml:space="preserve"> </w:t>
            </w:r>
            <w:r w:rsidRPr="00291277">
              <w:rPr>
                <w:sz w:val="24"/>
                <w:szCs w:val="24"/>
              </w:rPr>
              <w:t xml:space="preserve">1 </w:t>
            </w:r>
            <w:r>
              <w:rPr>
                <w:sz w:val="24"/>
                <w:szCs w:val="24"/>
              </w:rPr>
              <w:br/>
            </w:r>
            <w:r w:rsidRPr="00291277">
              <w:rPr>
                <w:sz w:val="24"/>
                <w:szCs w:val="24"/>
              </w:rPr>
              <w:t>от 21 января 2014 года о разработке и внедрении Стандарта деятельности органов местного самоуправления по обеспечению благоприятного инвестиционного климата в муниципальных образованиях (далее - Стандарт) комитетом экономического развития администрации города Ставрополя был разработан план внедрения Стандарта, утвержденный главой администрации города Ставрополя.</w:t>
            </w:r>
          </w:p>
          <w:p w:rsidR="00006F85" w:rsidRPr="00291277" w:rsidRDefault="00006F85" w:rsidP="00006F85">
            <w:pPr>
              <w:ind w:left="-29" w:firstLine="142"/>
              <w:jc w:val="both"/>
              <w:rPr>
                <w:sz w:val="24"/>
                <w:szCs w:val="24"/>
              </w:rPr>
            </w:pPr>
            <w:r>
              <w:rPr>
                <w:sz w:val="24"/>
                <w:szCs w:val="24"/>
              </w:rPr>
              <w:t>На з</w:t>
            </w:r>
            <w:r w:rsidR="006E2236">
              <w:rPr>
                <w:sz w:val="24"/>
                <w:szCs w:val="24"/>
              </w:rPr>
              <w:t>аседании</w:t>
            </w:r>
            <w:r w:rsidRPr="00291277">
              <w:rPr>
                <w:sz w:val="24"/>
                <w:szCs w:val="24"/>
              </w:rPr>
              <w:t xml:space="preserve"> координационного совета по развитию малого и среднего предпринимательства в Ставропольском крае</w:t>
            </w:r>
            <w:r>
              <w:rPr>
                <w:sz w:val="24"/>
                <w:szCs w:val="24"/>
              </w:rPr>
              <w:t xml:space="preserve"> от </w:t>
            </w:r>
            <w:r w:rsidR="006E2236">
              <w:rPr>
                <w:sz w:val="24"/>
                <w:szCs w:val="24"/>
              </w:rPr>
              <w:t>0</w:t>
            </w:r>
            <w:r w:rsidRPr="00291277">
              <w:rPr>
                <w:sz w:val="24"/>
                <w:szCs w:val="24"/>
              </w:rPr>
              <w:t xml:space="preserve">6 августа 2014 года, </w:t>
            </w:r>
            <w:r>
              <w:rPr>
                <w:sz w:val="24"/>
                <w:szCs w:val="24"/>
              </w:rPr>
              <w:t>организованного</w:t>
            </w:r>
            <w:r w:rsidRPr="00291277">
              <w:rPr>
                <w:sz w:val="24"/>
                <w:szCs w:val="24"/>
              </w:rPr>
              <w:t xml:space="preserve"> министерством экономического развития Ставр</w:t>
            </w:r>
            <w:r>
              <w:rPr>
                <w:sz w:val="24"/>
                <w:szCs w:val="24"/>
              </w:rPr>
              <w:t>опольского края</w:t>
            </w:r>
            <w:r w:rsidRPr="00291277">
              <w:rPr>
                <w:sz w:val="24"/>
                <w:szCs w:val="24"/>
              </w:rPr>
              <w:t xml:space="preserve">, был рассмотрен вопрос «Внедрение стандарта АСИ на территории Ставропольского края». Министерство экономического развития Ставропольского края представило информацию о ходе внедрения Стандарта в Ставропольском крае. Сотрудниками министерства экономического развития Ставропольского края были изучены планы по внедрению отдельных положений Стандарта в муниципальных районах и городских округах Ставропольского края и принято решение о приостановке внедрения </w:t>
            </w:r>
            <w:r w:rsidR="006E2236">
              <w:rPr>
                <w:sz w:val="24"/>
                <w:szCs w:val="24"/>
              </w:rPr>
              <w:t>и разработки</w:t>
            </w:r>
            <w:r w:rsidRPr="00291277">
              <w:rPr>
                <w:sz w:val="24"/>
                <w:szCs w:val="24"/>
              </w:rPr>
              <w:t xml:space="preserve"> методических указаний по внедрению Стандарта в целях унификации и определению общего формата. </w:t>
            </w:r>
          </w:p>
          <w:p w:rsidR="000B4A98" w:rsidRDefault="00006F85" w:rsidP="000B4A98">
            <w:pPr>
              <w:jc w:val="both"/>
              <w:rPr>
                <w:sz w:val="24"/>
                <w:szCs w:val="24"/>
              </w:rPr>
            </w:pPr>
            <w:r w:rsidRPr="00291277">
              <w:rPr>
                <w:sz w:val="24"/>
                <w:szCs w:val="24"/>
              </w:rPr>
              <w:t xml:space="preserve">В декабре 2014 года министерством экономического развития Ставропольского края разработан проект Стандарта деятельности органов местного самоуправления муниципальных образований Ставропольского края по обеспечению благоприятного инвестиционного климата в муниципальных образованиях края (далее – Стандарт), рекомендованный для внедрения во всех муниципальных образованиях Ставропольского края. </w:t>
            </w:r>
            <w:r w:rsidR="000B4A98" w:rsidRPr="000B4A98">
              <w:rPr>
                <w:sz w:val="24"/>
                <w:szCs w:val="24"/>
              </w:rPr>
              <w:t xml:space="preserve">По состоянию на 13 марта 2015 года подготовлен </w:t>
            </w:r>
            <w:r w:rsidR="000B4A98" w:rsidRPr="000B4A98">
              <w:rPr>
                <w:sz w:val="24"/>
                <w:szCs w:val="24"/>
              </w:rPr>
              <w:lastRenderedPageBreak/>
              <w:t>проект постановления администрации города Ставрополя «О внедрении Стандарта деятельности органов местного самоуправления по обеспечению благоприятного инвестиционного климата в городе Ставрополе».</w:t>
            </w:r>
          </w:p>
          <w:p w:rsidR="00124219" w:rsidRPr="003D0A32" w:rsidRDefault="00006F85" w:rsidP="00006F85">
            <w:pPr>
              <w:pStyle w:val="aa"/>
              <w:shd w:val="clear" w:color="auto" w:fill="FFFFFF"/>
              <w:spacing w:before="0" w:beforeAutospacing="0" w:after="0" w:afterAutospacing="0"/>
              <w:ind w:left="-29" w:firstLine="142"/>
              <w:jc w:val="both"/>
            </w:pPr>
            <w:r w:rsidRPr="00006F85">
              <w:rPr>
                <w:bCs/>
              </w:rPr>
              <w:t>В течение всего периода проводилась работа по мониторингу</w:t>
            </w:r>
            <w:r w:rsidRPr="00006F85">
              <w:rPr>
                <w:b/>
                <w:bCs/>
              </w:rPr>
              <w:t xml:space="preserve"> </w:t>
            </w:r>
            <w:r w:rsidRPr="00006F85">
              <w:t>инвестиционных проектов, включенных в многоуровневый перечень инвестиционных проектов в Ставропольском крае</w:t>
            </w:r>
            <w:r w:rsidRPr="00291277">
              <w:rPr>
                <w:rFonts w:eastAsia="Calibri"/>
              </w:rPr>
              <w:t>,</w:t>
            </w:r>
            <w:r>
              <w:rPr>
                <w:rFonts w:eastAsia="Calibri"/>
              </w:rPr>
              <w:t xml:space="preserve"> </w:t>
            </w:r>
            <w:r w:rsidRPr="00291277">
              <w:t>утвержденного Губернатором Ставропольского края.  Информация систематически размещалась в государственной информационной системе Ставропольского края «</w:t>
            </w:r>
            <w:r w:rsidRPr="00291277">
              <w:rPr>
                <w:bCs/>
              </w:rPr>
              <w:t>Мониторинг реализации инвестиционных проектов Ставропольского края», в соответствии с установленными сроками.</w:t>
            </w:r>
          </w:p>
        </w:tc>
      </w:tr>
      <w:tr w:rsidR="00124219" w:rsidRPr="003D0A32" w:rsidTr="00AA59D5">
        <w:trPr>
          <w:trHeight w:val="271"/>
          <w:jc w:val="center"/>
        </w:trPr>
        <w:tc>
          <w:tcPr>
            <w:tcW w:w="2324" w:type="dxa"/>
          </w:tcPr>
          <w:p w:rsidR="00124219" w:rsidRPr="000B0A97" w:rsidRDefault="00124219" w:rsidP="00006F85">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Поддержка инвестиционных проектов в приоритетных отраслях экономики</w:t>
            </w:r>
          </w:p>
        </w:tc>
        <w:tc>
          <w:tcPr>
            <w:tcW w:w="12830" w:type="dxa"/>
          </w:tcPr>
          <w:p w:rsidR="006B7D1B" w:rsidRPr="00202387" w:rsidRDefault="006B7D1B" w:rsidP="00006F85">
            <w:pPr>
              <w:ind w:left="-29" w:firstLine="142"/>
              <w:contextualSpacing/>
              <w:jc w:val="both"/>
              <w:rPr>
                <w:rFonts w:eastAsia="Calibri"/>
                <w:sz w:val="24"/>
                <w:szCs w:val="24"/>
              </w:rPr>
            </w:pPr>
            <w:r w:rsidRPr="00202387">
              <w:rPr>
                <w:rFonts w:eastAsia="Calibri"/>
                <w:sz w:val="24"/>
                <w:szCs w:val="24"/>
              </w:rPr>
              <w:t>Законодательством Российской Федерации и законодательством Ставропольского края в целях стимулирования инвестиционной активности определены ключевые механизмы государственной поддержки:</w:t>
            </w:r>
          </w:p>
          <w:p w:rsidR="006B7D1B" w:rsidRPr="00202387" w:rsidRDefault="006B7D1B" w:rsidP="00006F85">
            <w:pPr>
              <w:ind w:left="-29" w:firstLine="142"/>
              <w:contextualSpacing/>
              <w:jc w:val="both"/>
              <w:rPr>
                <w:rFonts w:eastAsia="Calibri"/>
                <w:sz w:val="24"/>
                <w:szCs w:val="24"/>
              </w:rPr>
            </w:pPr>
            <w:r w:rsidRPr="00202387">
              <w:rPr>
                <w:rFonts w:eastAsia="Calibri"/>
                <w:sz w:val="24"/>
                <w:szCs w:val="24"/>
              </w:rPr>
              <w:t>снижение ставки налога на прибыль организаций (максимально на 4,5 процента);</w:t>
            </w:r>
          </w:p>
          <w:p w:rsidR="006B7D1B" w:rsidRPr="00202387" w:rsidRDefault="006B7D1B" w:rsidP="00006F85">
            <w:pPr>
              <w:ind w:left="-29" w:firstLine="142"/>
              <w:contextualSpacing/>
              <w:jc w:val="both"/>
              <w:rPr>
                <w:rFonts w:eastAsia="Calibri"/>
                <w:sz w:val="24"/>
                <w:szCs w:val="24"/>
              </w:rPr>
            </w:pPr>
            <w:r w:rsidRPr="00202387">
              <w:rPr>
                <w:rFonts w:eastAsia="Calibri"/>
                <w:sz w:val="24"/>
                <w:szCs w:val="24"/>
              </w:rPr>
              <w:t>освобождение организаций от налога на имущество;</w:t>
            </w:r>
          </w:p>
          <w:p w:rsidR="006B7D1B" w:rsidRPr="00202387" w:rsidRDefault="006B7D1B" w:rsidP="00006F85">
            <w:pPr>
              <w:ind w:left="-29" w:firstLine="142"/>
              <w:contextualSpacing/>
              <w:jc w:val="both"/>
              <w:rPr>
                <w:rFonts w:eastAsia="Calibri"/>
                <w:sz w:val="24"/>
                <w:szCs w:val="24"/>
              </w:rPr>
            </w:pPr>
            <w:r w:rsidRPr="00202387">
              <w:rPr>
                <w:rFonts w:eastAsia="Calibri"/>
                <w:sz w:val="24"/>
                <w:szCs w:val="24"/>
              </w:rPr>
              <w:t>возмещение до 18 процентов от капитальных затрат, связанных с приобретением основных средств;</w:t>
            </w:r>
          </w:p>
          <w:p w:rsidR="006B7D1B" w:rsidRPr="00202387" w:rsidRDefault="006B7D1B" w:rsidP="00006F85">
            <w:pPr>
              <w:ind w:left="-29" w:firstLine="142"/>
              <w:contextualSpacing/>
              <w:jc w:val="both"/>
              <w:rPr>
                <w:rFonts w:eastAsia="Calibri"/>
                <w:sz w:val="24"/>
                <w:szCs w:val="24"/>
              </w:rPr>
            </w:pPr>
            <w:r w:rsidRPr="00202387">
              <w:rPr>
                <w:rFonts w:eastAsia="Calibri"/>
                <w:sz w:val="24"/>
                <w:szCs w:val="24"/>
              </w:rPr>
              <w:t>сопровождение инвестиционных проектов в режиме «одного окна»;</w:t>
            </w:r>
          </w:p>
          <w:p w:rsidR="006B7D1B" w:rsidRPr="00E00817" w:rsidRDefault="006B7D1B" w:rsidP="00006F85">
            <w:pPr>
              <w:ind w:left="-29" w:firstLine="142"/>
              <w:contextualSpacing/>
              <w:jc w:val="both"/>
              <w:rPr>
                <w:rFonts w:eastAsia="Calibri"/>
                <w:sz w:val="24"/>
                <w:szCs w:val="24"/>
              </w:rPr>
            </w:pPr>
            <w:r w:rsidRPr="00202387">
              <w:rPr>
                <w:rFonts w:eastAsia="Calibri"/>
                <w:sz w:val="24"/>
                <w:szCs w:val="24"/>
              </w:rPr>
              <w:t>льготные условия подключения к инженерным коммуникациям.</w:t>
            </w:r>
          </w:p>
          <w:p w:rsidR="006B7D1B" w:rsidRDefault="006B7D1B" w:rsidP="00006F85">
            <w:pPr>
              <w:ind w:left="-29" w:firstLine="142"/>
              <w:contextualSpacing/>
              <w:jc w:val="both"/>
              <w:rPr>
                <w:rFonts w:eastAsia="Calibri"/>
                <w:sz w:val="24"/>
                <w:szCs w:val="24"/>
              </w:rPr>
            </w:pPr>
            <w:r>
              <w:rPr>
                <w:rFonts w:eastAsia="Calibri"/>
                <w:sz w:val="24"/>
                <w:szCs w:val="24"/>
              </w:rPr>
              <w:t>На территории города Ставрополя функционируют региональные институты развития:</w:t>
            </w:r>
          </w:p>
          <w:p w:rsidR="006B7D1B" w:rsidRDefault="006B7D1B" w:rsidP="00006F85">
            <w:pPr>
              <w:ind w:left="-29" w:firstLine="142"/>
              <w:contextualSpacing/>
              <w:jc w:val="both"/>
              <w:rPr>
                <w:rFonts w:eastAsia="Calibri"/>
                <w:sz w:val="24"/>
                <w:szCs w:val="24"/>
              </w:rPr>
            </w:pPr>
            <w:r>
              <w:rPr>
                <w:rFonts w:eastAsia="Calibri"/>
                <w:sz w:val="24"/>
                <w:szCs w:val="24"/>
              </w:rPr>
              <w:t>Некоммерческая организация «Фонд поддержки предпринимательства в Ставропольском крае»</w:t>
            </w:r>
            <w:r w:rsidR="00006F85">
              <w:rPr>
                <w:rFonts w:eastAsia="Calibri"/>
                <w:sz w:val="24"/>
                <w:szCs w:val="24"/>
              </w:rPr>
              <w:t>;</w:t>
            </w:r>
          </w:p>
          <w:p w:rsidR="006B7D1B" w:rsidRDefault="006B7D1B" w:rsidP="00006F85">
            <w:pPr>
              <w:ind w:left="-29" w:firstLine="142"/>
              <w:contextualSpacing/>
              <w:jc w:val="both"/>
              <w:rPr>
                <w:rFonts w:eastAsia="Calibri"/>
                <w:sz w:val="24"/>
                <w:szCs w:val="24"/>
              </w:rPr>
            </w:pPr>
            <w:r>
              <w:rPr>
                <w:rFonts w:eastAsia="Calibri"/>
                <w:sz w:val="24"/>
                <w:szCs w:val="24"/>
              </w:rPr>
              <w:t>ГУП СК «Гарантийный фонд поддержки субъектов малого и среднего предпринимательства в Ставропольском крае»</w:t>
            </w:r>
            <w:r w:rsidR="00006F85">
              <w:rPr>
                <w:rFonts w:eastAsia="Calibri"/>
                <w:sz w:val="24"/>
                <w:szCs w:val="24"/>
              </w:rPr>
              <w:t>;</w:t>
            </w:r>
          </w:p>
          <w:p w:rsidR="006B7D1B" w:rsidRDefault="006B7D1B" w:rsidP="00006F85">
            <w:pPr>
              <w:ind w:left="-29" w:firstLine="142"/>
              <w:contextualSpacing/>
              <w:jc w:val="both"/>
              <w:rPr>
                <w:rFonts w:eastAsia="Calibri"/>
                <w:sz w:val="24"/>
                <w:szCs w:val="24"/>
              </w:rPr>
            </w:pPr>
            <w:r>
              <w:rPr>
                <w:rFonts w:eastAsia="Calibri"/>
                <w:sz w:val="24"/>
                <w:szCs w:val="24"/>
              </w:rPr>
              <w:t>Некоммерческая организация «Фонд микрофинансирования субъектов малого и среднего предпринимательства в Ставропольском крае»</w:t>
            </w:r>
            <w:r w:rsidR="00006F85">
              <w:rPr>
                <w:rFonts w:eastAsia="Calibri"/>
                <w:sz w:val="24"/>
                <w:szCs w:val="24"/>
              </w:rPr>
              <w:t>;</w:t>
            </w:r>
          </w:p>
          <w:p w:rsidR="00124219" w:rsidRPr="004833BA" w:rsidRDefault="006B7D1B" w:rsidP="00006F85">
            <w:pPr>
              <w:pStyle w:val="aa"/>
              <w:shd w:val="clear" w:color="auto" w:fill="FFFFFF"/>
              <w:spacing w:before="0" w:beforeAutospacing="0" w:after="0" w:afterAutospacing="0"/>
              <w:ind w:left="-29" w:firstLine="142"/>
              <w:jc w:val="both"/>
              <w:rPr>
                <w:color w:val="000000" w:themeColor="text1"/>
              </w:rPr>
            </w:pPr>
            <w:r>
              <w:rPr>
                <w:rFonts w:eastAsia="Calibri"/>
              </w:rPr>
              <w:t>Некоммерческая организация «Фонд содействия развитию венчурных инвестиций в субъекты малого и среднего предпринимательства в научно-технической сфере Ставропольского края»</w:t>
            </w:r>
            <w:r>
              <w:rPr>
                <w:rFonts w:eastAsia="Calibri"/>
              </w:rPr>
              <w:tab/>
            </w:r>
            <w:r w:rsidR="00006F85">
              <w:rPr>
                <w:rFonts w:eastAsia="Calibri"/>
              </w:rPr>
              <w:t>.</w:t>
            </w:r>
          </w:p>
        </w:tc>
      </w:tr>
      <w:tr w:rsidR="00124219" w:rsidRPr="003D0A32" w:rsidTr="00AA59D5">
        <w:trPr>
          <w:trHeight w:val="271"/>
          <w:jc w:val="center"/>
        </w:trPr>
        <w:tc>
          <w:tcPr>
            <w:tcW w:w="2324" w:type="dxa"/>
          </w:tcPr>
          <w:p w:rsidR="00124219" w:rsidRPr="000B0A97" w:rsidRDefault="00F8537F" w:rsidP="00006F85">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Обеспечение развития созданных региональных</w:t>
            </w:r>
            <w:r w:rsidR="00124219" w:rsidRPr="000B0A97">
              <w:rPr>
                <w:rFonts w:ascii="Times New Roman" w:hAnsi="Times New Roman" w:cs="Times New Roman"/>
                <w:sz w:val="24"/>
                <w:szCs w:val="24"/>
              </w:rPr>
              <w:t xml:space="preserve"> индустриальн</w:t>
            </w:r>
            <w:r w:rsidRPr="000B0A97">
              <w:rPr>
                <w:rFonts w:ascii="Times New Roman" w:hAnsi="Times New Roman" w:cs="Times New Roman"/>
                <w:sz w:val="24"/>
                <w:szCs w:val="24"/>
              </w:rPr>
              <w:t>ых</w:t>
            </w:r>
            <w:r w:rsidR="00124219" w:rsidRPr="000B0A97">
              <w:rPr>
                <w:rFonts w:ascii="Times New Roman" w:hAnsi="Times New Roman" w:cs="Times New Roman"/>
                <w:sz w:val="24"/>
                <w:szCs w:val="24"/>
              </w:rPr>
              <w:t xml:space="preserve"> парк</w:t>
            </w:r>
            <w:r w:rsidRPr="000B0A97">
              <w:rPr>
                <w:rFonts w:ascii="Times New Roman" w:hAnsi="Times New Roman" w:cs="Times New Roman"/>
                <w:sz w:val="24"/>
                <w:szCs w:val="24"/>
              </w:rPr>
              <w:t>ов</w:t>
            </w:r>
          </w:p>
        </w:tc>
        <w:tc>
          <w:tcPr>
            <w:tcW w:w="12830" w:type="dxa"/>
          </w:tcPr>
          <w:p w:rsidR="003818E8" w:rsidRPr="00495359" w:rsidRDefault="003818E8" w:rsidP="00006F85">
            <w:pPr>
              <w:ind w:firstLine="113"/>
              <w:jc w:val="both"/>
              <w:rPr>
                <w:sz w:val="24"/>
                <w:szCs w:val="24"/>
              </w:rPr>
            </w:pPr>
            <w:r w:rsidRPr="00495359">
              <w:rPr>
                <w:sz w:val="24"/>
                <w:szCs w:val="24"/>
              </w:rPr>
              <w:t>В соответствии с Законом Ставропольского края от 29</w:t>
            </w:r>
            <w:r w:rsidR="00F752CB">
              <w:rPr>
                <w:sz w:val="24"/>
                <w:szCs w:val="24"/>
              </w:rPr>
              <w:t>.12.</w:t>
            </w:r>
            <w:r w:rsidRPr="00495359">
              <w:rPr>
                <w:sz w:val="24"/>
                <w:szCs w:val="24"/>
              </w:rPr>
              <w:t xml:space="preserve">2009 </w:t>
            </w:r>
            <w:r w:rsidR="006E2236">
              <w:rPr>
                <w:sz w:val="24"/>
                <w:szCs w:val="24"/>
              </w:rPr>
              <w:t>г. № 98-кз</w:t>
            </w:r>
            <w:r w:rsidRPr="00495359">
              <w:rPr>
                <w:sz w:val="24"/>
                <w:szCs w:val="24"/>
              </w:rPr>
              <w:t xml:space="preserve"> «О региональных индустриальных, туристско-рекреационных и технологических парках» на территории города Ставрополя уже созданы две зоны опережающего развития – региональный индустриальный парк «Фармацевтика» (</w:t>
            </w:r>
            <w:r>
              <w:rPr>
                <w:sz w:val="24"/>
                <w:szCs w:val="24"/>
              </w:rPr>
              <w:t>р-н Старомарьевского шоссе</w:t>
            </w:r>
            <w:r w:rsidRPr="00495359">
              <w:rPr>
                <w:sz w:val="24"/>
                <w:szCs w:val="24"/>
              </w:rPr>
              <w:t xml:space="preserve">) и </w:t>
            </w:r>
            <w:r w:rsidR="00B141D3" w:rsidRPr="00495359">
              <w:rPr>
                <w:sz w:val="24"/>
                <w:szCs w:val="24"/>
              </w:rPr>
              <w:t xml:space="preserve">региональный индустриальный парк </w:t>
            </w:r>
            <w:r>
              <w:rPr>
                <w:sz w:val="24"/>
                <w:szCs w:val="24"/>
              </w:rPr>
              <w:t xml:space="preserve">«Северо-Западный»  </w:t>
            </w:r>
            <w:r w:rsidRPr="00495359">
              <w:rPr>
                <w:sz w:val="24"/>
                <w:szCs w:val="24"/>
              </w:rPr>
              <w:t>(по ул. Коломийцева).</w:t>
            </w:r>
          </w:p>
          <w:p w:rsidR="003818E8" w:rsidRPr="00495359" w:rsidRDefault="003818E8" w:rsidP="00006F85">
            <w:pPr>
              <w:ind w:firstLine="113"/>
              <w:jc w:val="both"/>
              <w:rPr>
                <w:sz w:val="24"/>
                <w:szCs w:val="24"/>
              </w:rPr>
            </w:pPr>
            <w:r>
              <w:rPr>
                <w:sz w:val="24"/>
                <w:szCs w:val="24"/>
              </w:rPr>
              <w:t>Р</w:t>
            </w:r>
            <w:r w:rsidRPr="00495359">
              <w:rPr>
                <w:sz w:val="24"/>
                <w:szCs w:val="24"/>
              </w:rPr>
              <w:t xml:space="preserve">аботы по созданию объектов инфраструктуры, обеспечивающих функционирование регионального парка </w:t>
            </w:r>
            <w:r>
              <w:rPr>
                <w:sz w:val="24"/>
                <w:szCs w:val="24"/>
              </w:rPr>
              <w:t>«</w:t>
            </w:r>
            <w:r w:rsidRPr="00495359">
              <w:rPr>
                <w:sz w:val="24"/>
                <w:szCs w:val="24"/>
              </w:rPr>
              <w:t>Фармацевтика</w:t>
            </w:r>
            <w:r>
              <w:rPr>
                <w:sz w:val="24"/>
                <w:szCs w:val="24"/>
              </w:rPr>
              <w:t xml:space="preserve">» </w:t>
            </w:r>
            <w:r w:rsidRPr="00495359">
              <w:rPr>
                <w:sz w:val="24"/>
                <w:szCs w:val="24"/>
              </w:rPr>
              <w:t>завершены.</w:t>
            </w:r>
          </w:p>
          <w:p w:rsidR="003818E8" w:rsidRPr="00495359" w:rsidRDefault="003818E8" w:rsidP="00006F85">
            <w:pPr>
              <w:ind w:firstLine="113"/>
              <w:jc w:val="both"/>
              <w:rPr>
                <w:sz w:val="24"/>
                <w:szCs w:val="24"/>
              </w:rPr>
            </w:pPr>
            <w:r>
              <w:rPr>
                <w:sz w:val="24"/>
                <w:szCs w:val="24"/>
              </w:rPr>
              <w:t>Я</w:t>
            </w:r>
            <w:r w:rsidRPr="00495359">
              <w:rPr>
                <w:sz w:val="24"/>
                <w:szCs w:val="24"/>
              </w:rPr>
              <w:t xml:space="preserve">корным резидентом </w:t>
            </w:r>
            <w:r>
              <w:rPr>
                <w:sz w:val="24"/>
                <w:szCs w:val="24"/>
              </w:rPr>
              <w:t xml:space="preserve">был определен </w:t>
            </w:r>
            <w:r w:rsidRPr="00495359">
              <w:rPr>
                <w:sz w:val="24"/>
                <w:szCs w:val="24"/>
              </w:rPr>
              <w:t>ОАО НПК «ЭСКОМ», с инвестиционным проектом «Расширение и реконструкция действующей и строительство новой производственной базы для производства дезинфекционных средств, фасовки антибиотиков и обеспечения роста производства инфузионных растворов и препаратов парентерального питания, а также создание фармацевтическог</w:t>
            </w:r>
            <w:r>
              <w:rPr>
                <w:sz w:val="24"/>
                <w:szCs w:val="24"/>
              </w:rPr>
              <w:t>о кластера в</w:t>
            </w:r>
            <w:r w:rsidRPr="00495359">
              <w:rPr>
                <w:sz w:val="24"/>
                <w:szCs w:val="24"/>
              </w:rPr>
              <w:t xml:space="preserve"> г.</w:t>
            </w:r>
            <w:r>
              <w:rPr>
                <w:sz w:val="24"/>
                <w:szCs w:val="24"/>
              </w:rPr>
              <w:t> </w:t>
            </w:r>
            <w:r w:rsidRPr="00495359">
              <w:rPr>
                <w:sz w:val="24"/>
                <w:szCs w:val="24"/>
              </w:rPr>
              <w:t>Ставрополе», общей стоимостью свыше 6 038, 8 млн. рублей. Реализация проекта позволит создать 672 дополнительных рабочих места.</w:t>
            </w:r>
          </w:p>
          <w:p w:rsidR="000B4A98" w:rsidRPr="000B4A98" w:rsidRDefault="003818E8" w:rsidP="000B4A98">
            <w:pPr>
              <w:ind w:firstLine="709"/>
              <w:jc w:val="both"/>
              <w:rPr>
                <w:sz w:val="24"/>
                <w:szCs w:val="24"/>
              </w:rPr>
            </w:pPr>
            <w:r>
              <w:rPr>
                <w:sz w:val="24"/>
                <w:szCs w:val="24"/>
              </w:rPr>
              <w:t>В</w:t>
            </w:r>
            <w:r w:rsidRPr="00495359">
              <w:rPr>
                <w:sz w:val="24"/>
                <w:szCs w:val="24"/>
              </w:rPr>
              <w:t xml:space="preserve"> настоящее время </w:t>
            </w:r>
            <w:r>
              <w:rPr>
                <w:sz w:val="24"/>
                <w:szCs w:val="24"/>
              </w:rPr>
              <w:t xml:space="preserve">у </w:t>
            </w:r>
            <w:r w:rsidRPr="00495359">
              <w:rPr>
                <w:sz w:val="24"/>
                <w:szCs w:val="24"/>
              </w:rPr>
              <w:t xml:space="preserve">ОАО НПК «ЭСКОМ» </w:t>
            </w:r>
            <w:r>
              <w:rPr>
                <w:sz w:val="24"/>
                <w:szCs w:val="24"/>
              </w:rPr>
              <w:t>отсутствуют финансовые ресурсы</w:t>
            </w:r>
            <w:r w:rsidR="00BC78FA">
              <w:rPr>
                <w:sz w:val="24"/>
                <w:szCs w:val="24"/>
              </w:rPr>
              <w:t xml:space="preserve"> </w:t>
            </w:r>
            <w:r>
              <w:rPr>
                <w:sz w:val="24"/>
                <w:szCs w:val="24"/>
              </w:rPr>
              <w:t>для</w:t>
            </w:r>
            <w:r w:rsidR="00BC78FA">
              <w:rPr>
                <w:sz w:val="24"/>
                <w:szCs w:val="24"/>
              </w:rPr>
              <w:t xml:space="preserve"> </w:t>
            </w:r>
            <w:r w:rsidRPr="00495359">
              <w:rPr>
                <w:sz w:val="24"/>
                <w:szCs w:val="24"/>
              </w:rPr>
              <w:t xml:space="preserve">реализации инвестиционного </w:t>
            </w:r>
            <w:r w:rsidRPr="00495359">
              <w:rPr>
                <w:sz w:val="24"/>
                <w:szCs w:val="24"/>
              </w:rPr>
              <w:lastRenderedPageBreak/>
              <w:t xml:space="preserve">проекта, что является нарушением принятых на себя обязательств в рамках Инвестиционного соглашения, заключенного </w:t>
            </w:r>
            <w:r w:rsidRPr="000B4A98">
              <w:rPr>
                <w:sz w:val="24"/>
                <w:szCs w:val="24"/>
              </w:rPr>
              <w:t xml:space="preserve">между Министерством регионального развития РФ, Правительством СК, администрацией города Ставрополя и самим инвестором. </w:t>
            </w:r>
          </w:p>
          <w:p w:rsidR="000B4A98" w:rsidRPr="000B4A98" w:rsidRDefault="000B4A98" w:rsidP="000B4A98">
            <w:pPr>
              <w:ind w:firstLine="113"/>
              <w:jc w:val="both"/>
              <w:rPr>
                <w:sz w:val="24"/>
                <w:szCs w:val="24"/>
              </w:rPr>
            </w:pPr>
            <w:r w:rsidRPr="000B4A98">
              <w:rPr>
                <w:sz w:val="24"/>
                <w:szCs w:val="24"/>
              </w:rPr>
              <w:t>На ОАО НПК «ЭСКОМ» занято 1200 человек. Предприятие занимает 58% рынка инфузионных растворов в России, осуществляет выпуск порядка 30 наименований жизненно важных препаратов, используемых в медицине. Выпуск продукции в 2014 году по сравнению с 2013 годом снизился на 52%.</w:t>
            </w:r>
            <w:r>
              <w:rPr>
                <w:sz w:val="24"/>
                <w:szCs w:val="24"/>
              </w:rPr>
              <w:t xml:space="preserve"> </w:t>
            </w:r>
            <w:r w:rsidRPr="000B4A98">
              <w:rPr>
                <w:sz w:val="24"/>
                <w:szCs w:val="24"/>
              </w:rPr>
              <w:t>Основной причиной этого стал недостаток тары из медицинского стекла. Некоторые препараты невозможно фасовать в пластиковые бутылки. Производство изделий из медицинского стекла, а также использование таких изделий при производстве медицинских препаратов требуют проведения длительной процедуры сертификации и согласования – в целом около 5 лет.</w:t>
            </w:r>
          </w:p>
          <w:p w:rsidR="000B4A98" w:rsidRPr="000B4A98" w:rsidRDefault="000B4A98" w:rsidP="000B4A98">
            <w:pPr>
              <w:ind w:firstLine="113"/>
              <w:jc w:val="both"/>
              <w:rPr>
                <w:sz w:val="24"/>
                <w:szCs w:val="24"/>
              </w:rPr>
            </w:pPr>
            <w:r w:rsidRPr="000B4A98">
              <w:rPr>
                <w:sz w:val="24"/>
                <w:szCs w:val="24"/>
              </w:rPr>
              <w:t>Ранее поставки стеклянной бутылки осуществлялись украинскими заводами. В 2014 г. в связи с нестабильной ситуацией в Украине поставки прекратились. На территории Российской Федерации производством подобных сертифицированных изделий занимается только одно пр</w:t>
            </w:r>
            <w:r>
              <w:rPr>
                <w:sz w:val="24"/>
                <w:szCs w:val="24"/>
              </w:rPr>
              <w:t xml:space="preserve">едприятие - </w:t>
            </w:r>
            <w:r w:rsidRPr="000B4A98">
              <w:rPr>
                <w:sz w:val="24"/>
                <w:szCs w:val="24"/>
              </w:rPr>
              <w:t xml:space="preserve">ОАО «ЮгРосПродукт», на котором занято более 2 тысяч человек. В настоящее время ОАО «ЮгРосПродукт» работает в режиме ограниченной подачи природного газа. </w:t>
            </w:r>
          </w:p>
          <w:p w:rsidR="000B4A98" w:rsidRPr="000B4A98" w:rsidRDefault="000B4A98" w:rsidP="000B4A98">
            <w:pPr>
              <w:ind w:firstLine="113"/>
              <w:jc w:val="both"/>
              <w:rPr>
                <w:sz w:val="24"/>
                <w:szCs w:val="24"/>
              </w:rPr>
            </w:pPr>
            <w:r w:rsidRPr="000B4A98">
              <w:rPr>
                <w:sz w:val="24"/>
                <w:szCs w:val="24"/>
              </w:rPr>
              <w:t>В настоящее время, в связи с переориентацией закупок суспензии, необходимой для производства препаратов, с немецкого поставщика на китайского увеличились логистические рассходы. Также суспензия, завозимая из Китая, обладает меньшей степенью концентрации и чистоты, что приводит к необходимости использования большего количества материала для изготовления препаратов и, как следствие,  к снижению рентабельности производиства.</w:t>
            </w:r>
          </w:p>
          <w:p w:rsidR="000B4A98" w:rsidRPr="000B4A98" w:rsidRDefault="000B4A98" w:rsidP="000B4A98">
            <w:pPr>
              <w:ind w:firstLine="113"/>
              <w:jc w:val="both"/>
              <w:rPr>
                <w:sz w:val="24"/>
                <w:szCs w:val="24"/>
              </w:rPr>
            </w:pPr>
            <w:r w:rsidRPr="000B4A98">
              <w:rPr>
                <w:sz w:val="24"/>
                <w:szCs w:val="24"/>
              </w:rPr>
              <w:t>Указанные факторы стали причиной переноса планов по развитию инвестиционной площадки РИП «Фармацевтика»  на неопределенный срок.</w:t>
            </w:r>
          </w:p>
          <w:p w:rsidR="00B141D3" w:rsidRDefault="00B141D3" w:rsidP="006E2236">
            <w:pPr>
              <w:tabs>
                <w:tab w:val="left" w:pos="709"/>
              </w:tabs>
              <w:ind w:firstLine="113"/>
              <w:jc w:val="both"/>
              <w:rPr>
                <w:rFonts w:eastAsia="Calibri"/>
                <w:sz w:val="28"/>
                <w:szCs w:val="28"/>
              </w:rPr>
            </w:pPr>
            <w:r w:rsidRPr="00CD4AC6">
              <w:rPr>
                <w:rFonts w:eastAsia="Calibri"/>
                <w:sz w:val="24"/>
                <w:szCs w:val="24"/>
              </w:rPr>
              <w:t>ОАО НПК «ЭСКОМ» ведет переговоры по дополнительной эмиссии ценных бумаг для привлечения финансирования строительства заво</w:t>
            </w:r>
            <w:r>
              <w:rPr>
                <w:rFonts w:eastAsia="Calibri"/>
                <w:sz w:val="24"/>
                <w:szCs w:val="24"/>
              </w:rPr>
              <w:t>да по производству антибиотиков.</w:t>
            </w:r>
            <w:r w:rsidRPr="00CD4AC6">
              <w:rPr>
                <w:rFonts w:eastAsia="Calibri"/>
                <w:sz w:val="24"/>
                <w:szCs w:val="24"/>
              </w:rPr>
              <w:t xml:space="preserve"> </w:t>
            </w:r>
            <w:r>
              <w:rPr>
                <w:rFonts w:eastAsia="Calibri"/>
                <w:sz w:val="24"/>
                <w:szCs w:val="24"/>
              </w:rPr>
              <w:t>Летом 2015</w:t>
            </w:r>
            <w:r w:rsidRPr="00CD4AC6">
              <w:rPr>
                <w:rFonts w:eastAsia="Calibri"/>
                <w:sz w:val="24"/>
                <w:szCs w:val="24"/>
              </w:rPr>
              <w:t xml:space="preserve"> года, при поддержке нового акционера</w:t>
            </w:r>
            <w:r>
              <w:rPr>
                <w:rFonts w:eastAsia="Calibri"/>
                <w:sz w:val="24"/>
                <w:szCs w:val="24"/>
              </w:rPr>
              <w:t>,</w:t>
            </w:r>
            <w:r w:rsidRPr="00CD4AC6">
              <w:rPr>
                <w:rFonts w:eastAsia="Calibri"/>
                <w:sz w:val="24"/>
                <w:szCs w:val="24"/>
              </w:rPr>
              <w:t xml:space="preserve"> планирует</w:t>
            </w:r>
            <w:r>
              <w:rPr>
                <w:rFonts w:eastAsia="Calibri"/>
                <w:sz w:val="24"/>
                <w:szCs w:val="24"/>
              </w:rPr>
              <w:t>ся</w:t>
            </w:r>
            <w:r w:rsidRPr="00CD4AC6">
              <w:rPr>
                <w:rFonts w:eastAsia="Calibri"/>
                <w:sz w:val="24"/>
                <w:szCs w:val="24"/>
              </w:rPr>
              <w:t xml:space="preserve"> запустить новую линию по производству инфузионных растворов общей стоимостью около 1,0 млрд. рублей</w:t>
            </w:r>
            <w:r>
              <w:rPr>
                <w:rFonts w:eastAsia="Calibri"/>
                <w:sz w:val="28"/>
                <w:szCs w:val="28"/>
              </w:rPr>
              <w:t>.</w:t>
            </w:r>
          </w:p>
          <w:p w:rsidR="003818E8" w:rsidRPr="00495359" w:rsidRDefault="003818E8" w:rsidP="006E2236">
            <w:pPr>
              <w:tabs>
                <w:tab w:val="left" w:pos="709"/>
              </w:tabs>
              <w:ind w:firstLine="113"/>
              <w:jc w:val="both"/>
              <w:rPr>
                <w:sz w:val="24"/>
                <w:szCs w:val="24"/>
              </w:rPr>
            </w:pPr>
            <w:r w:rsidRPr="00495359">
              <w:rPr>
                <w:sz w:val="24"/>
                <w:szCs w:val="24"/>
              </w:rPr>
              <w:t>В соответствии с распоряжением Правительства Ставропольского края от 08.05.2013</w:t>
            </w:r>
            <w:r w:rsidR="006E2236">
              <w:rPr>
                <w:sz w:val="24"/>
                <w:szCs w:val="24"/>
              </w:rPr>
              <w:t xml:space="preserve"> </w:t>
            </w:r>
            <w:r w:rsidRPr="00495359">
              <w:rPr>
                <w:sz w:val="24"/>
                <w:szCs w:val="24"/>
              </w:rPr>
              <w:t>г. № 143-рп создан региональный индустриальный парк «Северо-Западный» на территории города Ставрополя на 20 земельных участков, находящихся в неразграниченной государственной собственности, общей площадью 77,4 га.</w:t>
            </w:r>
          </w:p>
          <w:p w:rsidR="003818E8" w:rsidRPr="00495359" w:rsidRDefault="003818E8" w:rsidP="006E2236">
            <w:pPr>
              <w:ind w:firstLine="113"/>
              <w:jc w:val="both"/>
              <w:rPr>
                <w:sz w:val="24"/>
                <w:szCs w:val="24"/>
              </w:rPr>
            </w:pPr>
            <w:r>
              <w:rPr>
                <w:sz w:val="24"/>
                <w:szCs w:val="24"/>
              </w:rPr>
              <w:t>П</w:t>
            </w:r>
            <w:r w:rsidRPr="00495359">
              <w:rPr>
                <w:sz w:val="24"/>
                <w:szCs w:val="24"/>
              </w:rPr>
              <w:t xml:space="preserve">рорабатывается вопрос создания инженерной инфраструктуры для обеспечения деятельности будущих резидентов. </w:t>
            </w:r>
            <w:r>
              <w:rPr>
                <w:sz w:val="24"/>
                <w:szCs w:val="24"/>
              </w:rPr>
              <w:t>О</w:t>
            </w:r>
            <w:r w:rsidRPr="00495359">
              <w:rPr>
                <w:sz w:val="24"/>
                <w:szCs w:val="24"/>
              </w:rPr>
              <w:t xml:space="preserve">пределены точки подключения к сетям, находящиеся в непосредственной близости от </w:t>
            </w:r>
            <w:r>
              <w:rPr>
                <w:sz w:val="24"/>
                <w:szCs w:val="24"/>
              </w:rPr>
              <w:t>границ индустриального парка. А</w:t>
            </w:r>
            <w:r w:rsidRPr="00495359">
              <w:rPr>
                <w:sz w:val="24"/>
                <w:szCs w:val="24"/>
              </w:rPr>
              <w:t xml:space="preserve">дминистрацией города Ставрополя получены предварительные технические условия на присоединение от снабжающих организаций. </w:t>
            </w:r>
          </w:p>
          <w:p w:rsidR="003818E8" w:rsidRPr="00495359" w:rsidRDefault="003818E8" w:rsidP="006E2236">
            <w:pPr>
              <w:ind w:firstLine="113"/>
              <w:jc w:val="both"/>
              <w:rPr>
                <w:sz w:val="24"/>
                <w:szCs w:val="24"/>
              </w:rPr>
            </w:pPr>
            <w:r w:rsidRPr="00495359">
              <w:rPr>
                <w:sz w:val="24"/>
                <w:szCs w:val="24"/>
              </w:rPr>
              <w:t>Статус резидента регионального парка при</w:t>
            </w:r>
            <w:r>
              <w:rPr>
                <w:sz w:val="24"/>
                <w:szCs w:val="24"/>
              </w:rPr>
              <w:t>своен трем компаниям</w:t>
            </w:r>
            <w:r w:rsidRPr="00495359">
              <w:rPr>
                <w:sz w:val="24"/>
                <w:szCs w:val="24"/>
              </w:rPr>
              <w:t xml:space="preserve">: </w:t>
            </w:r>
          </w:p>
          <w:p w:rsidR="003818E8" w:rsidRPr="006E2236" w:rsidRDefault="003818E8" w:rsidP="006E2236">
            <w:pPr>
              <w:ind w:firstLine="113"/>
              <w:jc w:val="both"/>
              <w:rPr>
                <w:spacing w:val="-4"/>
                <w:sz w:val="24"/>
                <w:szCs w:val="24"/>
              </w:rPr>
            </w:pPr>
            <w:r w:rsidRPr="006E2236">
              <w:rPr>
                <w:spacing w:val="-4"/>
                <w:sz w:val="24"/>
                <w:szCs w:val="24"/>
              </w:rPr>
              <w:t>ООО «Объединенная Мебельная Корпорация» с инвестиционным проектом «Создание производства корпусной мебели с приме</w:t>
            </w:r>
            <w:r w:rsidR="00B141D3" w:rsidRPr="006E2236">
              <w:rPr>
                <w:spacing w:val="-4"/>
                <w:sz w:val="24"/>
                <w:szCs w:val="24"/>
              </w:rPr>
              <w:t xml:space="preserve">нением современных технологий» </w:t>
            </w:r>
            <w:r w:rsidRPr="006E2236">
              <w:rPr>
                <w:spacing w:val="-4"/>
                <w:sz w:val="24"/>
                <w:szCs w:val="24"/>
              </w:rPr>
              <w:t>общей стоимостью</w:t>
            </w:r>
            <w:r w:rsidR="00B141D3" w:rsidRPr="006E2236">
              <w:rPr>
                <w:spacing w:val="-4"/>
                <w:sz w:val="24"/>
                <w:szCs w:val="24"/>
              </w:rPr>
              <w:t xml:space="preserve"> 800,0 млн. рублей и количеством создаваемых рабочих мест - 400</w:t>
            </w:r>
            <w:r w:rsidRPr="006E2236">
              <w:rPr>
                <w:spacing w:val="-4"/>
                <w:sz w:val="24"/>
                <w:szCs w:val="24"/>
              </w:rPr>
              <w:t>;</w:t>
            </w:r>
          </w:p>
          <w:p w:rsidR="003818E8" w:rsidRDefault="003818E8" w:rsidP="006E2236">
            <w:pPr>
              <w:ind w:firstLine="113"/>
              <w:jc w:val="both"/>
              <w:rPr>
                <w:sz w:val="24"/>
                <w:szCs w:val="24"/>
              </w:rPr>
            </w:pPr>
            <w:r w:rsidRPr="00495359">
              <w:rPr>
                <w:sz w:val="24"/>
                <w:szCs w:val="24"/>
              </w:rPr>
              <w:lastRenderedPageBreak/>
              <w:t>ООО фирма «Вита» с инвестиционным проектом «Производство готовых лекарственных препаратов с аттестацией по международному стандарту качества (GMP) Евросоюза» общей стоимостью</w:t>
            </w:r>
            <w:r w:rsidR="00BC78FA">
              <w:rPr>
                <w:sz w:val="24"/>
                <w:szCs w:val="24"/>
              </w:rPr>
              <w:t xml:space="preserve"> </w:t>
            </w:r>
            <w:r w:rsidR="00B141D3">
              <w:rPr>
                <w:sz w:val="24"/>
                <w:szCs w:val="24"/>
              </w:rPr>
              <w:t>8</w:t>
            </w:r>
            <w:r w:rsidR="00CE1984">
              <w:rPr>
                <w:sz w:val="24"/>
                <w:szCs w:val="24"/>
              </w:rPr>
              <w:t>050,0 млн. рублей</w:t>
            </w:r>
            <w:r w:rsidRPr="00495359">
              <w:rPr>
                <w:sz w:val="24"/>
                <w:szCs w:val="24"/>
              </w:rPr>
              <w:t xml:space="preserve"> и </w:t>
            </w:r>
            <w:r w:rsidR="00CE1984">
              <w:rPr>
                <w:sz w:val="24"/>
                <w:szCs w:val="24"/>
              </w:rPr>
              <w:t xml:space="preserve">количеством создаваемых рабочих мест – </w:t>
            </w:r>
            <w:r w:rsidR="00B141D3">
              <w:rPr>
                <w:sz w:val="24"/>
                <w:szCs w:val="24"/>
              </w:rPr>
              <w:t>586</w:t>
            </w:r>
            <w:r w:rsidR="00CE1984">
              <w:rPr>
                <w:sz w:val="24"/>
                <w:szCs w:val="24"/>
              </w:rPr>
              <w:t xml:space="preserve">. </w:t>
            </w:r>
            <w:r w:rsidR="00CE1984" w:rsidRPr="00112AA8">
              <w:rPr>
                <w:rFonts w:eastAsia="Calibri"/>
                <w:sz w:val="24"/>
                <w:szCs w:val="24"/>
              </w:rPr>
              <w:t>Оформлен договор аренды земельного участка</w:t>
            </w:r>
            <w:r w:rsidR="00B141D3">
              <w:rPr>
                <w:sz w:val="24"/>
                <w:szCs w:val="24"/>
              </w:rPr>
              <w:t>;</w:t>
            </w:r>
          </w:p>
          <w:p w:rsidR="003818E8" w:rsidRPr="006C0C2A" w:rsidRDefault="00BC78FA" w:rsidP="00BC2D13">
            <w:pPr>
              <w:ind w:firstLine="113"/>
              <w:jc w:val="both"/>
              <w:rPr>
                <w:sz w:val="24"/>
                <w:szCs w:val="24"/>
              </w:rPr>
            </w:pPr>
            <w:r>
              <w:rPr>
                <w:sz w:val="24"/>
                <w:szCs w:val="24"/>
              </w:rPr>
              <w:t>ООО «Ялка -</w:t>
            </w:r>
            <w:r w:rsidR="003818E8">
              <w:rPr>
                <w:sz w:val="24"/>
                <w:szCs w:val="24"/>
              </w:rPr>
              <w:t xml:space="preserve"> Ставрополь», планирующее строительство завода по производству вентиляционного оборудования. Объем инвестиций составит до 350</w:t>
            </w:r>
            <w:r w:rsidR="00F752CB">
              <w:rPr>
                <w:sz w:val="24"/>
                <w:szCs w:val="24"/>
              </w:rPr>
              <w:t>,0</w:t>
            </w:r>
            <w:r w:rsidR="00CE1984">
              <w:rPr>
                <w:sz w:val="24"/>
                <w:szCs w:val="24"/>
              </w:rPr>
              <w:t xml:space="preserve"> млн. рублей и количеством создаваемых рабочих мест - 100</w:t>
            </w:r>
            <w:r w:rsidR="003818E8">
              <w:rPr>
                <w:sz w:val="24"/>
                <w:szCs w:val="24"/>
              </w:rPr>
              <w:t>.</w:t>
            </w:r>
            <w:r w:rsidR="00CE1984">
              <w:rPr>
                <w:sz w:val="24"/>
                <w:szCs w:val="24"/>
              </w:rPr>
              <w:t xml:space="preserve"> В настоящее время в установленном порядке </w:t>
            </w:r>
            <w:r w:rsidR="00CE1984" w:rsidRPr="00495359">
              <w:rPr>
                <w:sz w:val="24"/>
                <w:szCs w:val="24"/>
              </w:rPr>
              <w:t xml:space="preserve">ведется работа по оформлению </w:t>
            </w:r>
            <w:r w:rsidR="00CE1984">
              <w:rPr>
                <w:sz w:val="24"/>
                <w:szCs w:val="24"/>
              </w:rPr>
              <w:t>права аренды земельных участков.</w:t>
            </w:r>
            <w:r w:rsidR="003818E8">
              <w:rPr>
                <w:sz w:val="24"/>
                <w:szCs w:val="24"/>
              </w:rPr>
              <w:t xml:space="preserve"> </w:t>
            </w:r>
          </w:p>
          <w:p w:rsidR="003818E8" w:rsidRPr="00C8403F" w:rsidRDefault="003818E8" w:rsidP="00BC2D13">
            <w:pPr>
              <w:ind w:firstLine="113"/>
              <w:jc w:val="both"/>
              <w:rPr>
                <w:sz w:val="24"/>
                <w:szCs w:val="24"/>
              </w:rPr>
            </w:pPr>
            <w:r>
              <w:rPr>
                <w:sz w:val="24"/>
                <w:szCs w:val="24"/>
              </w:rPr>
              <w:t xml:space="preserve">Со стороны администрации оказано содействие в части подбора земельных участков для реализации инвестиционных проектов. В настоящее время </w:t>
            </w:r>
            <w:r w:rsidRPr="00495359">
              <w:rPr>
                <w:sz w:val="24"/>
                <w:szCs w:val="24"/>
              </w:rPr>
              <w:t xml:space="preserve">ведется работа по оформлению </w:t>
            </w:r>
            <w:r>
              <w:rPr>
                <w:sz w:val="24"/>
                <w:szCs w:val="24"/>
              </w:rPr>
              <w:t>права аренды земельных участков.</w:t>
            </w:r>
          </w:p>
          <w:p w:rsidR="003818E8" w:rsidRPr="00495359" w:rsidRDefault="003818E8" w:rsidP="00BC2D13">
            <w:pPr>
              <w:tabs>
                <w:tab w:val="left" w:pos="709"/>
              </w:tabs>
              <w:ind w:firstLine="113"/>
              <w:jc w:val="both"/>
              <w:rPr>
                <w:sz w:val="24"/>
                <w:szCs w:val="24"/>
              </w:rPr>
            </w:pPr>
            <w:r w:rsidRPr="00495359">
              <w:rPr>
                <w:sz w:val="24"/>
                <w:szCs w:val="24"/>
              </w:rPr>
              <w:t xml:space="preserve">При освоении всей территории регионального парка объем инвестиций в основной капитал составит порядка </w:t>
            </w:r>
            <w:r>
              <w:rPr>
                <w:sz w:val="24"/>
                <w:szCs w:val="24"/>
              </w:rPr>
              <w:t>15</w:t>
            </w:r>
            <w:r w:rsidRPr="00495359">
              <w:rPr>
                <w:sz w:val="24"/>
                <w:szCs w:val="24"/>
              </w:rPr>
              <w:t xml:space="preserve"> млрд. рублей, количество созданных рабочих мест </w:t>
            </w:r>
            <w:r w:rsidR="006E2236">
              <w:rPr>
                <w:sz w:val="24"/>
                <w:szCs w:val="24"/>
              </w:rPr>
              <w:t>превысит две</w:t>
            </w:r>
            <w:r w:rsidRPr="00495359">
              <w:rPr>
                <w:sz w:val="24"/>
                <w:szCs w:val="24"/>
              </w:rPr>
              <w:t xml:space="preserve"> тысяч</w:t>
            </w:r>
            <w:r w:rsidR="006E2236">
              <w:rPr>
                <w:sz w:val="24"/>
                <w:szCs w:val="24"/>
              </w:rPr>
              <w:t>и</w:t>
            </w:r>
            <w:r w:rsidRPr="00495359">
              <w:rPr>
                <w:sz w:val="24"/>
                <w:szCs w:val="24"/>
              </w:rPr>
              <w:t>.</w:t>
            </w:r>
          </w:p>
          <w:p w:rsidR="00BC2D13" w:rsidRPr="00BC2D13" w:rsidRDefault="00BC2D13" w:rsidP="00BC2D13">
            <w:pPr>
              <w:tabs>
                <w:tab w:val="left" w:pos="709"/>
              </w:tabs>
              <w:ind w:firstLine="113"/>
              <w:jc w:val="both"/>
              <w:rPr>
                <w:sz w:val="24"/>
                <w:szCs w:val="24"/>
              </w:rPr>
            </w:pPr>
            <w:r w:rsidRPr="00BC2D13">
              <w:rPr>
                <w:sz w:val="24"/>
                <w:szCs w:val="24"/>
              </w:rPr>
              <w:t xml:space="preserve">Инфраструктуру указанных площадок предполагается создавать с участием  инвесторов-резидентов парка РИП «Северо-Западный», а также ресурсоснабжающих организаций. </w:t>
            </w:r>
          </w:p>
          <w:p w:rsidR="00124219" w:rsidRPr="00132C64" w:rsidRDefault="00BC2D13" w:rsidP="00BC2D13">
            <w:pPr>
              <w:ind w:firstLine="113"/>
              <w:jc w:val="both"/>
              <w:rPr>
                <w:color w:val="000000"/>
                <w:sz w:val="24"/>
                <w:szCs w:val="24"/>
              </w:rPr>
            </w:pPr>
            <w:r w:rsidRPr="00BC2D13">
              <w:rPr>
                <w:sz w:val="24"/>
                <w:szCs w:val="24"/>
              </w:rPr>
              <w:t xml:space="preserve">В целях повышения инвестиционной привлекательности города Ставрополя инициирован вопрос о внесении изменений в Порядок определения размера арендной платы, а также порядка, условий и сроков внесения арендной платы и предоставления отсрочки (рассрочки) уплаты арендных платежей в пределах текущего финансового года за использование земельных участков, находящихся в собственности Ставропольского края, и земельных участков, государственная собственность на которые не разграничена, утвержденный постановлением Правительства Ставропольского края от 16 апреля </w:t>
            </w:r>
            <w:smartTag w:uri="urn:schemas-microsoft-com:office:smarttags" w:element="metricconverter">
              <w:smartTagPr>
                <w:attr w:name="ProductID" w:val="2008 г"/>
              </w:smartTagPr>
              <w:r w:rsidRPr="00BC2D13">
                <w:rPr>
                  <w:sz w:val="24"/>
                  <w:szCs w:val="24"/>
                </w:rPr>
                <w:t>2008 г</w:t>
              </w:r>
            </w:smartTag>
            <w:r w:rsidRPr="00BC2D13">
              <w:rPr>
                <w:sz w:val="24"/>
                <w:szCs w:val="24"/>
              </w:rPr>
              <w:t>. № 64-п, направленных на снижение ставки арендной платы и выкупа земельных участков регионального индустриального парка «Северо-Западный».</w:t>
            </w:r>
          </w:p>
        </w:tc>
      </w:tr>
      <w:tr w:rsidR="00F8537F" w:rsidRPr="003D0A32" w:rsidTr="00AA59D5">
        <w:trPr>
          <w:trHeight w:val="271"/>
          <w:jc w:val="center"/>
        </w:trPr>
        <w:tc>
          <w:tcPr>
            <w:tcW w:w="2324" w:type="dxa"/>
          </w:tcPr>
          <w:p w:rsidR="00F8537F" w:rsidRPr="000B0A97" w:rsidRDefault="00F8537F" w:rsidP="00CC6A4A">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Развитие инвестиций в научно-технической сфере</w:t>
            </w:r>
          </w:p>
        </w:tc>
        <w:tc>
          <w:tcPr>
            <w:tcW w:w="12830" w:type="dxa"/>
          </w:tcPr>
          <w:p w:rsidR="00F8537F" w:rsidRPr="00132C64" w:rsidRDefault="00BC2D13" w:rsidP="00CE1984">
            <w:pPr>
              <w:ind w:firstLine="113"/>
              <w:jc w:val="both"/>
              <w:rPr>
                <w:color w:val="000000"/>
                <w:sz w:val="24"/>
                <w:szCs w:val="24"/>
              </w:rPr>
            </w:pPr>
            <w:r w:rsidRPr="00BC2D13">
              <w:rPr>
                <w:rFonts w:eastAsia="Calibri"/>
                <w:sz w:val="24"/>
                <w:szCs w:val="24"/>
              </w:rPr>
              <w:t>Инвестиции в научно-технической (инновационной) сфере являются</w:t>
            </w:r>
            <w:r w:rsidRPr="00202387">
              <w:rPr>
                <w:rFonts w:eastAsia="Calibri"/>
                <w:sz w:val="24"/>
                <w:szCs w:val="24"/>
              </w:rPr>
              <w:t xml:space="preserve"> </w:t>
            </w:r>
            <w:r w:rsidR="006B7D1B" w:rsidRPr="00202387">
              <w:rPr>
                <w:rFonts w:eastAsia="Calibri"/>
                <w:sz w:val="24"/>
                <w:szCs w:val="24"/>
              </w:rPr>
              <w:t>одним из важнейших рычагов формирования «умной» экономики города. Важным практическим шагом в развитии инновационной инфраструктуры Ставропольского края является строительство центра трансфера технологий</w:t>
            </w:r>
            <w:r w:rsidR="006B7D1B">
              <w:rPr>
                <w:rFonts w:eastAsia="Calibri"/>
                <w:sz w:val="24"/>
                <w:szCs w:val="24"/>
              </w:rPr>
              <w:t xml:space="preserve">, в рамках которого будут </w:t>
            </w:r>
            <w:r w:rsidR="006B7D1B" w:rsidRPr="00202387">
              <w:rPr>
                <w:rFonts w:eastAsia="Calibri"/>
                <w:sz w:val="24"/>
                <w:szCs w:val="24"/>
              </w:rPr>
              <w:t>созданы условия для проведения научно-исследовательских работ, разработки технологий и прототипирования с последующей коммерциализацией результатов интеллектуальной деятельности, технологий крупным производителям готовой продукции.</w:t>
            </w:r>
            <w:r w:rsidR="006B7D1B">
              <w:rPr>
                <w:rFonts w:eastAsia="Calibri"/>
                <w:sz w:val="24"/>
                <w:szCs w:val="24"/>
              </w:rPr>
              <w:t xml:space="preserve"> </w:t>
            </w:r>
            <w:r w:rsidR="006B7D1B" w:rsidRPr="00202387">
              <w:rPr>
                <w:rFonts w:eastAsia="Calibri"/>
                <w:sz w:val="24"/>
                <w:szCs w:val="24"/>
              </w:rPr>
              <w:t>Основные направления специализации цент</w:t>
            </w:r>
            <w:r w:rsidR="00CE1984">
              <w:rPr>
                <w:rFonts w:eastAsia="Calibri"/>
                <w:sz w:val="24"/>
                <w:szCs w:val="24"/>
              </w:rPr>
              <w:t xml:space="preserve">ра трансфера </w:t>
            </w:r>
            <w:r w:rsidR="006B7D1B" w:rsidRPr="00202387">
              <w:rPr>
                <w:rFonts w:eastAsia="Calibri"/>
                <w:sz w:val="24"/>
                <w:szCs w:val="24"/>
              </w:rPr>
              <w:t>технологий: фармацевтика, биотехнологии, электронная техника и оптоэлектроника.</w:t>
            </w:r>
          </w:p>
        </w:tc>
      </w:tr>
      <w:tr w:rsidR="00124219" w:rsidRPr="003D0A32" w:rsidTr="00AA59D5">
        <w:trPr>
          <w:trHeight w:val="271"/>
          <w:jc w:val="center"/>
        </w:trPr>
        <w:tc>
          <w:tcPr>
            <w:tcW w:w="15154" w:type="dxa"/>
            <w:gridSpan w:val="2"/>
          </w:tcPr>
          <w:p w:rsidR="00124219" w:rsidRPr="00984C84" w:rsidRDefault="00124219" w:rsidP="00FA7C36">
            <w:pPr>
              <w:widowControl w:val="0"/>
              <w:tabs>
                <w:tab w:val="left" w:pos="3390"/>
              </w:tabs>
              <w:jc w:val="center"/>
              <w:rPr>
                <w:sz w:val="24"/>
                <w:szCs w:val="24"/>
              </w:rPr>
            </w:pPr>
            <w:r w:rsidRPr="00F12E35">
              <w:rPr>
                <w:sz w:val="24"/>
                <w:szCs w:val="24"/>
              </w:rPr>
              <w:t>1.2. Развитие сервиса и торговли</w:t>
            </w:r>
          </w:p>
        </w:tc>
      </w:tr>
      <w:tr w:rsidR="00124219" w:rsidRPr="003D0A32" w:rsidTr="00AA59D5">
        <w:trPr>
          <w:trHeight w:val="271"/>
          <w:jc w:val="center"/>
        </w:trPr>
        <w:tc>
          <w:tcPr>
            <w:tcW w:w="2324" w:type="dxa"/>
          </w:tcPr>
          <w:p w:rsidR="00124219" w:rsidRPr="000B0A97" w:rsidRDefault="00393745" w:rsidP="00CC6A4A">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Развитие информационно-телекоммуникационных технологий</w:t>
            </w:r>
          </w:p>
        </w:tc>
        <w:tc>
          <w:tcPr>
            <w:tcW w:w="12830" w:type="dxa"/>
          </w:tcPr>
          <w:p w:rsidR="00660729" w:rsidRPr="000B0A97" w:rsidRDefault="00660729" w:rsidP="00996EBC">
            <w:pPr>
              <w:ind w:firstLine="113"/>
              <w:jc w:val="both"/>
              <w:rPr>
                <w:sz w:val="24"/>
                <w:szCs w:val="24"/>
              </w:rPr>
            </w:pPr>
            <w:r w:rsidRPr="000B0A97">
              <w:rPr>
                <w:sz w:val="24"/>
                <w:szCs w:val="24"/>
              </w:rPr>
              <w:t>За текущий период осуществлен переход с 32 разрядной системы на 64 разря</w:t>
            </w:r>
            <w:r w:rsidR="00CE1984">
              <w:rPr>
                <w:sz w:val="24"/>
                <w:szCs w:val="24"/>
              </w:rPr>
              <w:t>дную и</w:t>
            </w:r>
            <w:r w:rsidR="00996EBC">
              <w:rPr>
                <w:sz w:val="24"/>
                <w:szCs w:val="24"/>
              </w:rPr>
              <w:t xml:space="preserve"> на</w:t>
            </w:r>
            <w:r w:rsidRPr="000B0A97">
              <w:rPr>
                <w:sz w:val="24"/>
                <w:szCs w:val="24"/>
              </w:rPr>
              <w:t xml:space="preserve"> посл</w:t>
            </w:r>
            <w:r w:rsidR="00CE1984">
              <w:rPr>
                <w:sz w:val="24"/>
                <w:szCs w:val="24"/>
              </w:rPr>
              <w:t xml:space="preserve">еднюю версию САДЭД «Дело» 13.1, которая </w:t>
            </w:r>
            <w:r w:rsidRPr="000B0A97">
              <w:rPr>
                <w:sz w:val="24"/>
                <w:szCs w:val="24"/>
              </w:rPr>
              <w:t xml:space="preserve">внедрена во всех отраслевых (функциональных) и территориальных органах администрации города Ставрополя с использованием защищенной сети </w:t>
            </w:r>
            <w:r w:rsidRPr="000B0A97">
              <w:rPr>
                <w:sz w:val="24"/>
                <w:szCs w:val="24"/>
                <w:lang w:val="en-US"/>
              </w:rPr>
              <w:t>VipNet</w:t>
            </w:r>
            <w:r w:rsidRPr="000B0A97">
              <w:rPr>
                <w:sz w:val="24"/>
                <w:szCs w:val="24"/>
              </w:rPr>
              <w:t xml:space="preserve">. Для </w:t>
            </w:r>
            <w:r w:rsidR="00CE1984">
              <w:rPr>
                <w:sz w:val="24"/>
                <w:szCs w:val="24"/>
              </w:rPr>
              <w:t xml:space="preserve">100% </w:t>
            </w:r>
            <w:r w:rsidRPr="000B0A97">
              <w:rPr>
                <w:sz w:val="24"/>
                <w:szCs w:val="24"/>
              </w:rPr>
              <w:t>обеспечения всех сотрудников администрации города Ставрополя и отраслевых (функциональных) и территориальных органов администрации города Ста</w:t>
            </w:r>
            <w:r w:rsidR="00CE1984">
              <w:rPr>
                <w:sz w:val="24"/>
                <w:szCs w:val="24"/>
              </w:rPr>
              <w:t xml:space="preserve">врополя доступом в САДЭД «Дело» </w:t>
            </w:r>
            <w:r w:rsidRPr="000B0A97">
              <w:rPr>
                <w:sz w:val="24"/>
                <w:szCs w:val="24"/>
              </w:rPr>
              <w:t>приобре</w:t>
            </w:r>
            <w:r w:rsidR="00996EBC">
              <w:rPr>
                <w:sz w:val="24"/>
                <w:szCs w:val="24"/>
              </w:rPr>
              <w:t>тена безлимитная лицензия на САДЭД «Дело»</w:t>
            </w:r>
            <w:r w:rsidRPr="000B0A97">
              <w:rPr>
                <w:sz w:val="24"/>
                <w:szCs w:val="24"/>
              </w:rPr>
              <w:t xml:space="preserve">. </w:t>
            </w:r>
          </w:p>
          <w:p w:rsidR="00660729" w:rsidRPr="000B0A97" w:rsidRDefault="00996EBC" w:rsidP="00996EBC">
            <w:pPr>
              <w:ind w:firstLine="113"/>
              <w:jc w:val="both"/>
              <w:rPr>
                <w:sz w:val="24"/>
                <w:szCs w:val="24"/>
              </w:rPr>
            </w:pPr>
            <w:r>
              <w:rPr>
                <w:sz w:val="24"/>
                <w:szCs w:val="24"/>
              </w:rPr>
              <w:lastRenderedPageBreak/>
              <w:t xml:space="preserve">С целью защиты информации обмен документов по </w:t>
            </w:r>
            <w:r w:rsidRPr="000B0A97">
              <w:rPr>
                <w:sz w:val="24"/>
                <w:szCs w:val="24"/>
              </w:rPr>
              <w:t xml:space="preserve">САДЭД «Дело» </w:t>
            </w:r>
            <w:r w:rsidR="00CE1984">
              <w:rPr>
                <w:sz w:val="24"/>
                <w:szCs w:val="24"/>
              </w:rPr>
              <w:t>с П</w:t>
            </w:r>
            <w:r w:rsidR="00660729" w:rsidRPr="000B0A97">
              <w:rPr>
                <w:sz w:val="24"/>
                <w:szCs w:val="24"/>
              </w:rPr>
              <w:t>рав</w:t>
            </w:r>
            <w:r>
              <w:rPr>
                <w:sz w:val="24"/>
                <w:szCs w:val="24"/>
              </w:rPr>
              <w:t>ительством Ставропольского края</w:t>
            </w:r>
            <w:r w:rsidR="00660729" w:rsidRPr="000B0A97">
              <w:rPr>
                <w:sz w:val="24"/>
                <w:szCs w:val="24"/>
              </w:rPr>
              <w:t xml:space="preserve"> был организован с использованием защищенной э</w:t>
            </w:r>
            <w:r w:rsidR="00CE1984">
              <w:rPr>
                <w:sz w:val="24"/>
                <w:szCs w:val="24"/>
              </w:rPr>
              <w:t>лектронной почты ГКУ СК «Краевой центр</w:t>
            </w:r>
            <w:r w:rsidR="00660729" w:rsidRPr="000B0A97">
              <w:rPr>
                <w:sz w:val="24"/>
                <w:szCs w:val="24"/>
              </w:rPr>
              <w:t xml:space="preserve"> информационных технологий».</w:t>
            </w:r>
            <w:bookmarkStart w:id="0" w:name="_GoBack"/>
            <w:bookmarkEnd w:id="0"/>
          </w:p>
          <w:p w:rsidR="00124219" w:rsidRPr="00FB2A05" w:rsidRDefault="00996EBC" w:rsidP="00996EBC">
            <w:pPr>
              <w:ind w:firstLine="113"/>
              <w:jc w:val="both"/>
            </w:pPr>
            <w:r>
              <w:rPr>
                <w:sz w:val="24"/>
                <w:szCs w:val="24"/>
              </w:rPr>
              <w:t>Для</w:t>
            </w:r>
            <w:r w:rsidR="00660729" w:rsidRPr="000B0A97">
              <w:rPr>
                <w:sz w:val="24"/>
                <w:szCs w:val="24"/>
              </w:rPr>
              <w:t xml:space="preserve"> создания сетей мобильной связи третьего и четвёртого поколения (стандарты 3</w:t>
            </w:r>
            <w:r w:rsidR="00660729" w:rsidRPr="000B0A97">
              <w:rPr>
                <w:sz w:val="24"/>
                <w:szCs w:val="24"/>
                <w:lang w:val="en-US"/>
              </w:rPr>
              <w:t>G</w:t>
            </w:r>
            <w:r w:rsidR="00660729" w:rsidRPr="000B0A97">
              <w:rPr>
                <w:sz w:val="24"/>
                <w:szCs w:val="24"/>
              </w:rPr>
              <w:t xml:space="preserve"> и 4</w:t>
            </w:r>
            <w:r w:rsidR="00660729" w:rsidRPr="000B0A97">
              <w:rPr>
                <w:sz w:val="24"/>
                <w:szCs w:val="24"/>
                <w:lang w:val="en-US"/>
              </w:rPr>
              <w:t>G</w:t>
            </w:r>
            <w:r w:rsidR="00660729" w:rsidRPr="000B0A97">
              <w:rPr>
                <w:sz w:val="24"/>
                <w:szCs w:val="24"/>
              </w:rPr>
              <w:t xml:space="preserve">) </w:t>
            </w:r>
            <w:r w:rsidRPr="000B0A97">
              <w:rPr>
                <w:sz w:val="24"/>
                <w:szCs w:val="24"/>
              </w:rPr>
              <w:t xml:space="preserve">к содействию </w:t>
            </w:r>
            <w:r w:rsidR="00660729" w:rsidRPr="000B0A97">
              <w:rPr>
                <w:sz w:val="24"/>
                <w:szCs w:val="24"/>
              </w:rPr>
              <w:t>привлекаются управляющие компании и товарищества собственников жилья многоквартирных домов, проводятся разъяснительные беседы об установке и последующей трансляции передающих антенн сетей мобильной связи четвертого поколения (стандарт 4</w:t>
            </w:r>
            <w:r w:rsidR="00660729" w:rsidRPr="000B0A97">
              <w:rPr>
                <w:sz w:val="24"/>
                <w:szCs w:val="24"/>
                <w:lang w:val="en-US"/>
              </w:rPr>
              <w:t>G</w:t>
            </w:r>
            <w:r w:rsidR="00660729" w:rsidRPr="000B0A97">
              <w:rPr>
                <w:sz w:val="24"/>
                <w:szCs w:val="24"/>
              </w:rPr>
              <w:t>), установленных на многоквартирных домах или других местах, расположенных в непосредственной близости от жилых зданий.</w:t>
            </w:r>
            <w:r w:rsidR="00660729" w:rsidRPr="000B0A97">
              <w:t xml:space="preserve"> </w:t>
            </w:r>
          </w:p>
          <w:p w:rsidR="00004A78" w:rsidRPr="00943C06" w:rsidRDefault="00004A78" w:rsidP="00996EBC">
            <w:pPr>
              <w:shd w:val="clear" w:color="auto" w:fill="FFFFFF"/>
              <w:ind w:firstLine="113"/>
              <w:jc w:val="both"/>
              <w:rPr>
                <w:sz w:val="24"/>
                <w:szCs w:val="24"/>
              </w:rPr>
            </w:pPr>
            <w:r w:rsidRPr="00943C06">
              <w:rPr>
                <w:sz w:val="24"/>
                <w:szCs w:val="24"/>
              </w:rPr>
              <w:t>В целях расширения функциональных возможностей и повышения эффективности работы официального интернет-ресурса администрации города Ставрополя в 2014 году были разработаны и введены в эксплуатацию на официальном сайте администрации интернет-сервисы:</w:t>
            </w:r>
          </w:p>
          <w:p w:rsidR="00004A78" w:rsidRPr="00295B91" w:rsidRDefault="00004A78" w:rsidP="00996EBC">
            <w:pPr>
              <w:shd w:val="clear" w:color="auto" w:fill="FFFFFF"/>
              <w:ind w:firstLine="113"/>
              <w:jc w:val="both"/>
              <w:rPr>
                <w:sz w:val="24"/>
                <w:szCs w:val="24"/>
              </w:rPr>
            </w:pPr>
            <w:r w:rsidRPr="00943C06">
              <w:rPr>
                <w:sz w:val="24"/>
                <w:szCs w:val="24"/>
              </w:rPr>
              <w:t>«Эвакуация автотранспорта»</w:t>
            </w:r>
            <w:r w:rsidR="00996EBC">
              <w:rPr>
                <w:sz w:val="24"/>
                <w:szCs w:val="24"/>
              </w:rPr>
              <w:t xml:space="preserve"> (</w:t>
            </w:r>
            <w:hyperlink r:id="rId9" w:history="1">
              <w:r w:rsidR="00996EBC" w:rsidRPr="00295B91">
                <w:rPr>
                  <w:rStyle w:val="ae"/>
                  <w:color w:val="auto"/>
                  <w:sz w:val="24"/>
                  <w:szCs w:val="24"/>
                  <w:u w:val="none"/>
                </w:rPr>
                <w:t>http://ставрополь.рф/regulatory/Evakuator/</w:t>
              </w:r>
            </w:hyperlink>
            <w:r w:rsidR="00996EBC">
              <w:t>)</w:t>
            </w:r>
            <w:r w:rsidRPr="00943C06">
              <w:rPr>
                <w:b/>
                <w:sz w:val="24"/>
                <w:szCs w:val="24"/>
              </w:rPr>
              <w:t xml:space="preserve"> - </w:t>
            </w:r>
            <w:r w:rsidRPr="00943C06">
              <w:rPr>
                <w:sz w:val="24"/>
                <w:szCs w:val="24"/>
              </w:rPr>
              <w:t>предоставление сведений гражданам о местонахождении эвакуированных автомобилей в городе Ставрополе</w:t>
            </w:r>
            <w:r w:rsidR="00996EBC">
              <w:rPr>
                <w:sz w:val="24"/>
                <w:szCs w:val="24"/>
              </w:rPr>
              <w:t>;</w:t>
            </w:r>
            <w:r w:rsidRPr="00295B91">
              <w:rPr>
                <w:sz w:val="24"/>
                <w:szCs w:val="24"/>
              </w:rPr>
              <w:t xml:space="preserve"> </w:t>
            </w:r>
          </w:p>
          <w:p w:rsidR="00004A78" w:rsidRPr="00943C06" w:rsidRDefault="00004A78" w:rsidP="00996EBC">
            <w:pPr>
              <w:shd w:val="clear" w:color="auto" w:fill="FFFFFF"/>
              <w:ind w:firstLine="113"/>
              <w:jc w:val="both"/>
              <w:rPr>
                <w:sz w:val="24"/>
                <w:szCs w:val="24"/>
              </w:rPr>
            </w:pPr>
            <w:r w:rsidRPr="00943C06">
              <w:rPr>
                <w:sz w:val="24"/>
                <w:szCs w:val="24"/>
              </w:rPr>
              <w:t>«Экстремальный маршрут»</w:t>
            </w:r>
            <w:r w:rsidR="00996EBC">
              <w:rPr>
                <w:sz w:val="24"/>
                <w:szCs w:val="24"/>
              </w:rPr>
              <w:t xml:space="preserve"> (</w:t>
            </w:r>
            <w:hyperlink r:id="rId10" w:history="1">
              <w:r w:rsidR="00996EBC" w:rsidRPr="00295B91">
                <w:rPr>
                  <w:rStyle w:val="ae"/>
                  <w:color w:val="auto"/>
                  <w:sz w:val="24"/>
                  <w:szCs w:val="24"/>
                  <w:u w:val="none"/>
                </w:rPr>
                <w:t>http://ставрополь.рф/nebezopasnyymarshrut/</w:t>
              </w:r>
            </w:hyperlink>
            <w:r w:rsidR="00996EBC">
              <w:rPr>
                <w:sz w:val="24"/>
                <w:szCs w:val="24"/>
              </w:rPr>
              <w:t>)</w:t>
            </w:r>
            <w:r w:rsidRPr="00943C06">
              <w:rPr>
                <w:sz w:val="24"/>
                <w:szCs w:val="24"/>
              </w:rPr>
              <w:t xml:space="preserve"> </w:t>
            </w:r>
            <w:r w:rsidRPr="00943C06">
              <w:rPr>
                <w:b/>
                <w:sz w:val="24"/>
                <w:szCs w:val="24"/>
              </w:rPr>
              <w:t xml:space="preserve">- </w:t>
            </w:r>
            <w:r w:rsidRPr="00943C06">
              <w:rPr>
                <w:sz w:val="24"/>
                <w:szCs w:val="24"/>
              </w:rPr>
              <w:t>позволяет жителям города Ставрополя сообщать о нарушении правил перевозки пассажиров в общественном транспорте</w:t>
            </w:r>
            <w:r w:rsidR="00996EBC">
              <w:rPr>
                <w:sz w:val="24"/>
                <w:szCs w:val="24"/>
              </w:rPr>
              <w:t xml:space="preserve">. </w:t>
            </w:r>
          </w:p>
          <w:p w:rsidR="00004A78" w:rsidRPr="00943C06" w:rsidRDefault="00004A78" w:rsidP="00FA7C36">
            <w:pPr>
              <w:shd w:val="clear" w:color="auto" w:fill="FFFFFF"/>
              <w:ind w:firstLine="174"/>
              <w:jc w:val="both"/>
              <w:rPr>
                <w:sz w:val="24"/>
                <w:szCs w:val="24"/>
              </w:rPr>
            </w:pPr>
            <w:r w:rsidRPr="00943C06">
              <w:rPr>
                <w:sz w:val="24"/>
                <w:szCs w:val="24"/>
              </w:rPr>
              <w:t>«Интерактивная карта города Ставрополя»</w:t>
            </w:r>
            <w:r w:rsidR="00996EBC">
              <w:rPr>
                <w:sz w:val="24"/>
                <w:szCs w:val="24"/>
              </w:rPr>
              <w:t xml:space="preserve"> (</w:t>
            </w:r>
            <w:hyperlink r:id="rId11" w:history="1">
              <w:r w:rsidR="00996EBC" w:rsidRPr="00295B91">
                <w:rPr>
                  <w:rStyle w:val="ae"/>
                  <w:color w:val="auto"/>
                  <w:sz w:val="24"/>
                  <w:szCs w:val="24"/>
                  <w:u w:val="none"/>
                </w:rPr>
                <w:t>http://ставрополь.рф/city/turizm/</w:t>
              </w:r>
            </w:hyperlink>
            <w:r w:rsidR="00996EBC">
              <w:rPr>
                <w:sz w:val="24"/>
                <w:szCs w:val="24"/>
              </w:rPr>
              <w:t>)</w:t>
            </w:r>
            <w:r w:rsidRPr="00943C06">
              <w:rPr>
                <w:sz w:val="24"/>
                <w:szCs w:val="24"/>
              </w:rPr>
              <w:t xml:space="preserve"> - геоинформационный интернет-сервис, объединяющий на интерактивной электронной карте города Ставрополя систематизированную информацию о камерах видеонаблюдения, общественном транспорте, специальной техникой коммунальных служб города, и информацию о кадастровом плане города Ставрополя. </w:t>
            </w:r>
          </w:p>
          <w:p w:rsidR="00004A78" w:rsidRPr="009E154F" w:rsidRDefault="00004A78" w:rsidP="009E154F">
            <w:pPr>
              <w:pStyle w:val="ad"/>
              <w:shd w:val="clear" w:color="auto" w:fill="FFFFFF"/>
              <w:spacing w:after="0" w:line="240" w:lineRule="auto"/>
              <w:ind w:left="0" w:firstLine="174"/>
              <w:jc w:val="both"/>
              <w:rPr>
                <w:rFonts w:ascii="Times New Roman" w:hAnsi="Times New Roman"/>
                <w:sz w:val="24"/>
                <w:szCs w:val="24"/>
              </w:rPr>
            </w:pPr>
            <w:r w:rsidRPr="00BC78FA">
              <w:rPr>
                <w:rFonts w:ascii="Times New Roman" w:hAnsi="Times New Roman"/>
                <w:spacing w:val="-6"/>
                <w:sz w:val="24"/>
                <w:szCs w:val="24"/>
              </w:rPr>
              <w:t>Проведены мероприятия по проектированию, разработке и внедрению на официальном сайте администрации города Ставрополя интернет-с</w:t>
            </w:r>
            <w:r w:rsidR="009E154F" w:rsidRPr="00BC78FA">
              <w:rPr>
                <w:rFonts w:ascii="Times New Roman" w:hAnsi="Times New Roman"/>
                <w:spacing w:val="-6"/>
                <w:sz w:val="24"/>
                <w:szCs w:val="24"/>
              </w:rPr>
              <w:t>ервиса приема арендных платежей</w:t>
            </w:r>
            <w:r w:rsidR="009E154F">
              <w:rPr>
                <w:rFonts w:ascii="Times New Roman" w:hAnsi="Times New Roman"/>
                <w:sz w:val="24"/>
                <w:szCs w:val="24"/>
              </w:rPr>
              <w:t xml:space="preserve"> (</w:t>
            </w:r>
            <w:hyperlink r:id="rId12" w:history="1">
              <w:r w:rsidRPr="00295B91">
                <w:rPr>
                  <w:rStyle w:val="ae"/>
                  <w:rFonts w:ascii="Times New Roman" w:hAnsi="Times New Roman"/>
                  <w:color w:val="auto"/>
                  <w:sz w:val="24"/>
                  <w:szCs w:val="24"/>
                  <w:u w:val="none"/>
                </w:rPr>
                <w:t>http://ставрополь.рф/regulatory/arendatoram_zemel_i_mun_imush/</w:t>
              </w:r>
            </w:hyperlink>
            <w:r w:rsidR="009E154F">
              <w:rPr>
                <w:rFonts w:ascii="Times New Roman" w:hAnsi="Times New Roman"/>
                <w:sz w:val="24"/>
                <w:szCs w:val="24"/>
              </w:rPr>
              <w:t>).</w:t>
            </w:r>
          </w:p>
        </w:tc>
      </w:tr>
      <w:tr w:rsidR="00BF68F7" w:rsidRPr="003D0A32" w:rsidTr="00AA59D5">
        <w:trPr>
          <w:trHeight w:val="657"/>
          <w:jc w:val="center"/>
        </w:trPr>
        <w:tc>
          <w:tcPr>
            <w:tcW w:w="2324" w:type="dxa"/>
            <w:vMerge w:val="restart"/>
          </w:tcPr>
          <w:p w:rsidR="00BF68F7" w:rsidRPr="000B0A97" w:rsidRDefault="00BF68F7" w:rsidP="009E154F">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Формирование городской индустрии развлечений</w:t>
            </w:r>
          </w:p>
        </w:tc>
        <w:tc>
          <w:tcPr>
            <w:tcW w:w="12830" w:type="dxa"/>
          </w:tcPr>
          <w:p w:rsidR="00CC6A4A" w:rsidRPr="00CC6A4A" w:rsidRDefault="00CC6A4A" w:rsidP="00CC6A4A">
            <w:pPr>
              <w:tabs>
                <w:tab w:val="left" w:pos="3390"/>
              </w:tabs>
              <w:ind w:firstLine="113"/>
              <w:jc w:val="both"/>
              <w:rPr>
                <w:sz w:val="24"/>
                <w:szCs w:val="24"/>
              </w:rPr>
            </w:pPr>
            <w:r w:rsidRPr="00CC6A4A">
              <w:rPr>
                <w:sz w:val="24"/>
                <w:szCs w:val="24"/>
              </w:rPr>
              <w:t xml:space="preserve">В целях развития туристского потенциала города Ставрополя в 2014 году осуществлялся рад мероприятий в рамках реализации подпрограммы «Развитие туризма и международных, межрегиональных связей города Ставрополя» муниципальной программы «Экономическое развитие города Ставрополя на 2014-2017 годы». </w:t>
            </w:r>
          </w:p>
          <w:p w:rsidR="00CC6A4A" w:rsidRPr="00CC6A4A" w:rsidRDefault="00CC6A4A" w:rsidP="00CC6A4A">
            <w:pPr>
              <w:tabs>
                <w:tab w:val="left" w:pos="3390"/>
              </w:tabs>
              <w:ind w:firstLine="113"/>
              <w:jc w:val="both"/>
              <w:rPr>
                <w:sz w:val="24"/>
                <w:szCs w:val="24"/>
              </w:rPr>
            </w:pPr>
            <w:r w:rsidRPr="00CC6A4A">
              <w:rPr>
                <w:sz w:val="24"/>
                <w:szCs w:val="24"/>
              </w:rPr>
              <w:t>В целях содействия развитию различных видов туризма проведен  ежегодный городской конкурс на лучший туристский маршрут. В рамках номинаций конкурса участниками разработаны и представлены новые туристские маршруты по городу Ставрополю и Ставропольскому краю.</w:t>
            </w:r>
          </w:p>
          <w:p w:rsidR="00CC6A4A" w:rsidRPr="00CC6A4A" w:rsidRDefault="00CC6A4A" w:rsidP="00CC6A4A">
            <w:pPr>
              <w:tabs>
                <w:tab w:val="left" w:pos="3390"/>
              </w:tabs>
              <w:ind w:firstLine="113"/>
              <w:jc w:val="both"/>
              <w:rPr>
                <w:sz w:val="24"/>
                <w:szCs w:val="24"/>
              </w:rPr>
            </w:pPr>
            <w:r w:rsidRPr="00CC6A4A">
              <w:rPr>
                <w:sz w:val="24"/>
                <w:szCs w:val="24"/>
              </w:rPr>
              <w:t xml:space="preserve">В рамках формирования туристического имиджа города Ставрополя как историко-культурного центра Северного Кавказа в апреле 2014 года организован и проведен пресс-тур (инфотур) для журналистов на территории города Ставрополя. Главной задачей мероприятия стало знакомство журналистов ставропольских и краевых средств массовой информации с историей города. </w:t>
            </w:r>
            <w:r w:rsidRPr="00CC6A4A">
              <w:rPr>
                <w:rFonts w:eastAsia="Calibri"/>
                <w:sz w:val="24"/>
                <w:szCs w:val="24"/>
              </w:rPr>
              <w:t xml:space="preserve">В рамках вышеуказанного инфотура участники посетили памятные и достопримечательные места города Ставрополя, ознакомились с историей ставропольских памятников, монументов, исторических архитектурных строений. Проведение данного мероприятия предоставило возможность широкой </w:t>
            </w:r>
            <w:r w:rsidRPr="00CC6A4A">
              <w:rPr>
                <w:rFonts w:eastAsia="Calibri"/>
                <w:sz w:val="24"/>
                <w:szCs w:val="24"/>
              </w:rPr>
              <w:lastRenderedPageBreak/>
              <w:t xml:space="preserve">аудитории читателей ознакомиться с историей краевой столицы на страницах печатных и интернет изданий города и края. </w:t>
            </w:r>
          </w:p>
          <w:p w:rsidR="00CC6A4A" w:rsidRPr="00CC6A4A" w:rsidRDefault="00CC6A4A" w:rsidP="00CC6A4A">
            <w:pPr>
              <w:tabs>
                <w:tab w:val="left" w:pos="3390"/>
              </w:tabs>
              <w:ind w:firstLine="113"/>
              <w:jc w:val="both"/>
              <w:rPr>
                <w:sz w:val="24"/>
                <w:szCs w:val="24"/>
              </w:rPr>
            </w:pPr>
            <w:r w:rsidRPr="00CC6A4A">
              <w:rPr>
                <w:sz w:val="24"/>
                <w:szCs w:val="24"/>
              </w:rPr>
              <w:t xml:space="preserve">В целях ознакомления жителей и гостей Ставрополя с праздничными и культурными мероприятиями, планируемыми к проведению в городе, подготовлен и издан </w:t>
            </w:r>
            <w:r w:rsidRPr="00CC6A4A">
              <w:rPr>
                <w:rFonts w:eastAsia="Calibri"/>
                <w:sz w:val="24"/>
                <w:szCs w:val="24"/>
              </w:rPr>
              <w:t>единый календаря событийных мероприятий города Ставрополя на 2015 год. Та</w:t>
            </w:r>
            <w:r w:rsidRPr="00CC6A4A">
              <w:rPr>
                <w:sz w:val="24"/>
                <w:szCs w:val="24"/>
              </w:rPr>
              <w:t>кже разработана и изготовлена сувенирная продукция с символикой города Ставрополя.</w:t>
            </w:r>
          </w:p>
          <w:p w:rsidR="00CC6A4A" w:rsidRPr="00CC6A4A" w:rsidRDefault="00CC6A4A" w:rsidP="00CC6A4A">
            <w:pPr>
              <w:tabs>
                <w:tab w:val="left" w:pos="3390"/>
              </w:tabs>
              <w:ind w:firstLine="113"/>
              <w:jc w:val="both"/>
              <w:rPr>
                <w:sz w:val="24"/>
                <w:szCs w:val="24"/>
              </w:rPr>
            </w:pPr>
            <w:r w:rsidRPr="00CC6A4A">
              <w:rPr>
                <w:sz w:val="24"/>
                <w:szCs w:val="24"/>
              </w:rPr>
              <w:t>П</w:t>
            </w:r>
            <w:r w:rsidRPr="00CC6A4A">
              <w:rPr>
                <w:rFonts w:eastAsia="Calibri"/>
                <w:sz w:val="24"/>
                <w:szCs w:val="24"/>
              </w:rPr>
              <w:t xml:space="preserve">роведено 60 экскурсий для 1200 учащихся муниципальных общеобразовательных учреждений города Ставрополя по культурно-историческим местам города Ставрополя. Маршрут экскурсии включал в себя автобусную экскурсию «Город Ставрополь: нападение, оккупация, освобождение», посвященную периоду Великой Отечественной войны в истории города и его жителей. Так же школьники посетили Ставропольский музей Великой Отечественной войны «Память», где смогли ознакомиться с историческими материалами, рассказывающими о положении города и его жителей в период войны.  </w:t>
            </w:r>
          </w:p>
          <w:p w:rsidR="00CC6A4A" w:rsidRPr="00CC6A4A" w:rsidRDefault="00CC6A4A" w:rsidP="00CC6A4A">
            <w:pPr>
              <w:tabs>
                <w:tab w:val="left" w:pos="3390"/>
              </w:tabs>
              <w:ind w:firstLine="113"/>
              <w:jc w:val="both"/>
              <w:rPr>
                <w:rFonts w:eastAsia="Calibri"/>
                <w:sz w:val="24"/>
                <w:szCs w:val="24"/>
              </w:rPr>
            </w:pPr>
            <w:r w:rsidRPr="00CC6A4A">
              <w:rPr>
                <w:sz w:val="24"/>
                <w:szCs w:val="24"/>
              </w:rPr>
              <w:t>В ноябре 2014 года п</w:t>
            </w:r>
            <w:r w:rsidRPr="00CC6A4A">
              <w:rPr>
                <w:rFonts w:eastAsia="Calibri"/>
                <w:sz w:val="24"/>
                <w:szCs w:val="24"/>
              </w:rPr>
              <w:t xml:space="preserve">роведен обучающий семинар «Особенности проведения экскурсии по городу Ставрополю». Целью данного мероприятия являлось повышение квалификации экскурсоводов города Ставрополя. Семинар состоял из двух частей. В рамках теоретической части семинара была представлена методика проведения экскурсии, рассмотрены вопросы по методике проведения экскурсий и техники их ведения. Практическая часть включила в себя мастер-класс «Профессиональное мастерство экскурсовода», а также анализ фрагментов экскурсионных программ по городу Ставрополю и круглый стол на тему «Пути повышения экскурсоводческого мастерства». Одной из задач проведения семинара стало создание рабочей площадки для коллегиального знакомства и информационного обмена между экскурсоводами города, а также формирование банка практикующих экскурсоводов, получение новых профессиональных знаний в области методики и техники экскурсоведения.  </w:t>
            </w:r>
          </w:p>
          <w:p w:rsidR="00CC6A4A" w:rsidRPr="00CC6A4A" w:rsidRDefault="00CC6A4A" w:rsidP="00CC6A4A">
            <w:pPr>
              <w:tabs>
                <w:tab w:val="left" w:pos="3390"/>
              </w:tabs>
              <w:ind w:firstLine="113"/>
              <w:jc w:val="both"/>
              <w:rPr>
                <w:rFonts w:eastAsia="Calibri"/>
                <w:kern w:val="36"/>
                <w:sz w:val="24"/>
                <w:szCs w:val="24"/>
              </w:rPr>
            </w:pPr>
            <w:r w:rsidRPr="00CC6A4A">
              <w:rPr>
                <w:rFonts w:eastAsia="Calibri"/>
                <w:sz w:val="24"/>
                <w:szCs w:val="24"/>
              </w:rPr>
              <w:t>В течение 2014 года проведены</w:t>
            </w:r>
            <w:r w:rsidRPr="00CC6A4A">
              <w:rPr>
                <w:rFonts w:eastAsia="Calibri"/>
                <w:kern w:val="36"/>
                <w:sz w:val="24"/>
                <w:szCs w:val="24"/>
              </w:rPr>
              <w:t xml:space="preserve"> круглый стол на тему «Развитие туристического сектора города Ставрополя» в рамках </w:t>
            </w:r>
            <w:r w:rsidRPr="00CC6A4A">
              <w:rPr>
                <w:rFonts w:eastAsia="Calibri"/>
                <w:sz w:val="24"/>
                <w:szCs w:val="24"/>
              </w:rPr>
              <w:t xml:space="preserve">конференции </w:t>
            </w:r>
            <w:r w:rsidRPr="00CC6A4A">
              <w:rPr>
                <w:rFonts w:eastAsia="Calibri"/>
                <w:kern w:val="36"/>
                <w:sz w:val="24"/>
                <w:szCs w:val="24"/>
              </w:rPr>
              <w:t xml:space="preserve">«Повышение конкурентоспособности туристического сектора г. Ставрополя», семинар на тему «Клиентоориентированный сервис в индустрии гостеприимства и отдыха» в рамках форума «Туристический сектор – стратегическое направление развития». Целью данных мероприятий являлось изучение возможностей города Ставрополя в туристской отрасли, рассмотрение методов улучшения и развития туристического направления в городе, а также возможные пути привлечения инвесторов в туристическую индустрию города Ставрополя. </w:t>
            </w:r>
          </w:p>
          <w:p w:rsidR="00BF68F7" w:rsidRDefault="00CC6A4A" w:rsidP="00CC6A4A">
            <w:pPr>
              <w:ind w:firstLine="113"/>
              <w:jc w:val="both"/>
              <w:rPr>
                <w:rFonts w:eastAsia="Calibri"/>
                <w:kern w:val="36"/>
                <w:sz w:val="24"/>
                <w:szCs w:val="24"/>
              </w:rPr>
            </w:pPr>
            <w:r w:rsidRPr="00CC6A4A">
              <w:rPr>
                <w:rFonts w:eastAsia="Calibri"/>
                <w:kern w:val="36"/>
                <w:sz w:val="24"/>
                <w:szCs w:val="24"/>
              </w:rPr>
              <w:t>В рамках конференции были рассмотрены вопросы по развитию туристической сферы города Ставрополя, ее имиджевой привлекательности и направленности. Задачами форума «Туристический сектор – стратегическое направление развития» являлись обобщение опыта реализации туристических программ школами туризма и гостеприимства, развитие взаимодействия организаций образования, науки, культуры, предприятий туристской индустрии и региональных и муниципальных органов управления в процессе развития туристического кластера.</w:t>
            </w:r>
          </w:p>
          <w:p w:rsidR="008C77DE" w:rsidRPr="00CC6A4A" w:rsidRDefault="008C77DE" w:rsidP="00CC6A4A">
            <w:pPr>
              <w:ind w:firstLine="113"/>
              <w:jc w:val="both"/>
              <w:rPr>
                <w:sz w:val="24"/>
                <w:szCs w:val="24"/>
              </w:rPr>
            </w:pPr>
          </w:p>
        </w:tc>
      </w:tr>
      <w:tr w:rsidR="00BF68F7" w:rsidRPr="003D0A32" w:rsidTr="00AA59D5">
        <w:trPr>
          <w:trHeight w:val="374"/>
          <w:jc w:val="center"/>
        </w:trPr>
        <w:tc>
          <w:tcPr>
            <w:tcW w:w="2324" w:type="dxa"/>
            <w:vMerge/>
          </w:tcPr>
          <w:p w:rsidR="00BF68F7" w:rsidRPr="000B0A97" w:rsidRDefault="00BF68F7" w:rsidP="00FA7C36">
            <w:pPr>
              <w:pStyle w:val="ConsPlusNormal"/>
              <w:ind w:firstLine="0"/>
              <w:jc w:val="both"/>
              <w:rPr>
                <w:rFonts w:ascii="Times New Roman" w:hAnsi="Times New Roman" w:cs="Times New Roman"/>
                <w:sz w:val="24"/>
                <w:szCs w:val="24"/>
              </w:rPr>
            </w:pPr>
          </w:p>
        </w:tc>
        <w:tc>
          <w:tcPr>
            <w:tcW w:w="12830" w:type="dxa"/>
          </w:tcPr>
          <w:p w:rsidR="00BF68F7" w:rsidRPr="00CC6A4A" w:rsidRDefault="00DC56EF" w:rsidP="009E154F">
            <w:pPr>
              <w:ind w:firstLine="113"/>
              <w:jc w:val="both"/>
              <w:rPr>
                <w:i/>
                <w:sz w:val="24"/>
                <w:szCs w:val="24"/>
              </w:rPr>
            </w:pPr>
            <w:r w:rsidRPr="00CC6A4A">
              <w:rPr>
                <w:i/>
                <w:sz w:val="24"/>
                <w:szCs w:val="24"/>
              </w:rPr>
              <w:t>Формирование</w:t>
            </w:r>
            <w:r w:rsidR="00BF68F7" w:rsidRPr="00CC6A4A">
              <w:rPr>
                <w:i/>
                <w:sz w:val="24"/>
                <w:szCs w:val="24"/>
              </w:rPr>
              <w:t xml:space="preserve"> имиджа города Ставрополя как надежного партнера в области международного и межрегионального сотрудничества.</w:t>
            </w:r>
          </w:p>
          <w:p w:rsidR="00ED4E0F" w:rsidRPr="00CC6A4A" w:rsidRDefault="00ED4E0F" w:rsidP="009E154F">
            <w:pPr>
              <w:ind w:firstLine="113"/>
              <w:jc w:val="both"/>
              <w:rPr>
                <w:sz w:val="24"/>
                <w:szCs w:val="24"/>
              </w:rPr>
            </w:pPr>
            <w:r w:rsidRPr="00CC6A4A">
              <w:rPr>
                <w:sz w:val="24"/>
                <w:szCs w:val="24"/>
              </w:rPr>
              <w:t>Особое внимание уделялось развитию сотрудничества с муниципалитетами городов-побратимов зарубежных стран: Безье (Французская Республика), Де Мойн (США), Пазарджик (Республика Болгария), Чжэньцзян и Чанджоу (КНР), Ереван (Армения).</w:t>
            </w:r>
          </w:p>
          <w:p w:rsidR="00ED4E0F" w:rsidRPr="00CC6A4A" w:rsidRDefault="00ED4E0F" w:rsidP="009E154F">
            <w:pPr>
              <w:ind w:firstLine="113"/>
              <w:jc w:val="both"/>
              <w:rPr>
                <w:sz w:val="24"/>
                <w:szCs w:val="24"/>
              </w:rPr>
            </w:pPr>
            <w:r w:rsidRPr="00CC6A4A">
              <w:rPr>
                <w:sz w:val="24"/>
                <w:szCs w:val="24"/>
              </w:rPr>
              <w:t xml:space="preserve">Динамичное развитие в отчетный период получило сотрудничество с городами Китайской Народной Республики. Состоялся обмен делегациями. В июле  2014 года в рамках визита официальной делегации города Чанджоу в Ставрополь подписано Соглашение об установлении дружественных побратимских связей между городом Ставрополем и мэрией города Чанджоу, а также Соглашение об экономическом и гуманитарно-культурном сотрудничестве. </w:t>
            </w:r>
          </w:p>
          <w:p w:rsidR="00ED4E0F" w:rsidRPr="00CC6A4A" w:rsidRDefault="00ED4E0F" w:rsidP="009E154F">
            <w:pPr>
              <w:ind w:firstLine="113"/>
              <w:jc w:val="both"/>
              <w:rPr>
                <w:sz w:val="24"/>
                <w:szCs w:val="24"/>
              </w:rPr>
            </w:pPr>
            <w:r w:rsidRPr="00CC6A4A">
              <w:rPr>
                <w:sz w:val="24"/>
                <w:szCs w:val="24"/>
              </w:rPr>
              <w:t>В ноябре 2014 г. состоялся визит официальной делегации города Ставрополя в города-побратимы Чжэньцзян и Чанджоу. В ходе участия официальной делегации города Ставрополя в Международной конференции породненных городов Чжэньцзяна п</w:t>
            </w:r>
            <w:r w:rsidRPr="00CC6A4A">
              <w:rPr>
                <w:rFonts w:eastAsia="GaramondPremrPro"/>
                <w:sz w:val="24"/>
                <w:szCs w:val="24"/>
              </w:rPr>
              <w:t xml:space="preserve">редставлены доклад по вопросам реализации в Ставрополе концепции экологически энергоэффективного города и презентация социально-экономического потенциала </w:t>
            </w:r>
            <w:r w:rsidR="00F279D3" w:rsidRPr="00CC6A4A">
              <w:rPr>
                <w:rFonts w:eastAsia="GaramondPremrPro"/>
                <w:sz w:val="24"/>
                <w:szCs w:val="24"/>
              </w:rPr>
              <w:t xml:space="preserve">города </w:t>
            </w:r>
            <w:r w:rsidRPr="00CC6A4A">
              <w:rPr>
                <w:rFonts w:eastAsia="GaramondPremrPro"/>
                <w:sz w:val="24"/>
                <w:szCs w:val="24"/>
              </w:rPr>
              <w:t>Ставрополя.</w:t>
            </w:r>
            <w:r w:rsidRPr="00CC6A4A">
              <w:rPr>
                <w:sz w:val="24"/>
                <w:szCs w:val="24"/>
              </w:rPr>
              <w:t xml:space="preserve"> </w:t>
            </w:r>
            <w:r w:rsidRPr="00CC6A4A">
              <w:rPr>
                <w:rFonts w:eastAsia="GaramondPremrPro"/>
                <w:sz w:val="24"/>
                <w:szCs w:val="24"/>
              </w:rPr>
              <w:t xml:space="preserve">Члены ставропольской делегации ознакомились с работой крупных промышленных предприятий городов-побратимов. Обсуждены вопросы </w:t>
            </w:r>
            <w:r w:rsidRPr="00CC6A4A">
              <w:rPr>
                <w:sz w:val="24"/>
                <w:szCs w:val="24"/>
              </w:rPr>
              <w:t xml:space="preserve">возможности размещения предприятий на территории индустриальных парков Ставрополя, </w:t>
            </w:r>
            <w:r w:rsidRPr="00CC6A4A">
              <w:rPr>
                <w:rFonts w:eastAsia="GaramondPremrPro"/>
                <w:sz w:val="24"/>
                <w:szCs w:val="24"/>
              </w:rPr>
              <w:t xml:space="preserve">состоялся обмен опытом в области применения высоких технологий. Намечены перспективы дальнейшего взаимодействия городов-побратимов в области обмена группами учащейся молодежи. </w:t>
            </w:r>
          </w:p>
          <w:p w:rsidR="00ED4E0F" w:rsidRPr="00CC6A4A" w:rsidRDefault="00ED4E0F" w:rsidP="009E154F">
            <w:pPr>
              <w:ind w:firstLine="113"/>
              <w:jc w:val="both"/>
              <w:rPr>
                <w:sz w:val="24"/>
                <w:szCs w:val="24"/>
              </w:rPr>
            </w:pPr>
            <w:r w:rsidRPr="00CC6A4A">
              <w:rPr>
                <w:sz w:val="24"/>
                <w:szCs w:val="24"/>
              </w:rPr>
              <w:t>В рамках объявленных главами государств России и Китая Годов дружественных молодежных обменов организовано участие делегации представителей молодежных организаций, ведущих вузов и бизнес-сообщества города-побратима Чанджоу в Российско-китайском молодежном форуме, который состоялся в октябре 2014 года в городе Ставрополе. Подготовлена и проведена встреча членов делегации города-побратима с молодежным активом Ставрополя. Обсуждены вопросы развития сотрудничества в области молодежной политики, состоялся обмен опытом работы молодежных объединений.</w:t>
            </w:r>
          </w:p>
          <w:p w:rsidR="00ED4E0F" w:rsidRPr="00CC6A4A" w:rsidRDefault="00ED4E0F" w:rsidP="009E154F">
            <w:pPr>
              <w:ind w:firstLine="113"/>
              <w:jc w:val="both"/>
              <w:rPr>
                <w:sz w:val="24"/>
                <w:szCs w:val="24"/>
              </w:rPr>
            </w:pPr>
            <w:r w:rsidRPr="00CC6A4A">
              <w:rPr>
                <w:sz w:val="24"/>
                <w:szCs w:val="24"/>
              </w:rPr>
              <w:t xml:space="preserve">В целях дальнейшего развития народной дипломатии и укрепления межкультурного диалога состоялись выступления детского танцевального ансамбля «Радуга» муниципальной хореографической школы города Ставрополя в городах-побратимах Чжэньцзян и Чанджоу, организованные в ходе реализации масштабного гуманитарного проекта - Годов дружественных молодежных обменов России и Китая. Установлены побратимские связи между гимназией № 24 города Ставрополя и средней школой № 3 города Чжэньцзян. Состоялись взаимные поездки групп учащихся и педагогов данных образовательных учреждений, во время которых школьники и учителя ознакомились с деятельностью университетов городов-побратимов, методикой преподавания предметов и организацией учебного процесса в средней школе. </w:t>
            </w:r>
          </w:p>
          <w:p w:rsidR="00ED4E0F" w:rsidRPr="00CC6A4A" w:rsidRDefault="00ED4E0F" w:rsidP="009E154F">
            <w:pPr>
              <w:ind w:firstLine="113"/>
              <w:jc w:val="both"/>
              <w:rPr>
                <w:sz w:val="24"/>
                <w:szCs w:val="24"/>
              </w:rPr>
            </w:pPr>
            <w:r w:rsidRPr="00CC6A4A">
              <w:rPr>
                <w:sz w:val="24"/>
                <w:szCs w:val="24"/>
              </w:rPr>
              <w:t xml:space="preserve">Развивалось сотрудничество с городом-побратимом Пазарджик. Осуществлялся обмен делегациями муниципалитетов, в ходе которого подписан План сотрудничества между Ставрополем и Пазарджиком на 2014-2016 гг. Обсуждены </w:t>
            </w:r>
            <w:r w:rsidRPr="00CC6A4A">
              <w:rPr>
                <w:sz w:val="24"/>
                <w:szCs w:val="24"/>
              </w:rPr>
              <w:lastRenderedPageBreak/>
              <w:t>перспективы дальнейшего развития побратимских связей в различных областях, состоялся обмен опытом работы в сфере жилищно-коммунального хозяйства, благоустройства. Члены ставропольской делегации посетили предприятия малого и среднего бизнеса, встретились с представителями деловых кругов города Пазарджик.</w:t>
            </w:r>
          </w:p>
          <w:p w:rsidR="00ED4E0F" w:rsidRPr="00CC6A4A" w:rsidRDefault="00ED4E0F" w:rsidP="009E154F">
            <w:pPr>
              <w:ind w:firstLine="113"/>
              <w:jc w:val="both"/>
              <w:rPr>
                <w:sz w:val="24"/>
                <w:szCs w:val="24"/>
              </w:rPr>
            </w:pPr>
            <w:r w:rsidRPr="00CC6A4A">
              <w:rPr>
                <w:sz w:val="24"/>
                <w:szCs w:val="24"/>
              </w:rPr>
              <w:t>В истекший период особое значение придавалось укреплению сотрудничества с городами-побратимами зарубежных стран в социально-гуманитарной сфере. Осуществлялся обмен группами учащихся и педагогов городов Ставрополя и Пазарджика. Проведены совместные «круглые столы» по проблемам здоровьесбережения школьников и организации эффективного управления образовательными учреждениями, мастер-классы по отдельным предметам и организации внеурочной деятельности образовательных учреждений-партнеров. Члены официальных делегаций, а также учащиеся и педагоги городов-побратимов принимали участие в праздновании Дней городов Ставрополя и Пазарджика, Дней славянской письменности и культуры. Продолжалось взаимодействие ставропольских о</w:t>
            </w:r>
            <w:r w:rsidR="00BE1D4E" w:rsidRPr="00CC6A4A">
              <w:rPr>
                <w:sz w:val="24"/>
                <w:szCs w:val="24"/>
              </w:rPr>
              <w:t>бщеобразовательных учреждений №</w:t>
            </w:r>
            <w:r w:rsidRPr="00CC6A4A">
              <w:rPr>
                <w:sz w:val="24"/>
                <w:szCs w:val="24"/>
              </w:rPr>
              <w:t xml:space="preserve"> 1,5,7,24,42 со школами-партнерами в городе Де Мойн (США).</w:t>
            </w:r>
          </w:p>
          <w:p w:rsidR="00ED4E0F" w:rsidRPr="00CC6A4A" w:rsidRDefault="00ED4E0F" w:rsidP="009E154F">
            <w:pPr>
              <w:ind w:firstLine="113"/>
              <w:jc w:val="both"/>
              <w:rPr>
                <w:sz w:val="24"/>
                <w:szCs w:val="24"/>
              </w:rPr>
            </w:pPr>
            <w:r w:rsidRPr="00CC6A4A">
              <w:rPr>
                <w:sz w:val="24"/>
                <w:szCs w:val="24"/>
              </w:rPr>
              <w:t>Осуществлялось сотрудничество с городом-побратимом Ереваном. В ходе взаимных визитов официальных делегаций состоялся обмен опытом работы органов местного самоуправления, обсуждены приоритетные направления взаимодействия между городами. На нескольких площадках Ставрополя организовано выступление мастеров искусства города-побратима, приуроченное к празднованию Дня города.</w:t>
            </w:r>
          </w:p>
          <w:p w:rsidR="00ED4E0F" w:rsidRPr="00CC6A4A" w:rsidRDefault="00ED4E0F" w:rsidP="009E154F">
            <w:pPr>
              <w:ind w:firstLine="113"/>
              <w:jc w:val="both"/>
              <w:rPr>
                <w:sz w:val="24"/>
                <w:szCs w:val="24"/>
              </w:rPr>
            </w:pPr>
            <w:r w:rsidRPr="00CC6A4A">
              <w:rPr>
                <w:sz w:val="24"/>
                <w:szCs w:val="24"/>
              </w:rPr>
              <w:t xml:space="preserve">Продолжалось взаимодействие с международными и общероссийскими объединениями муниципальных образований в части реализации совместных программ и проектов. В рамках сотрудничества с Международной Ассамблеей столиц и крупных городов и Союзом российских городов организовано участие в VII Международном смотре-конкурсе практик городов стран СНГ и ЕврАзЭС «Город, где хочется жить», а также в заседаниях руководящих органов и международных конференциях. По результатам смотра-конкурса МАГ администрация города Ставрополя отмечена дипломами в нескольких номинациях. </w:t>
            </w:r>
          </w:p>
          <w:p w:rsidR="00ED4E0F" w:rsidRPr="00CC6A4A" w:rsidRDefault="00ED4E0F" w:rsidP="009E154F">
            <w:pPr>
              <w:ind w:firstLine="113"/>
              <w:jc w:val="both"/>
              <w:rPr>
                <w:sz w:val="24"/>
                <w:szCs w:val="24"/>
              </w:rPr>
            </w:pPr>
            <w:r w:rsidRPr="00CC6A4A">
              <w:rPr>
                <w:sz w:val="24"/>
                <w:szCs w:val="24"/>
              </w:rPr>
              <w:t>Проведена работа по организации участия представителей международных, общероссийских и региональных объединений муниципальных образований в подготовке и проведении открытого Фестиваля социальной рекламы Юга России «СтавПри». В ходе церемонии награждения, которая состоялась в декабре 2014 года в городе Ставрополе, представители Международной Ассамблеи столиц и крупных городов, Союза российских городов и Ассоциации «Совет муниципальных образований Ставропольского края» поощрили победителей ценными призами и денежными премиями.</w:t>
            </w:r>
          </w:p>
          <w:p w:rsidR="00ED4E0F" w:rsidRPr="00CC6A4A" w:rsidRDefault="00ED4E0F" w:rsidP="009E154F">
            <w:pPr>
              <w:ind w:firstLine="113"/>
              <w:jc w:val="both"/>
              <w:rPr>
                <w:sz w:val="24"/>
                <w:szCs w:val="24"/>
              </w:rPr>
            </w:pPr>
            <w:r w:rsidRPr="00CC6A4A">
              <w:rPr>
                <w:sz w:val="24"/>
                <w:szCs w:val="24"/>
              </w:rPr>
              <w:t xml:space="preserve">Особое внимание уделялось развитию сотрудничества с городами-партнерами регионов России: Омском, Феодосией, Махачкалой, Юго-Восточным административным округом города Москвы. В соответствии с Соглашением о торгово-экономическом, научно-техническом и гуманитарно-культурном сотрудничестве между городами Ставрополем и Омском состоялись взаимные визиты официальных делегаций. Стороны обменялись опытом применения инновационных технологий на предприятиях, поддержки малого и среднего предпринимательства, приняли участие в Днях городов Ставрополя и Омска. В ходе визита торгово-экономической миссии города-партнера в Ставрополь состоялось </w:t>
            </w:r>
            <w:r w:rsidRPr="00CC6A4A">
              <w:rPr>
                <w:sz w:val="24"/>
                <w:szCs w:val="24"/>
              </w:rPr>
              <w:lastRenderedPageBreak/>
              <w:t>обсуждение вопросов социально-экономического развития. Заключено Соглашение о взаимодействии между Центром поддержки предпринимательства города Омска и Фондом поддержки предпринимательства города Ставрополя.</w:t>
            </w:r>
          </w:p>
          <w:p w:rsidR="00ED4E0F" w:rsidRPr="00CC6A4A" w:rsidRDefault="00ED4E0F" w:rsidP="009E154F">
            <w:pPr>
              <w:ind w:firstLine="113"/>
              <w:jc w:val="both"/>
              <w:rPr>
                <w:sz w:val="24"/>
                <w:szCs w:val="24"/>
              </w:rPr>
            </w:pPr>
            <w:r w:rsidRPr="00CC6A4A">
              <w:rPr>
                <w:sz w:val="24"/>
                <w:szCs w:val="24"/>
              </w:rPr>
              <w:t>Осуществлялась работа по развитию сети городов-партнеров регионов России. Подписано Соглашение о сотрудничестве в области торгово-экономического развития между городами Ставрополем и Элистой.</w:t>
            </w:r>
          </w:p>
          <w:p w:rsidR="00BF68F7" w:rsidRPr="00CC6A4A" w:rsidRDefault="00ED4E0F" w:rsidP="009E154F">
            <w:pPr>
              <w:ind w:firstLine="113"/>
              <w:jc w:val="both"/>
              <w:rPr>
                <w:sz w:val="24"/>
                <w:szCs w:val="24"/>
              </w:rPr>
            </w:pPr>
            <w:r w:rsidRPr="00CC6A4A">
              <w:rPr>
                <w:sz w:val="24"/>
                <w:szCs w:val="24"/>
              </w:rPr>
              <w:t>Проведена многоплановая работа по организации участия 10 делегаций городов-побратимов, городов-партнеров стран дальнего, ближнего зарубежья и регионов России, международных и общероссийских объединений муниципальных образований, городов-столиц субъектов РФ Северо-Кавказского федерального округа в торжественных мероприятиях, посвященных 237-летию города Ставрополя.</w:t>
            </w:r>
          </w:p>
        </w:tc>
      </w:tr>
      <w:tr w:rsidR="00124219" w:rsidRPr="003D0A32" w:rsidTr="00AA59D5">
        <w:trPr>
          <w:trHeight w:val="271"/>
          <w:jc w:val="center"/>
        </w:trPr>
        <w:tc>
          <w:tcPr>
            <w:tcW w:w="2324" w:type="dxa"/>
          </w:tcPr>
          <w:p w:rsidR="00124219" w:rsidRPr="000B0A97" w:rsidRDefault="00393745" w:rsidP="00DC56EF">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Развитие сферы общественного питания и бытовых услуг населению города Ставрополя</w:t>
            </w:r>
          </w:p>
        </w:tc>
        <w:tc>
          <w:tcPr>
            <w:tcW w:w="12830" w:type="dxa"/>
          </w:tcPr>
          <w:p w:rsidR="004F6E43" w:rsidRPr="000B0A97" w:rsidRDefault="004F6E43" w:rsidP="009E154F">
            <w:pPr>
              <w:ind w:firstLine="113"/>
              <w:jc w:val="both"/>
              <w:rPr>
                <w:sz w:val="24"/>
                <w:szCs w:val="24"/>
              </w:rPr>
            </w:pPr>
            <w:r w:rsidRPr="000B0A97">
              <w:rPr>
                <w:sz w:val="24"/>
                <w:szCs w:val="24"/>
              </w:rPr>
              <w:t>На 01.0</w:t>
            </w:r>
            <w:r w:rsidR="008E694F" w:rsidRPr="000B0A97">
              <w:rPr>
                <w:sz w:val="24"/>
                <w:szCs w:val="24"/>
              </w:rPr>
              <w:t>1</w:t>
            </w:r>
            <w:r w:rsidRPr="000B0A97">
              <w:rPr>
                <w:sz w:val="24"/>
                <w:szCs w:val="24"/>
              </w:rPr>
              <w:t>.201</w:t>
            </w:r>
            <w:r w:rsidR="008E694F" w:rsidRPr="000B0A97">
              <w:rPr>
                <w:sz w:val="24"/>
                <w:szCs w:val="24"/>
              </w:rPr>
              <w:t>5</w:t>
            </w:r>
            <w:r w:rsidRPr="000B0A97">
              <w:rPr>
                <w:sz w:val="24"/>
                <w:szCs w:val="24"/>
              </w:rPr>
              <w:t xml:space="preserve"> в городе функционирует 610 предприятий общественного питания на 3</w:t>
            </w:r>
            <w:r w:rsidR="008E694F" w:rsidRPr="000B0A97">
              <w:rPr>
                <w:sz w:val="24"/>
                <w:szCs w:val="24"/>
              </w:rPr>
              <w:t>3</w:t>
            </w:r>
            <w:r w:rsidRPr="000B0A97">
              <w:rPr>
                <w:sz w:val="24"/>
                <w:szCs w:val="24"/>
              </w:rPr>
              <w:t xml:space="preserve"> тыс. посадочных мест, </w:t>
            </w:r>
            <w:r w:rsidR="008E694F" w:rsidRPr="000B0A97">
              <w:rPr>
                <w:sz w:val="24"/>
                <w:szCs w:val="24"/>
              </w:rPr>
              <w:t>в 2014 году</w:t>
            </w:r>
            <w:r w:rsidRPr="000B0A97">
              <w:rPr>
                <w:sz w:val="24"/>
                <w:szCs w:val="24"/>
              </w:rPr>
              <w:t xml:space="preserve"> открыто 2</w:t>
            </w:r>
            <w:r w:rsidR="008E694F" w:rsidRPr="000B0A97">
              <w:rPr>
                <w:sz w:val="24"/>
                <w:szCs w:val="24"/>
              </w:rPr>
              <w:t>3</w:t>
            </w:r>
            <w:r w:rsidRPr="000B0A97">
              <w:rPr>
                <w:sz w:val="24"/>
                <w:szCs w:val="24"/>
              </w:rPr>
              <w:t xml:space="preserve"> предприятия на </w:t>
            </w:r>
            <w:r w:rsidR="008E694F" w:rsidRPr="000B0A97">
              <w:rPr>
                <w:sz w:val="24"/>
                <w:szCs w:val="24"/>
              </w:rPr>
              <w:t>1</w:t>
            </w:r>
            <w:r w:rsidR="008268E5">
              <w:rPr>
                <w:sz w:val="24"/>
                <w:szCs w:val="24"/>
              </w:rPr>
              <w:t>,</w:t>
            </w:r>
            <w:r w:rsidR="008E694F" w:rsidRPr="000B0A97">
              <w:rPr>
                <w:sz w:val="24"/>
                <w:szCs w:val="24"/>
              </w:rPr>
              <w:t>0</w:t>
            </w:r>
            <w:r w:rsidR="008268E5">
              <w:rPr>
                <w:sz w:val="24"/>
                <w:szCs w:val="24"/>
              </w:rPr>
              <w:t xml:space="preserve"> тыс.</w:t>
            </w:r>
            <w:r w:rsidR="004234D2">
              <w:rPr>
                <w:sz w:val="24"/>
                <w:szCs w:val="24"/>
              </w:rPr>
              <w:t xml:space="preserve"> посадочных мест.</w:t>
            </w:r>
            <w:r w:rsidRPr="000B0A97">
              <w:rPr>
                <w:sz w:val="24"/>
                <w:szCs w:val="24"/>
              </w:rPr>
              <w:t xml:space="preserve"> </w:t>
            </w:r>
            <w:r w:rsidR="004234D2">
              <w:rPr>
                <w:sz w:val="24"/>
                <w:szCs w:val="24"/>
              </w:rPr>
              <w:t>О</w:t>
            </w:r>
            <w:r w:rsidRPr="000B0A97">
              <w:rPr>
                <w:sz w:val="24"/>
                <w:szCs w:val="24"/>
              </w:rPr>
              <w:t>беспеченность посадочными местами на 1</w:t>
            </w:r>
            <w:r w:rsidR="008268E5">
              <w:rPr>
                <w:sz w:val="24"/>
                <w:szCs w:val="24"/>
              </w:rPr>
              <w:t xml:space="preserve"> </w:t>
            </w:r>
            <w:r w:rsidRPr="000B0A97">
              <w:rPr>
                <w:sz w:val="24"/>
                <w:szCs w:val="24"/>
              </w:rPr>
              <w:t>000 жителей составила 49,0 мест при краевом показателе 42</w:t>
            </w:r>
            <w:r w:rsidR="008E694F" w:rsidRPr="000B0A97">
              <w:rPr>
                <w:sz w:val="24"/>
                <w:szCs w:val="24"/>
              </w:rPr>
              <w:t>,</w:t>
            </w:r>
            <w:r w:rsidRPr="000B0A97">
              <w:rPr>
                <w:sz w:val="24"/>
                <w:szCs w:val="24"/>
              </w:rPr>
              <w:t>5</w:t>
            </w:r>
            <w:r w:rsidR="008E694F" w:rsidRPr="000B0A97">
              <w:rPr>
                <w:sz w:val="24"/>
                <w:szCs w:val="24"/>
              </w:rPr>
              <w:t>.</w:t>
            </w:r>
            <w:r w:rsidRPr="000B0A97">
              <w:rPr>
                <w:sz w:val="24"/>
                <w:szCs w:val="24"/>
              </w:rPr>
              <w:t xml:space="preserve"> Создано дополнительно более </w:t>
            </w:r>
            <w:r w:rsidR="008E694F" w:rsidRPr="000B0A97">
              <w:rPr>
                <w:sz w:val="24"/>
                <w:szCs w:val="24"/>
              </w:rPr>
              <w:t>3</w:t>
            </w:r>
            <w:r w:rsidRPr="000B0A97">
              <w:rPr>
                <w:sz w:val="24"/>
                <w:szCs w:val="24"/>
              </w:rPr>
              <w:t>00 рабочих мест. Открытие предприятий общественного питания осуществлялось в основном в жилых зонах Юго-Западного и Северо-Западного районов города Ставрополя (микрорайон</w:t>
            </w:r>
            <w:r w:rsidR="008E694F" w:rsidRPr="000B0A97">
              <w:rPr>
                <w:sz w:val="24"/>
                <w:szCs w:val="24"/>
              </w:rPr>
              <w:t xml:space="preserve">ы «Перспективный», </w:t>
            </w:r>
            <w:r w:rsidR="00456D16">
              <w:rPr>
                <w:sz w:val="24"/>
                <w:szCs w:val="24"/>
              </w:rPr>
              <w:t>«</w:t>
            </w:r>
            <w:r w:rsidR="008E694F" w:rsidRPr="000B0A97">
              <w:rPr>
                <w:sz w:val="24"/>
                <w:szCs w:val="24"/>
              </w:rPr>
              <w:t>Олимпийский»).</w:t>
            </w:r>
            <w:r w:rsidRPr="000B0A97">
              <w:rPr>
                <w:sz w:val="24"/>
                <w:szCs w:val="24"/>
              </w:rPr>
              <w:t xml:space="preserve"> В городе развивается сеть ресторанов «Петровичъ», «Восвояси», «Шашлычный двор» и др. Определенную нишу в сфере общественного питания занимает фаст-фуд (быстрое питание), как наиболее доступное для средних слоев населения по стоимости и качеству оказываемых услуг: «Ростикс-</w:t>
            </w:r>
            <w:r w:rsidRPr="000B0A97">
              <w:rPr>
                <w:sz w:val="24"/>
                <w:szCs w:val="24"/>
                <w:lang w:val="en-US"/>
              </w:rPr>
              <w:t>KFC</w:t>
            </w:r>
            <w:r w:rsidRPr="000B0A97">
              <w:rPr>
                <w:sz w:val="24"/>
                <w:szCs w:val="24"/>
              </w:rPr>
              <w:t>», «Сабвэй»,  «Квик-чик», пиццерии, кондитерские и т.д.</w:t>
            </w:r>
          </w:p>
          <w:p w:rsidR="00124219" w:rsidRPr="000B0A97" w:rsidRDefault="004F6E43" w:rsidP="009E154F">
            <w:pPr>
              <w:ind w:firstLine="113"/>
              <w:jc w:val="both"/>
              <w:rPr>
                <w:sz w:val="24"/>
                <w:szCs w:val="24"/>
              </w:rPr>
            </w:pPr>
            <w:r w:rsidRPr="000B0A97">
              <w:rPr>
                <w:sz w:val="24"/>
                <w:szCs w:val="24"/>
              </w:rPr>
              <w:t>В последнее время на территории города активно развиваются предприятия, оказывающие кейтеринговые услуги (сеть ресторанов «Петровичъ», ООО «Экспосервис», ООО «ВВВ.НаТ» и т.д.</w:t>
            </w:r>
            <w:r w:rsidRPr="000B0A97">
              <w:rPr>
                <w:sz w:val="28"/>
              </w:rPr>
              <w:t>).</w:t>
            </w:r>
          </w:p>
        </w:tc>
      </w:tr>
      <w:tr w:rsidR="00124219" w:rsidRPr="003D0A32" w:rsidTr="00AA59D5">
        <w:trPr>
          <w:trHeight w:val="271"/>
          <w:jc w:val="center"/>
        </w:trPr>
        <w:tc>
          <w:tcPr>
            <w:tcW w:w="2324" w:type="dxa"/>
            <w:vMerge w:val="restart"/>
          </w:tcPr>
          <w:p w:rsidR="00124219" w:rsidRPr="000B0A97" w:rsidRDefault="00124219" w:rsidP="00DC56EF">
            <w:pPr>
              <w:pStyle w:val="ConsPlusNormal"/>
              <w:ind w:firstLine="0"/>
              <w:rPr>
                <w:rFonts w:ascii="Times New Roman" w:hAnsi="Times New Roman"/>
                <w:sz w:val="24"/>
                <w:szCs w:val="24"/>
              </w:rPr>
            </w:pPr>
            <w:r w:rsidRPr="000B0A97">
              <w:rPr>
                <w:rFonts w:ascii="Times New Roman" w:hAnsi="Times New Roman"/>
                <w:sz w:val="24"/>
                <w:szCs w:val="24"/>
              </w:rPr>
              <w:t>Создание нового формата розничной торговли</w:t>
            </w:r>
          </w:p>
        </w:tc>
        <w:tc>
          <w:tcPr>
            <w:tcW w:w="12830" w:type="dxa"/>
          </w:tcPr>
          <w:p w:rsidR="00124219" w:rsidRPr="004833BA" w:rsidRDefault="00124219" w:rsidP="009E154F">
            <w:pPr>
              <w:ind w:firstLine="113"/>
              <w:jc w:val="both"/>
              <w:rPr>
                <w:color w:val="000000" w:themeColor="text1"/>
                <w:sz w:val="24"/>
                <w:szCs w:val="24"/>
              </w:rPr>
            </w:pPr>
            <w:r w:rsidRPr="00F12E35">
              <w:rPr>
                <w:i/>
                <w:color w:val="000000" w:themeColor="text1"/>
                <w:sz w:val="24"/>
                <w:szCs w:val="24"/>
              </w:rPr>
              <w:t>Строительство</w:t>
            </w:r>
            <w:r w:rsidRPr="004833BA">
              <w:rPr>
                <w:i/>
                <w:color w:val="000000" w:themeColor="text1"/>
                <w:sz w:val="24"/>
                <w:szCs w:val="24"/>
              </w:rPr>
              <w:t xml:space="preserve"> на объездных магистралях города молов и гипермаркетов</w:t>
            </w:r>
            <w:r w:rsidRPr="004833BA">
              <w:rPr>
                <w:color w:val="000000" w:themeColor="text1"/>
                <w:sz w:val="24"/>
                <w:szCs w:val="24"/>
              </w:rPr>
              <w:t>.</w:t>
            </w:r>
          </w:p>
          <w:p w:rsidR="00D3124C" w:rsidRDefault="00D3124C" w:rsidP="009E154F">
            <w:pPr>
              <w:tabs>
                <w:tab w:val="left" w:pos="709"/>
                <w:tab w:val="left" w:pos="4500"/>
              </w:tabs>
              <w:suppressAutoHyphens/>
              <w:ind w:firstLine="113"/>
              <w:jc w:val="both"/>
              <w:rPr>
                <w:sz w:val="24"/>
                <w:szCs w:val="24"/>
              </w:rPr>
            </w:pPr>
            <w:r w:rsidRPr="009B02EA">
              <w:rPr>
                <w:sz w:val="24"/>
                <w:szCs w:val="24"/>
              </w:rPr>
              <w:t xml:space="preserve">На территории города Ставрополя функционируют </w:t>
            </w:r>
            <w:r w:rsidRPr="004E72A7">
              <w:rPr>
                <w:sz w:val="24"/>
                <w:szCs w:val="24"/>
              </w:rPr>
              <w:t>12</w:t>
            </w:r>
            <w:r w:rsidRPr="009D2073">
              <w:rPr>
                <w:b/>
                <w:sz w:val="24"/>
                <w:szCs w:val="24"/>
              </w:rPr>
              <w:t xml:space="preserve"> </w:t>
            </w:r>
            <w:r w:rsidRPr="009B02EA">
              <w:rPr>
                <w:sz w:val="24"/>
                <w:szCs w:val="24"/>
              </w:rPr>
              <w:t xml:space="preserve">торгово-развлекательных центров торговой площадью более </w:t>
            </w:r>
            <w:r w:rsidR="004234D2">
              <w:rPr>
                <w:sz w:val="24"/>
                <w:szCs w:val="24"/>
              </w:rPr>
              <w:br/>
            </w:r>
            <w:r w:rsidRPr="004E72A7">
              <w:rPr>
                <w:sz w:val="24"/>
                <w:szCs w:val="24"/>
              </w:rPr>
              <w:t>85,0</w:t>
            </w:r>
            <w:r w:rsidRPr="009B02EA">
              <w:rPr>
                <w:sz w:val="24"/>
                <w:szCs w:val="24"/>
              </w:rPr>
              <w:t xml:space="preserve"> тыс.кв.м, представляющих широко развитую инфраструктуру развлекательных услуг.</w:t>
            </w:r>
            <w:r>
              <w:rPr>
                <w:sz w:val="24"/>
                <w:szCs w:val="24"/>
              </w:rPr>
              <w:t xml:space="preserve"> Введен в эксплуатацию</w:t>
            </w:r>
            <w:r w:rsidRPr="00470030">
              <w:rPr>
                <w:sz w:val="24"/>
                <w:szCs w:val="24"/>
              </w:rPr>
              <w:t xml:space="preserve"> торговый центр «</w:t>
            </w:r>
            <w:r>
              <w:rPr>
                <w:sz w:val="24"/>
                <w:szCs w:val="24"/>
              </w:rPr>
              <w:t>Европейский</w:t>
            </w:r>
            <w:r w:rsidRPr="00470030">
              <w:rPr>
                <w:sz w:val="24"/>
                <w:szCs w:val="24"/>
              </w:rPr>
              <w:t>» (пр. К.Маркса,</w:t>
            </w:r>
            <w:r w:rsidR="004234D2">
              <w:rPr>
                <w:sz w:val="24"/>
                <w:szCs w:val="24"/>
              </w:rPr>
              <w:t xml:space="preserve"> </w:t>
            </w:r>
            <w:r w:rsidRPr="00470030">
              <w:rPr>
                <w:sz w:val="24"/>
                <w:szCs w:val="24"/>
              </w:rPr>
              <w:t>49) торговой площадью 3</w:t>
            </w:r>
            <w:r w:rsidR="004234D2">
              <w:rPr>
                <w:sz w:val="24"/>
                <w:szCs w:val="24"/>
              </w:rPr>
              <w:t xml:space="preserve"> тыс.</w:t>
            </w:r>
            <w:r w:rsidRPr="00470030">
              <w:rPr>
                <w:sz w:val="24"/>
                <w:szCs w:val="24"/>
              </w:rPr>
              <w:t>кв. м.</w:t>
            </w:r>
          </w:p>
          <w:p w:rsidR="00124219" w:rsidRPr="004833BA" w:rsidRDefault="00D3124C" w:rsidP="00BC78FA">
            <w:pPr>
              <w:ind w:firstLine="113"/>
              <w:jc w:val="both"/>
              <w:rPr>
                <w:color w:val="000000" w:themeColor="text1"/>
                <w:sz w:val="24"/>
                <w:szCs w:val="24"/>
              </w:rPr>
            </w:pPr>
            <w:r>
              <w:rPr>
                <w:sz w:val="24"/>
                <w:szCs w:val="24"/>
              </w:rPr>
              <w:t xml:space="preserve">В 2014 году </w:t>
            </w:r>
            <w:r w:rsidR="00BC78FA">
              <w:rPr>
                <w:sz w:val="24"/>
                <w:szCs w:val="24"/>
              </w:rPr>
              <w:t xml:space="preserve">СФ ЗАО «Тандер» </w:t>
            </w:r>
            <w:r>
              <w:rPr>
                <w:sz w:val="24"/>
                <w:szCs w:val="24"/>
              </w:rPr>
              <w:t>закончено строительство</w:t>
            </w:r>
            <w:r w:rsidR="00BC78FA">
              <w:rPr>
                <w:sz w:val="24"/>
                <w:szCs w:val="24"/>
              </w:rPr>
              <w:t xml:space="preserve"> и введен в эксплуатацию гипермаркет</w:t>
            </w:r>
            <w:r>
              <w:rPr>
                <w:sz w:val="24"/>
                <w:szCs w:val="24"/>
              </w:rPr>
              <w:t xml:space="preserve"> «Магнит» по </w:t>
            </w:r>
            <w:r w:rsidR="00BC78FA">
              <w:rPr>
                <w:sz w:val="24"/>
                <w:szCs w:val="24"/>
              </w:rPr>
              <w:br/>
            </w:r>
            <w:r>
              <w:rPr>
                <w:sz w:val="24"/>
                <w:szCs w:val="24"/>
              </w:rPr>
              <w:t xml:space="preserve">ул. </w:t>
            </w:r>
            <w:r w:rsidR="005450E5">
              <w:rPr>
                <w:sz w:val="24"/>
                <w:szCs w:val="24"/>
              </w:rPr>
              <w:t>Доваторцев</w:t>
            </w:r>
            <w:r>
              <w:rPr>
                <w:sz w:val="24"/>
                <w:szCs w:val="24"/>
              </w:rPr>
              <w:t xml:space="preserve">, </w:t>
            </w:r>
            <w:r w:rsidR="005450E5">
              <w:rPr>
                <w:sz w:val="24"/>
                <w:szCs w:val="24"/>
              </w:rPr>
              <w:t>64</w:t>
            </w:r>
            <w:r w:rsidR="004234D2">
              <w:rPr>
                <w:sz w:val="24"/>
                <w:szCs w:val="24"/>
              </w:rPr>
              <w:t>, общей площадью 8,5 тыс.</w:t>
            </w:r>
            <w:r w:rsidR="00BC78FA">
              <w:rPr>
                <w:sz w:val="24"/>
                <w:szCs w:val="24"/>
              </w:rPr>
              <w:t xml:space="preserve"> кв.м. ООО «АкваПарк» в</w:t>
            </w:r>
            <w:r w:rsidR="00D23E60">
              <w:rPr>
                <w:sz w:val="24"/>
                <w:szCs w:val="24"/>
              </w:rPr>
              <w:t>едется</w:t>
            </w:r>
            <w:r w:rsidR="00BC78FA">
              <w:rPr>
                <w:sz w:val="24"/>
                <w:szCs w:val="24"/>
              </w:rPr>
              <w:t xml:space="preserve"> строительство крупного </w:t>
            </w:r>
            <w:r>
              <w:rPr>
                <w:sz w:val="24"/>
                <w:szCs w:val="24"/>
              </w:rPr>
              <w:t>многофункционального торгово-развлекательного центра общей площадью 64 тыс. кв. м.  по</w:t>
            </w:r>
            <w:r w:rsidR="004234D2">
              <w:rPr>
                <w:sz w:val="24"/>
                <w:szCs w:val="24"/>
              </w:rPr>
              <w:t xml:space="preserve"> ул. Доваторцев, 75 А</w:t>
            </w:r>
            <w:r>
              <w:rPr>
                <w:sz w:val="24"/>
                <w:szCs w:val="24"/>
              </w:rPr>
              <w:t xml:space="preserve">. </w:t>
            </w:r>
          </w:p>
        </w:tc>
      </w:tr>
      <w:tr w:rsidR="003245A4" w:rsidRPr="003D0A32" w:rsidTr="00AA59D5">
        <w:trPr>
          <w:trHeight w:val="271"/>
          <w:jc w:val="center"/>
        </w:trPr>
        <w:tc>
          <w:tcPr>
            <w:tcW w:w="2324" w:type="dxa"/>
            <w:vMerge/>
          </w:tcPr>
          <w:p w:rsidR="003245A4" w:rsidRPr="00F12E35" w:rsidRDefault="003245A4" w:rsidP="00FA7C36">
            <w:pPr>
              <w:pStyle w:val="ConsPlusNormal"/>
              <w:ind w:firstLine="0"/>
              <w:jc w:val="both"/>
              <w:rPr>
                <w:rFonts w:ascii="Times New Roman" w:hAnsi="Times New Roman"/>
                <w:sz w:val="24"/>
                <w:szCs w:val="24"/>
              </w:rPr>
            </w:pPr>
          </w:p>
        </w:tc>
        <w:tc>
          <w:tcPr>
            <w:tcW w:w="12830" w:type="dxa"/>
          </w:tcPr>
          <w:p w:rsidR="003245A4" w:rsidRDefault="003245A4" w:rsidP="009E154F">
            <w:pPr>
              <w:ind w:firstLine="113"/>
              <w:jc w:val="both"/>
              <w:rPr>
                <w:i/>
                <w:sz w:val="24"/>
                <w:szCs w:val="24"/>
              </w:rPr>
            </w:pPr>
            <w:r w:rsidRPr="003245A4">
              <w:rPr>
                <w:i/>
                <w:sz w:val="24"/>
                <w:szCs w:val="24"/>
              </w:rPr>
              <w:t>Развитие сети современных бутиков в центральной части города Ставрополя</w:t>
            </w:r>
            <w:r>
              <w:rPr>
                <w:i/>
                <w:sz w:val="24"/>
                <w:szCs w:val="24"/>
              </w:rPr>
              <w:t>.</w:t>
            </w:r>
          </w:p>
          <w:p w:rsidR="004234D2" w:rsidRDefault="00D3124C" w:rsidP="009E154F">
            <w:pPr>
              <w:ind w:firstLine="113"/>
              <w:jc w:val="both"/>
              <w:rPr>
                <w:sz w:val="24"/>
                <w:szCs w:val="24"/>
              </w:rPr>
            </w:pPr>
            <w:r w:rsidRPr="00470030">
              <w:rPr>
                <w:sz w:val="24"/>
                <w:szCs w:val="24"/>
              </w:rPr>
              <w:t>За счет реконструкции нежилых помещений, расположенных в центральной ча</w:t>
            </w:r>
            <w:r w:rsidR="004234D2">
              <w:rPr>
                <w:sz w:val="24"/>
                <w:szCs w:val="24"/>
              </w:rPr>
              <w:t>сти города (пр</w:t>
            </w:r>
            <w:r>
              <w:rPr>
                <w:sz w:val="24"/>
                <w:szCs w:val="24"/>
              </w:rPr>
              <w:t xml:space="preserve">. К.Маркса, ул. Булкина, </w:t>
            </w:r>
          </w:p>
          <w:p w:rsidR="003245A4" w:rsidRDefault="00D3124C" w:rsidP="004234D2">
            <w:pPr>
              <w:jc w:val="both"/>
              <w:rPr>
                <w:sz w:val="24"/>
                <w:szCs w:val="24"/>
              </w:rPr>
            </w:pPr>
            <w:r>
              <w:rPr>
                <w:sz w:val="24"/>
                <w:szCs w:val="24"/>
              </w:rPr>
              <w:t>ул. Дзержинского, ул. Ломоносова, ул. Мира)</w:t>
            </w:r>
            <w:r w:rsidRPr="00470030">
              <w:rPr>
                <w:sz w:val="24"/>
                <w:szCs w:val="24"/>
              </w:rPr>
              <w:t xml:space="preserve"> открыты торговые объекты по реализации непродовольственных товаров (обувь, одежда, парфюмерно-косметические товары</w:t>
            </w:r>
            <w:r>
              <w:rPr>
                <w:sz w:val="24"/>
                <w:szCs w:val="24"/>
              </w:rPr>
              <w:t>, подарки</w:t>
            </w:r>
            <w:r w:rsidRPr="00470030">
              <w:rPr>
                <w:sz w:val="24"/>
                <w:szCs w:val="24"/>
              </w:rPr>
              <w:t xml:space="preserve">). </w:t>
            </w:r>
            <w:r>
              <w:rPr>
                <w:sz w:val="24"/>
                <w:szCs w:val="24"/>
              </w:rPr>
              <w:t>За счет переоборудования жилых помещений в «нежилое» по ул. Ленина открыто 40 современных бутиков по реализации непродовольственных товаров (одежда, обувь, посуда, бижутерия, сувениры).</w:t>
            </w:r>
          </w:p>
          <w:p w:rsidR="008C77DE" w:rsidRPr="003245A4" w:rsidRDefault="008C77DE" w:rsidP="004234D2">
            <w:pPr>
              <w:jc w:val="both"/>
              <w:rPr>
                <w:i/>
                <w:color w:val="000000" w:themeColor="text1"/>
                <w:sz w:val="24"/>
                <w:szCs w:val="24"/>
              </w:rPr>
            </w:pPr>
          </w:p>
        </w:tc>
      </w:tr>
      <w:tr w:rsidR="00124219" w:rsidRPr="003D0A32" w:rsidTr="00AA59D5">
        <w:trPr>
          <w:trHeight w:val="271"/>
          <w:jc w:val="center"/>
        </w:trPr>
        <w:tc>
          <w:tcPr>
            <w:tcW w:w="2324" w:type="dxa"/>
            <w:vMerge/>
          </w:tcPr>
          <w:p w:rsidR="00124219" w:rsidRPr="003D0A32" w:rsidRDefault="00124219" w:rsidP="00FA7C36">
            <w:pPr>
              <w:pStyle w:val="ConsPlusNormal"/>
              <w:ind w:firstLine="0"/>
              <w:jc w:val="both"/>
              <w:rPr>
                <w:rFonts w:ascii="Times New Roman" w:hAnsi="Times New Roman" w:cs="Times New Roman"/>
                <w:sz w:val="24"/>
                <w:szCs w:val="24"/>
              </w:rPr>
            </w:pPr>
          </w:p>
        </w:tc>
        <w:tc>
          <w:tcPr>
            <w:tcW w:w="12830" w:type="dxa"/>
          </w:tcPr>
          <w:p w:rsidR="00124219" w:rsidRPr="004833BA" w:rsidRDefault="00124219" w:rsidP="009E154F">
            <w:pPr>
              <w:widowControl w:val="0"/>
              <w:tabs>
                <w:tab w:val="left" w:pos="3390"/>
              </w:tabs>
              <w:ind w:firstLine="113"/>
              <w:jc w:val="both"/>
              <w:rPr>
                <w:i/>
                <w:color w:val="000000" w:themeColor="text1"/>
                <w:sz w:val="24"/>
                <w:szCs w:val="24"/>
              </w:rPr>
            </w:pPr>
            <w:r w:rsidRPr="00F12E35">
              <w:rPr>
                <w:i/>
                <w:color w:val="000000" w:themeColor="text1"/>
                <w:sz w:val="24"/>
                <w:szCs w:val="24"/>
              </w:rPr>
              <w:t>Создание</w:t>
            </w:r>
            <w:r w:rsidRPr="004833BA">
              <w:rPr>
                <w:i/>
                <w:color w:val="000000" w:themeColor="text1"/>
                <w:sz w:val="24"/>
                <w:szCs w:val="24"/>
              </w:rPr>
              <w:t xml:space="preserve"> сети магазинов шаговой доступности с ассортиментом, включающим в себя товары первой необходимости в жилых районах и районах массовой застройки.</w:t>
            </w:r>
          </w:p>
          <w:p w:rsidR="00124219" w:rsidRPr="004833BA" w:rsidRDefault="00D3124C" w:rsidP="009E154F">
            <w:pPr>
              <w:widowControl w:val="0"/>
              <w:tabs>
                <w:tab w:val="left" w:pos="3390"/>
              </w:tabs>
              <w:ind w:firstLine="113"/>
              <w:jc w:val="both"/>
              <w:rPr>
                <w:color w:val="000000" w:themeColor="text1"/>
                <w:sz w:val="24"/>
                <w:szCs w:val="24"/>
              </w:rPr>
            </w:pPr>
            <w:r>
              <w:rPr>
                <w:sz w:val="24"/>
                <w:szCs w:val="24"/>
              </w:rPr>
              <w:t>Сеть</w:t>
            </w:r>
            <w:r w:rsidRPr="00CF30B9">
              <w:rPr>
                <w:sz w:val="24"/>
                <w:szCs w:val="24"/>
              </w:rPr>
              <w:t xml:space="preserve"> магазинов шаговой доступности с ассортиментом, включающим в себя товары первой необходимости</w:t>
            </w:r>
            <w:r>
              <w:rPr>
                <w:sz w:val="24"/>
                <w:szCs w:val="24"/>
              </w:rPr>
              <w:t>,</w:t>
            </w:r>
            <w:r w:rsidRPr="00CF30B9">
              <w:rPr>
                <w:sz w:val="24"/>
                <w:szCs w:val="24"/>
              </w:rPr>
              <w:t xml:space="preserve"> </w:t>
            </w:r>
            <w:r>
              <w:rPr>
                <w:sz w:val="24"/>
                <w:szCs w:val="24"/>
              </w:rPr>
              <w:t>увеличилась за счет открытия 1</w:t>
            </w:r>
            <w:r w:rsidR="005450E5">
              <w:rPr>
                <w:sz w:val="24"/>
                <w:szCs w:val="24"/>
              </w:rPr>
              <w:t>4</w:t>
            </w:r>
            <w:r w:rsidRPr="00CF30B9">
              <w:rPr>
                <w:sz w:val="24"/>
                <w:szCs w:val="24"/>
              </w:rPr>
              <w:t xml:space="preserve"> продовольственных магазин</w:t>
            </w:r>
            <w:r>
              <w:rPr>
                <w:sz w:val="24"/>
                <w:szCs w:val="24"/>
              </w:rPr>
              <w:t>ов</w:t>
            </w:r>
            <w:r w:rsidRPr="00CF30B9">
              <w:rPr>
                <w:sz w:val="24"/>
                <w:szCs w:val="24"/>
              </w:rPr>
              <w:t xml:space="preserve"> и </w:t>
            </w:r>
            <w:r w:rsidR="005450E5">
              <w:rPr>
                <w:sz w:val="24"/>
                <w:szCs w:val="24"/>
              </w:rPr>
              <w:t>33</w:t>
            </w:r>
            <w:r w:rsidRPr="00B9793F">
              <w:rPr>
                <w:sz w:val="24"/>
                <w:szCs w:val="24"/>
              </w:rPr>
              <w:t xml:space="preserve"> п</w:t>
            </w:r>
            <w:r w:rsidRPr="00CF30B9">
              <w:rPr>
                <w:sz w:val="24"/>
                <w:szCs w:val="24"/>
              </w:rPr>
              <w:t>редприятий торговли по реализации неп</w:t>
            </w:r>
            <w:r>
              <w:rPr>
                <w:sz w:val="24"/>
                <w:szCs w:val="24"/>
              </w:rPr>
              <w:t xml:space="preserve">родовольственной группы товаров по адресам: ул. Тухачевского (микрорайон «Перспективный»), </w:t>
            </w:r>
            <w:r w:rsidR="004234D2">
              <w:rPr>
                <w:sz w:val="24"/>
                <w:szCs w:val="24"/>
              </w:rPr>
              <w:t>ул. 45 параллель</w:t>
            </w:r>
            <w:r>
              <w:rPr>
                <w:sz w:val="24"/>
                <w:szCs w:val="24"/>
              </w:rPr>
              <w:t xml:space="preserve"> (микрорайон «Олимпийский»), ул. Доваторцев (микрорайон «Белый город»), ул. Репина (микрорайон «Радуга»).</w:t>
            </w:r>
          </w:p>
        </w:tc>
      </w:tr>
      <w:tr w:rsidR="00124219" w:rsidRPr="003D0A32" w:rsidTr="00AA59D5">
        <w:trPr>
          <w:trHeight w:val="649"/>
          <w:jc w:val="center"/>
        </w:trPr>
        <w:tc>
          <w:tcPr>
            <w:tcW w:w="2324" w:type="dxa"/>
            <w:vMerge/>
          </w:tcPr>
          <w:p w:rsidR="00124219" w:rsidRPr="003D0A32" w:rsidRDefault="00124219" w:rsidP="00FA7C36">
            <w:pPr>
              <w:pStyle w:val="ConsPlusNormal"/>
              <w:ind w:firstLine="0"/>
              <w:jc w:val="both"/>
              <w:rPr>
                <w:rFonts w:ascii="Times New Roman" w:hAnsi="Times New Roman" w:cs="Times New Roman"/>
                <w:sz w:val="24"/>
                <w:szCs w:val="24"/>
              </w:rPr>
            </w:pPr>
          </w:p>
        </w:tc>
        <w:tc>
          <w:tcPr>
            <w:tcW w:w="12830" w:type="dxa"/>
          </w:tcPr>
          <w:p w:rsidR="00124219" w:rsidRDefault="00124219" w:rsidP="009E154F">
            <w:pPr>
              <w:tabs>
                <w:tab w:val="left" w:pos="4500"/>
              </w:tabs>
              <w:ind w:firstLine="113"/>
              <w:jc w:val="both"/>
              <w:rPr>
                <w:i/>
                <w:color w:val="000000" w:themeColor="text1"/>
                <w:sz w:val="24"/>
                <w:szCs w:val="24"/>
              </w:rPr>
            </w:pPr>
            <w:r w:rsidRPr="00F12E35">
              <w:rPr>
                <w:i/>
                <w:color w:val="000000" w:themeColor="text1"/>
                <w:sz w:val="24"/>
                <w:szCs w:val="24"/>
              </w:rPr>
              <w:t>Модернизация городских</w:t>
            </w:r>
            <w:r w:rsidRPr="004833BA">
              <w:rPr>
                <w:i/>
                <w:color w:val="000000" w:themeColor="text1"/>
                <w:sz w:val="24"/>
                <w:szCs w:val="24"/>
              </w:rPr>
              <w:t xml:space="preserve"> рынков.</w:t>
            </w:r>
          </w:p>
          <w:p w:rsidR="004F6E43" w:rsidRPr="006E5893" w:rsidRDefault="00D3124C" w:rsidP="009E154F">
            <w:pPr>
              <w:tabs>
                <w:tab w:val="left" w:pos="4500"/>
              </w:tabs>
              <w:ind w:firstLine="113"/>
              <w:jc w:val="both"/>
              <w:rPr>
                <w:i/>
                <w:color w:val="000000" w:themeColor="text1"/>
                <w:sz w:val="24"/>
                <w:szCs w:val="24"/>
              </w:rPr>
            </w:pPr>
            <w:r>
              <w:rPr>
                <w:sz w:val="24"/>
                <w:szCs w:val="24"/>
              </w:rPr>
              <w:t xml:space="preserve">В соответствии с </w:t>
            </w:r>
            <w:r w:rsidRPr="00EB6C78">
              <w:rPr>
                <w:sz w:val="24"/>
                <w:szCs w:val="24"/>
              </w:rPr>
              <w:t>План</w:t>
            </w:r>
            <w:r>
              <w:rPr>
                <w:sz w:val="24"/>
                <w:szCs w:val="24"/>
              </w:rPr>
              <w:t>ом</w:t>
            </w:r>
            <w:r w:rsidRPr="00EB6C78">
              <w:rPr>
                <w:sz w:val="24"/>
                <w:szCs w:val="24"/>
              </w:rPr>
              <w:t xml:space="preserve"> </w:t>
            </w:r>
            <w:r>
              <w:rPr>
                <w:sz w:val="24"/>
                <w:szCs w:val="24"/>
              </w:rPr>
              <w:t>перспективного развития городских розничных рынков,</w:t>
            </w:r>
            <w:r w:rsidRPr="00EB6C78">
              <w:rPr>
                <w:sz w:val="24"/>
                <w:szCs w:val="24"/>
              </w:rPr>
              <w:t xml:space="preserve"> расположенных на территории города Ставрополя</w:t>
            </w:r>
            <w:r>
              <w:rPr>
                <w:sz w:val="24"/>
                <w:szCs w:val="24"/>
              </w:rPr>
              <w:t>,</w:t>
            </w:r>
            <w:r w:rsidRPr="003C1038">
              <w:rPr>
                <w:b/>
                <w:sz w:val="24"/>
                <w:szCs w:val="24"/>
              </w:rPr>
              <w:t xml:space="preserve"> </w:t>
            </w:r>
            <w:r w:rsidRPr="0004129D">
              <w:rPr>
                <w:sz w:val="24"/>
                <w:szCs w:val="24"/>
              </w:rPr>
              <w:t>п</w:t>
            </w:r>
            <w:r w:rsidRPr="00EB6C78">
              <w:rPr>
                <w:sz w:val="24"/>
                <w:szCs w:val="24"/>
              </w:rPr>
              <w:t>родолжается работа по упорядочению деятельности и благоустройству сельскохозяйственных и универсальных рынков города, их преобразованию в современные торговые комплексы</w:t>
            </w:r>
            <w:r w:rsidRPr="00EB6C78">
              <w:rPr>
                <w:color w:val="000000"/>
                <w:spacing w:val="-3"/>
                <w:sz w:val="24"/>
                <w:szCs w:val="24"/>
              </w:rPr>
              <w:t xml:space="preserve"> с преоб</w:t>
            </w:r>
            <w:r w:rsidRPr="00EB6C78">
              <w:rPr>
                <w:color w:val="000000"/>
                <w:spacing w:val="-1"/>
                <w:sz w:val="24"/>
                <w:szCs w:val="24"/>
              </w:rPr>
              <w:t xml:space="preserve">ладанием магазинных форм торговли. </w:t>
            </w:r>
            <w:r w:rsidR="005450E5">
              <w:rPr>
                <w:sz w:val="24"/>
                <w:szCs w:val="24"/>
              </w:rPr>
              <w:t>В 2014 году</w:t>
            </w:r>
            <w:r w:rsidRPr="00665609">
              <w:rPr>
                <w:sz w:val="24"/>
                <w:szCs w:val="24"/>
              </w:rPr>
              <w:t xml:space="preserve"> сумма капиталовложений в реконструкцию рынков составила более </w:t>
            </w:r>
            <w:r w:rsidR="005450E5">
              <w:rPr>
                <w:sz w:val="24"/>
                <w:szCs w:val="24"/>
              </w:rPr>
              <w:t>10</w:t>
            </w:r>
            <w:r w:rsidRPr="00665609">
              <w:rPr>
                <w:sz w:val="24"/>
                <w:szCs w:val="24"/>
              </w:rPr>
              <w:t>0</w:t>
            </w:r>
            <w:r w:rsidR="005450E5">
              <w:rPr>
                <w:sz w:val="24"/>
                <w:szCs w:val="24"/>
              </w:rPr>
              <w:t>,0</w:t>
            </w:r>
            <w:r w:rsidRPr="00665609">
              <w:rPr>
                <w:sz w:val="24"/>
                <w:szCs w:val="24"/>
              </w:rPr>
              <w:t xml:space="preserve"> млн.</w:t>
            </w:r>
            <w:r w:rsidRPr="00EB6C78">
              <w:rPr>
                <w:sz w:val="24"/>
                <w:szCs w:val="24"/>
              </w:rPr>
              <w:t xml:space="preserve"> рублей.</w:t>
            </w:r>
            <w:r w:rsidRPr="003C1038">
              <w:rPr>
                <w:b/>
                <w:sz w:val="24"/>
                <w:szCs w:val="24"/>
              </w:rPr>
              <w:t xml:space="preserve"> </w:t>
            </w:r>
            <w:r w:rsidR="005450E5" w:rsidRPr="005450E5">
              <w:rPr>
                <w:sz w:val="24"/>
                <w:szCs w:val="24"/>
              </w:rPr>
              <w:t>Н</w:t>
            </w:r>
            <w:r>
              <w:rPr>
                <w:sz w:val="24"/>
                <w:szCs w:val="24"/>
              </w:rPr>
              <w:t>а 9 розничных рынках установлено 2</w:t>
            </w:r>
            <w:r w:rsidR="005450E5">
              <w:rPr>
                <w:sz w:val="24"/>
                <w:szCs w:val="24"/>
              </w:rPr>
              <w:t>50</w:t>
            </w:r>
            <w:r>
              <w:rPr>
                <w:sz w:val="24"/>
                <w:szCs w:val="24"/>
              </w:rPr>
              <w:t xml:space="preserve"> камер видеонаблюдения, ведутся работы по модернизации системы видеофиксации с учетом новых технических требований.</w:t>
            </w:r>
          </w:p>
        </w:tc>
      </w:tr>
      <w:tr w:rsidR="00124219" w:rsidRPr="003D0A32" w:rsidTr="00AA59D5">
        <w:trPr>
          <w:trHeight w:val="271"/>
          <w:jc w:val="center"/>
        </w:trPr>
        <w:tc>
          <w:tcPr>
            <w:tcW w:w="2324" w:type="dxa"/>
            <w:vMerge/>
          </w:tcPr>
          <w:p w:rsidR="00124219" w:rsidRDefault="00124219" w:rsidP="00FA7C36">
            <w:pPr>
              <w:pStyle w:val="ConsPlusNormal"/>
              <w:ind w:firstLine="0"/>
              <w:jc w:val="both"/>
              <w:rPr>
                <w:rFonts w:ascii="Times New Roman" w:hAnsi="Times New Roman"/>
                <w:sz w:val="24"/>
                <w:szCs w:val="24"/>
              </w:rPr>
            </w:pPr>
          </w:p>
        </w:tc>
        <w:tc>
          <w:tcPr>
            <w:tcW w:w="12830" w:type="dxa"/>
          </w:tcPr>
          <w:p w:rsidR="00124219" w:rsidRPr="004833BA" w:rsidRDefault="00124219" w:rsidP="009E154F">
            <w:pPr>
              <w:tabs>
                <w:tab w:val="left" w:pos="4500"/>
              </w:tabs>
              <w:ind w:firstLine="113"/>
              <w:jc w:val="both"/>
              <w:rPr>
                <w:i/>
                <w:color w:val="000000" w:themeColor="text1"/>
                <w:sz w:val="24"/>
                <w:szCs w:val="24"/>
              </w:rPr>
            </w:pPr>
            <w:r w:rsidRPr="00F12E35">
              <w:rPr>
                <w:i/>
                <w:color w:val="000000" w:themeColor="text1"/>
                <w:sz w:val="24"/>
                <w:szCs w:val="24"/>
              </w:rPr>
              <w:t>Реализация широкомасштабной</w:t>
            </w:r>
            <w:r w:rsidRPr="004833BA">
              <w:rPr>
                <w:i/>
                <w:color w:val="000000" w:themeColor="text1"/>
                <w:sz w:val="24"/>
                <w:szCs w:val="24"/>
              </w:rPr>
              <w:t xml:space="preserve"> программы «Покупай </w:t>
            </w:r>
            <w:r>
              <w:rPr>
                <w:i/>
                <w:color w:val="000000" w:themeColor="text1"/>
                <w:sz w:val="24"/>
                <w:szCs w:val="24"/>
              </w:rPr>
              <w:t>с</w:t>
            </w:r>
            <w:r w:rsidRPr="004833BA">
              <w:rPr>
                <w:i/>
                <w:color w:val="000000" w:themeColor="text1"/>
                <w:sz w:val="24"/>
                <w:szCs w:val="24"/>
              </w:rPr>
              <w:t>тавропольское»!</w:t>
            </w:r>
          </w:p>
          <w:p w:rsidR="00D3124C" w:rsidRPr="0086688B" w:rsidRDefault="00D3124C" w:rsidP="009E154F">
            <w:pPr>
              <w:ind w:firstLine="113"/>
              <w:jc w:val="both"/>
              <w:rPr>
                <w:sz w:val="24"/>
                <w:szCs w:val="24"/>
              </w:rPr>
            </w:pPr>
            <w:r w:rsidRPr="0086688B">
              <w:rPr>
                <w:sz w:val="24"/>
                <w:szCs w:val="24"/>
              </w:rPr>
              <w:t xml:space="preserve">В целях создания благоприятных условий для </w:t>
            </w:r>
            <w:r>
              <w:rPr>
                <w:sz w:val="24"/>
                <w:szCs w:val="24"/>
              </w:rPr>
              <w:t>товаропроизводителей Ставропольского края</w:t>
            </w:r>
            <w:r w:rsidRPr="0086688B">
              <w:rPr>
                <w:sz w:val="24"/>
                <w:szCs w:val="24"/>
              </w:rPr>
              <w:t xml:space="preserve"> проводит</w:t>
            </w:r>
            <w:r>
              <w:rPr>
                <w:sz w:val="24"/>
                <w:szCs w:val="24"/>
              </w:rPr>
              <w:t>ся</w:t>
            </w:r>
            <w:r w:rsidRPr="0086688B">
              <w:rPr>
                <w:sz w:val="24"/>
                <w:szCs w:val="24"/>
              </w:rPr>
              <w:t xml:space="preserve"> работ</w:t>
            </w:r>
            <w:r>
              <w:rPr>
                <w:sz w:val="24"/>
                <w:szCs w:val="24"/>
              </w:rPr>
              <w:t>а</w:t>
            </w:r>
            <w:r w:rsidR="00DC56EF">
              <w:rPr>
                <w:sz w:val="24"/>
                <w:szCs w:val="24"/>
              </w:rPr>
              <w:t xml:space="preserve"> по продвижению их </w:t>
            </w:r>
            <w:r w:rsidRPr="0086688B">
              <w:rPr>
                <w:sz w:val="24"/>
                <w:szCs w:val="24"/>
              </w:rPr>
              <w:t>продукции на потребительск</w:t>
            </w:r>
            <w:r>
              <w:rPr>
                <w:sz w:val="24"/>
                <w:szCs w:val="24"/>
              </w:rPr>
              <w:t>ий</w:t>
            </w:r>
            <w:r w:rsidRPr="0086688B">
              <w:rPr>
                <w:sz w:val="24"/>
                <w:szCs w:val="24"/>
              </w:rPr>
              <w:t xml:space="preserve"> рын</w:t>
            </w:r>
            <w:r>
              <w:rPr>
                <w:sz w:val="24"/>
                <w:szCs w:val="24"/>
              </w:rPr>
              <w:t>о</w:t>
            </w:r>
            <w:r w:rsidRPr="0086688B">
              <w:rPr>
                <w:sz w:val="24"/>
                <w:szCs w:val="24"/>
              </w:rPr>
              <w:t>к города Ставрополя.</w:t>
            </w:r>
          </w:p>
          <w:p w:rsidR="00D3124C" w:rsidRPr="00881324" w:rsidRDefault="005450E5" w:rsidP="009E154F">
            <w:pPr>
              <w:suppressAutoHyphens/>
              <w:ind w:firstLine="113"/>
              <w:jc w:val="both"/>
              <w:rPr>
                <w:b/>
                <w:sz w:val="24"/>
                <w:szCs w:val="24"/>
              </w:rPr>
            </w:pPr>
            <w:r>
              <w:rPr>
                <w:sz w:val="24"/>
                <w:szCs w:val="24"/>
              </w:rPr>
              <w:t>Р</w:t>
            </w:r>
            <w:r w:rsidR="00D3124C" w:rsidRPr="003C09A1">
              <w:rPr>
                <w:sz w:val="24"/>
                <w:szCs w:val="24"/>
              </w:rPr>
              <w:t xml:space="preserve">уководителям предприятий торговли рекомендовано заключать </w:t>
            </w:r>
            <w:r w:rsidR="00DC56EF">
              <w:rPr>
                <w:sz w:val="24"/>
                <w:szCs w:val="24"/>
              </w:rPr>
              <w:t>договоры</w:t>
            </w:r>
            <w:r w:rsidR="00D3124C" w:rsidRPr="003C09A1">
              <w:rPr>
                <w:sz w:val="24"/>
                <w:szCs w:val="24"/>
              </w:rPr>
              <w:t xml:space="preserve"> на прямые поставки продукции краевых и городских</w:t>
            </w:r>
            <w:r w:rsidR="00F279D3">
              <w:rPr>
                <w:sz w:val="24"/>
                <w:szCs w:val="24"/>
              </w:rPr>
              <w:t xml:space="preserve"> </w:t>
            </w:r>
            <w:r w:rsidR="00D3124C" w:rsidRPr="003C09A1">
              <w:rPr>
                <w:sz w:val="24"/>
                <w:szCs w:val="24"/>
              </w:rPr>
              <w:t>товаропроизводителей, выделять приоритетные места для размещения продукции в торговом зале, использовать рекламные указатели, ценники определенного цвета для товаров местного производства.</w:t>
            </w:r>
            <w:r w:rsidR="00D3124C">
              <w:rPr>
                <w:sz w:val="24"/>
                <w:szCs w:val="24"/>
              </w:rPr>
              <w:t xml:space="preserve"> </w:t>
            </w:r>
            <w:r w:rsidR="00D3124C" w:rsidRPr="003C09A1">
              <w:rPr>
                <w:sz w:val="24"/>
                <w:szCs w:val="24"/>
              </w:rPr>
              <w:t>Более 5</w:t>
            </w:r>
            <w:r w:rsidR="00395AFF">
              <w:rPr>
                <w:sz w:val="24"/>
                <w:szCs w:val="24"/>
              </w:rPr>
              <w:t xml:space="preserve"> </w:t>
            </w:r>
            <w:r w:rsidR="004234D2">
              <w:rPr>
                <w:sz w:val="24"/>
                <w:szCs w:val="24"/>
              </w:rPr>
              <w:t>000</w:t>
            </w:r>
            <w:r w:rsidR="00D3124C" w:rsidRPr="003C09A1">
              <w:rPr>
                <w:sz w:val="24"/>
                <w:szCs w:val="24"/>
              </w:rPr>
              <w:t xml:space="preserve"> </w:t>
            </w:r>
            <w:r w:rsidR="00D3124C">
              <w:rPr>
                <w:sz w:val="24"/>
                <w:szCs w:val="24"/>
              </w:rPr>
              <w:t>р</w:t>
            </w:r>
            <w:r w:rsidR="00D3124C" w:rsidRPr="003C09A1">
              <w:rPr>
                <w:sz w:val="24"/>
                <w:szCs w:val="24"/>
              </w:rPr>
              <w:t xml:space="preserve">екламных указателей «Продукция производителей Ставропольского края» </w:t>
            </w:r>
            <w:r w:rsidR="00D3124C">
              <w:rPr>
                <w:sz w:val="24"/>
                <w:szCs w:val="24"/>
              </w:rPr>
              <w:t xml:space="preserve">выданы крупным предприятиям торговли </w:t>
            </w:r>
            <w:r w:rsidR="00D3124C" w:rsidRPr="003C09A1">
              <w:rPr>
                <w:sz w:val="24"/>
                <w:szCs w:val="24"/>
              </w:rPr>
              <w:t>для обеспечения торговых предприятий города Ставрополя</w:t>
            </w:r>
            <w:r w:rsidR="00D3124C">
              <w:rPr>
                <w:sz w:val="24"/>
                <w:szCs w:val="24"/>
              </w:rPr>
              <w:t xml:space="preserve">. </w:t>
            </w:r>
            <w:r w:rsidR="00FD57AD">
              <w:rPr>
                <w:sz w:val="24"/>
                <w:szCs w:val="24"/>
              </w:rPr>
              <w:t xml:space="preserve">Доля </w:t>
            </w:r>
            <w:r w:rsidR="00D3124C" w:rsidRPr="00881324">
              <w:rPr>
                <w:sz w:val="24"/>
                <w:szCs w:val="24"/>
              </w:rPr>
              <w:t>продукции местных товаропроизводителей в торговой сети города Ставрополя составляет более 6</w:t>
            </w:r>
            <w:r w:rsidR="00D3124C">
              <w:rPr>
                <w:sz w:val="24"/>
                <w:szCs w:val="24"/>
              </w:rPr>
              <w:t>5</w:t>
            </w:r>
            <w:r w:rsidR="00D3124C" w:rsidRPr="00881324">
              <w:rPr>
                <w:sz w:val="24"/>
                <w:szCs w:val="24"/>
              </w:rPr>
              <w:t xml:space="preserve"> % от общего объема реализуемых товаров.</w:t>
            </w:r>
          </w:p>
          <w:p w:rsidR="00124219" w:rsidRPr="00A905F9" w:rsidRDefault="00D3124C" w:rsidP="00D23E60">
            <w:pPr>
              <w:widowControl w:val="0"/>
              <w:autoSpaceDE w:val="0"/>
              <w:autoSpaceDN w:val="0"/>
              <w:adjustRightInd w:val="0"/>
              <w:ind w:firstLine="113"/>
              <w:jc w:val="both"/>
              <w:rPr>
                <w:sz w:val="24"/>
                <w:szCs w:val="24"/>
              </w:rPr>
            </w:pPr>
            <w:r w:rsidRPr="001321F9">
              <w:rPr>
                <w:sz w:val="24"/>
                <w:szCs w:val="24"/>
              </w:rPr>
              <w:t>Одним из каналов расширения сбыта продукции являются еженедельные ярмарки</w:t>
            </w:r>
            <w:r w:rsidRPr="001321F9">
              <w:rPr>
                <w:b/>
                <w:sz w:val="24"/>
                <w:szCs w:val="24"/>
              </w:rPr>
              <w:t xml:space="preserve"> </w:t>
            </w:r>
            <w:r w:rsidRPr="001321F9">
              <w:rPr>
                <w:sz w:val="24"/>
                <w:szCs w:val="24"/>
              </w:rPr>
              <w:t>«Выходного дня»</w:t>
            </w:r>
            <w:r w:rsidR="005450E5">
              <w:rPr>
                <w:sz w:val="24"/>
                <w:szCs w:val="24"/>
              </w:rPr>
              <w:t>.</w:t>
            </w:r>
            <w:r w:rsidRPr="001321F9">
              <w:rPr>
                <w:sz w:val="24"/>
                <w:szCs w:val="24"/>
              </w:rPr>
              <w:t xml:space="preserve"> </w:t>
            </w:r>
            <w:r>
              <w:rPr>
                <w:sz w:val="24"/>
                <w:szCs w:val="24"/>
              </w:rPr>
              <w:t>За 2014 год в рамках акции «Покупай ставропольское!»</w:t>
            </w:r>
            <w:r w:rsidRPr="00CF30B9">
              <w:rPr>
                <w:sz w:val="24"/>
                <w:szCs w:val="24"/>
              </w:rPr>
              <w:t xml:space="preserve"> </w:t>
            </w:r>
            <w:r>
              <w:rPr>
                <w:sz w:val="24"/>
                <w:szCs w:val="24"/>
              </w:rPr>
              <w:t xml:space="preserve">было </w:t>
            </w:r>
            <w:r w:rsidRPr="00CF30B9">
              <w:rPr>
                <w:sz w:val="24"/>
                <w:szCs w:val="24"/>
              </w:rPr>
              <w:t>проведен</w:t>
            </w:r>
            <w:r>
              <w:rPr>
                <w:sz w:val="24"/>
                <w:szCs w:val="24"/>
              </w:rPr>
              <w:t>о</w:t>
            </w:r>
            <w:r w:rsidRPr="00CF30B9">
              <w:rPr>
                <w:sz w:val="24"/>
                <w:szCs w:val="24"/>
              </w:rPr>
              <w:t xml:space="preserve"> </w:t>
            </w:r>
            <w:r>
              <w:rPr>
                <w:sz w:val="24"/>
                <w:szCs w:val="24"/>
              </w:rPr>
              <w:t>4</w:t>
            </w:r>
            <w:r w:rsidR="005450E5">
              <w:rPr>
                <w:sz w:val="24"/>
                <w:szCs w:val="24"/>
              </w:rPr>
              <w:t>4</w:t>
            </w:r>
            <w:r w:rsidRPr="00245CB6">
              <w:rPr>
                <w:sz w:val="24"/>
                <w:szCs w:val="24"/>
              </w:rPr>
              <w:t xml:space="preserve"> ярмар</w:t>
            </w:r>
            <w:r w:rsidR="00FD57AD">
              <w:rPr>
                <w:sz w:val="24"/>
                <w:szCs w:val="24"/>
              </w:rPr>
              <w:t>ки</w:t>
            </w:r>
            <w:r w:rsidRPr="00245CB6">
              <w:rPr>
                <w:sz w:val="24"/>
                <w:szCs w:val="24"/>
              </w:rPr>
              <w:t xml:space="preserve"> «Выходного дня», реализовано более </w:t>
            </w:r>
            <w:r w:rsidR="005450E5">
              <w:rPr>
                <w:sz w:val="24"/>
                <w:szCs w:val="24"/>
              </w:rPr>
              <w:t>680</w:t>
            </w:r>
            <w:r w:rsidRPr="00245CB6">
              <w:rPr>
                <w:sz w:val="24"/>
                <w:szCs w:val="24"/>
              </w:rPr>
              <w:t xml:space="preserve"> тонн продукции на сумму свыше </w:t>
            </w:r>
            <w:r w:rsidR="005450E5">
              <w:rPr>
                <w:sz w:val="24"/>
                <w:szCs w:val="24"/>
              </w:rPr>
              <w:t>2</w:t>
            </w:r>
            <w:r w:rsidR="00D23E60">
              <w:rPr>
                <w:sz w:val="24"/>
                <w:szCs w:val="24"/>
              </w:rPr>
              <w:t>8</w:t>
            </w:r>
            <w:r w:rsidRPr="00245CB6">
              <w:rPr>
                <w:sz w:val="24"/>
                <w:szCs w:val="24"/>
              </w:rPr>
              <w:t xml:space="preserve"> млн</w:t>
            </w:r>
            <w:r w:rsidRPr="00CF30B9">
              <w:rPr>
                <w:sz w:val="24"/>
                <w:szCs w:val="24"/>
              </w:rPr>
              <w:t xml:space="preserve">. руб. </w:t>
            </w:r>
            <w:r w:rsidR="00FD57AD">
              <w:rPr>
                <w:sz w:val="24"/>
                <w:szCs w:val="24"/>
              </w:rPr>
              <w:t>В декабре 2014 года, в</w:t>
            </w:r>
            <w:r>
              <w:rPr>
                <w:sz w:val="24"/>
                <w:szCs w:val="24"/>
              </w:rPr>
              <w:t xml:space="preserve"> преддверии празднования </w:t>
            </w:r>
            <w:r w:rsidR="005450E5">
              <w:rPr>
                <w:sz w:val="24"/>
                <w:szCs w:val="24"/>
              </w:rPr>
              <w:t>Но</w:t>
            </w:r>
            <w:r w:rsidR="00FD57AD">
              <w:rPr>
                <w:sz w:val="24"/>
                <w:szCs w:val="24"/>
              </w:rPr>
              <w:t xml:space="preserve">вого </w:t>
            </w:r>
            <w:r w:rsidR="005450E5">
              <w:rPr>
                <w:sz w:val="24"/>
                <w:szCs w:val="24"/>
              </w:rPr>
              <w:t>года</w:t>
            </w:r>
            <w:r w:rsidR="00FD57AD">
              <w:rPr>
                <w:sz w:val="24"/>
                <w:szCs w:val="24"/>
              </w:rPr>
              <w:t xml:space="preserve">, </w:t>
            </w:r>
            <w:r>
              <w:rPr>
                <w:sz w:val="24"/>
                <w:szCs w:val="24"/>
              </w:rPr>
              <w:t xml:space="preserve">на </w:t>
            </w:r>
            <w:r w:rsidR="005450E5">
              <w:rPr>
                <w:sz w:val="24"/>
                <w:szCs w:val="24"/>
              </w:rPr>
              <w:t>п</w:t>
            </w:r>
            <w:r>
              <w:rPr>
                <w:sz w:val="24"/>
                <w:szCs w:val="24"/>
              </w:rPr>
              <w:t>лощад</w:t>
            </w:r>
            <w:r w:rsidR="005450E5">
              <w:rPr>
                <w:sz w:val="24"/>
                <w:szCs w:val="24"/>
              </w:rPr>
              <w:t>и</w:t>
            </w:r>
            <w:r>
              <w:rPr>
                <w:sz w:val="24"/>
                <w:szCs w:val="24"/>
              </w:rPr>
              <w:t xml:space="preserve"> Ленина </w:t>
            </w:r>
            <w:r w:rsidRPr="005450E5">
              <w:rPr>
                <w:sz w:val="24"/>
                <w:szCs w:val="24"/>
              </w:rPr>
              <w:t>был</w:t>
            </w:r>
            <w:r w:rsidR="00FD57AD">
              <w:rPr>
                <w:sz w:val="24"/>
                <w:szCs w:val="24"/>
              </w:rPr>
              <w:t>а проведена праздничная ярмарка, в рамках которой более 100 участников представили продукцию собственного производства. Колорит ярмарке придала</w:t>
            </w:r>
            <w:r w:rsidR="005450E5">
              <w:rPr>
                <w:sz w:val="24"/>
                <w:szCs w:val="24"/>
              </w:rPr>
              <w:t xml:space="preserve"> </w:t>
            </w:r>
            <w:r w:rsidR="00DC56EF">
              <w:rPr>
                <w:sz w:val="24"/>
                <w:szCs w:val="24"/>
              </w:rPr>
              <w:t>фольклорная</w:t>
            </w:r>
            <w:r w:rsidR="005450E5">
              <w:rPr>
                <w:sz w:val="24"/>
                <w:szCs w:val="24"/>
              </w:rPr>
              <w:t xml:space="preserve"> выставка народных мастеров</w:t>
            </w:r>
            <w:r w:rsidR="00FD57AD">
              <w:rPr>
                <w:sz w:val="24"/>
                <w:szCs w:val="24"/>
              </w:rPr>
              <w:t>, одетых в национальные костюмы.</w:t>
            </w:r>
            <w:r w:rsidR="005450E5">
              <w:rPr>
                <w:sz w:val="24"/>
                <w:szCs w:val="24"/>
              </w:rPr>
              <w:t xml:space="preserve"> </w:t>
            </w:r>
            <w:r w:rsidR="00FD57AD">
              <w:rPr>
                <w:sz w:val="24"/>
                <w:szCs w:val="24"/>
              </w:rPr>
              <w:t>За время проведения ярмарки</w:t>
            </w:r>
            <w:r w:rsidR="005450E5">
              <w:rPr>
                <w:sz w:val="24"/>
                <w:szCs w:val="24"/>
              </w:rPr>
              <w:t xml:space="preserve"> реализовано </w:t>
            </w:r>
            <w:r w:rsidR="00D23E60">
              <w:rPr>
                <w:sz w:val="24"/>
                <w:szCs w:val="24"/>
              </w:rPr>
              <w:t>более 80</w:t>
            </w:r>
            <w:r w:rsidR="0087225F">
              <w:rPr>
                <w:sz w:val="24"/>
                <w:szCs w:val="24"/>
              </w:rPr>
              <w:t xml:space="preserve"> тонн </w:t>
            </w:r>
            <w:r w:rsidR="005450E5">
              <w:rPr>
                <w:sz w:val="24"/>
                <w:szCs w:val="24"/>
              </w:rPr>
              <w:t>продукции на сумму свыше 3,5 млн. рублей.</w:t>
            </w:r>
          </w:p>
        </w:tc>
      </w:tr>
      <w:tr w:rsidR="003245A4" w:rsidRPr="003D0A32" w:rsidTr="00AA59D5">
        <w:trPr>
          <w:trHeight w:val="271"/>
          <w:jc w:val="center"/>
        </w:trPr>
        <w:tc>
          <w:tcPr>
            <w:tcW w:w="2324" w:type="dxa"/>
            <w:vMerge/>
          </w:tcPr>
          <w:p w:rsidR="003245A4" w:rsidRDefault="003245A4" w:rsidP="00FA7C36">
            <w:pPr>
              <w:pStyle w:val="ConsPlusNormal"/>
              <w:ind w:firstLine="0"/>
              <w:jc w:val="both"/>
              <w:rPr>
                <w:rFonts w:ascii="Times New Roman" w:hAnsi="Times New Roman"/>
                <w:sz w:val="24"/>
                <w:szCs w:val="24"/>
              </w:rPr>
            </w:pPr>
          </w:p>
        </w:tc>
        <w:tc>
          <w:tcPr>
            <w:tcW w:w="12830" w:type="dxa"/>
          </w:tcPr>
          <w:p w:rsidR="003245A4" w:rsidRDefault="003245A4" w:rsidP="009E154F">
            <w:pPr>
              <w:tabs>
                <w:tab w:val="left" w:pos="4500"/>
              </w:tabs>
              <w:ind w:firstLine="113"/>
              <w:jc w:val="both"/>
              <w:rPr>
                <w:i/>
                <w:color w:val="000000" w:themeColor="text1"/>
                <w:sz w:val="24"/>
                <w:szCs w:val="24"/>
              </w:rPr>
            </w:pPr>
            <w:r>
              <w:rPr>
                <w:i/>
                <w:color w:val="000000" w:themeColor="text1"/>
                <w:sz w:val="24"/>
                <w:szCs w:val="24"/>
              </w:rPr>
              <w:t>Продвижение брендов экологически чистой продукции Ставропольского края, в том числе через крупные торговые сети.</w:t>
            </w:r>
          </w:p>
          <w:p w:rsidR="003245A4" w:rsidRPr="00F12E35" w:rsidRDefault="00D3124C" w:rsidP="00D23E60">
            <w:pPr>
              <w:tabs>
                <w:tab w:val="left" w:pos="4500"/>
              </w:tabs>
              <w:ind w:firstLine="113"/>
              <w:jc w:val="both"/>
              <w:rPr>
                <w:i/>
                <w:color w:val="000000" w:themeColor="text1"/>
                <w:sz w:val="24"/>
                <w:szCs w:val="24"/>
              </w:rPr>
            </w:pPr>
            <w:r>
              <w:rPr>
                <w:sz w:val="24"/>
                <w:szCs w:val="24"/>
              </w:rPr>
              <w:t>ООО «Весна» (Предгорный район) заключены договора поставок экологически чистой продукции «Свежетта» (огурец, салат)</w:t>
            </w:r>
            <w:r w:rsidR="00D23E60">
              <w:rPr>
                <w:sz w:val="24"/>
                <w:szCs w:val="24"/>
              </w:rPr>
              <w:t xml:space="preserve"> </w:t>
            </w:r>
            <w:r>
              <w:rPr>
                <w:sz w:val="24"/>
                <w:szCs w:val="24"/>
              </w:rPr>
              <w:t>с торговыми сетями города Ставрополя («Пятерочка», «О</w:t>
            </w:r>
            <w:r w:rsidR="00DC56EF">
              <w:rPr>
                <w:sz w:val="24"/>
                <w:szCs w:val="24"/>
              </w:rPr>
              <w:t>'К</w:t>
            </w:r>
            <w:r>
              <w:rPr>
                <w:sz w:val="24"/>
                <w:szCs w:val="24"/>
              </w:rPr>
              <w:t>ЕЙ», «Вершина», «Универсам № 1», «Закрома»).</w:t>
            </w:r>
          </w:p>
        </w:tc>
      </w:tr>
      <w:tr w:rsidR="00124219" w:rsidRPr="003D0A32" w:rsidTr="00AA59D5">
        <w:trPr>
          <w:trHeight w:val="271"/>
          <w:jc w:val="center"/>
        </w:trPr>
        <w:tc>
          <w:tcPr>
            <w:tcW w:w="2324" w:type="dxa"/>
            <w:vMerge/>
          </w:tcPr>
          <w:p w:rsidR="00124219" w:rsidRDefault="00124219" w:rsidP="00FA7C36">
            <w:pPr>
              <w:pStyle w:val="ConsPlusNormal"/>
              <w:ind w:firstLine="0"/>
              <w:jc w:val="both"/>
              <w:rPr>
                <w:rFonts w:ascii="Times New Roman" w:hAnsi="Times New Roman"/>
                <w:sz w:val="24"/>
                <w:szCs w:val="24"/>
              </w:rPr>
            </w:pPr>
          </w:p>
        </w:tc>
        <w:tc>
          <w:tcPr>
            <w:tcW w:w="12830" w:type="dxa"/>
          </w:tcPr>
          <w:p w:rsidR="00124219" w:rsidRPr="004833BA" w:rsidRDefault="00124219" w:rsidP="009E154F">
            <w:pPr>
              <w:widowControl w:val="0"/>
              <w:tabs>
                <w:tab w:val="left" w:pos="3390"/>
              </w:tabs>
              <w:ind w:firstLine="113"/>
              <w:jc w:val="both"/>
              <w:rPr>
                <w:i/>
                <w:color w:val="000000" w:themeColor="text1"/>
                <w:sz w:val="24"/>
                <w:szCs w:val="24"/>
              </w:rPr>
            </w:pPr>
            <w:r w:rsidRPr="00F12E35">
              <w:rPr>
                <w:i/>
                <w:color w:val="000000" w:themeColor="text1"/>
                <w:sz w:val="24"/>
                <w:szCs w:val="24"/>
              </w:rPr>
              <w:t>Расширение практики организации сезонной торговли для обеспечения жителей города сельскохозяйственной продукцией по сравнительно низким</w:t>
            </w:r>
            <w:r w:rsidRPr="004833BA">
              <w:rPr>
                <w:i/>
                <w:color w:val="000000" w:themeColor="text1"/>
                <w:sz w:val="24"/>
                <w:szCs w:val="24"/>
              </w:rPr>
              <w:t xml:space="preserve"> ценам: проведение акций «Овощи к подъезду».</w:t>
            </w:r>
          </w:p>
          <w:p w:rsidR="00124219" w:rsidRPr="00A905F9" w:rsidRDefault="00D3124C" w:rsidP="00D23E60">
            <w:pPr>
              <w:ind w:firstLine="113"/>
              <w:jc w:val="both"/>
              <w:rPr>
                <w:sz w:val="24"/>
                <w:szCs w:val="24"/>
              </w:rPr>
            </w:pPr>
            <w:r>
              <w:rPr>
                <w:sz w:val="24"/>
                <w:szCs w:val="24"/>
              </w:rPr>
              <w:t>В целях насыщения потребительского рынка сельскохозяйственной продукцией на территории города Ставрополя, оп</w:t>
            </w:r>
            <w:r w:rsidRPr="00CF30B9">
              <w:rPr>
                <w:sz w:val="24"/>
                <w:szCs w:val="24"/>
              </w:rPr>
              <w:t>ределен</w:t>
            </w:r>
            <w:r>
              <w:rPr>
                <w:sz w:val="24"/>
                <w:szCs w:val="24"/>
              </w:rPr>
              <w:t>ы 64 внутриквартальные площадки</w:t>
            </w:r>
            <w:r w:rsidRPr="00CF30B9">
              <w:rPr>
                <w:sz w:val="24"/>
                <w:szCs w:val="24"/>
              </w:rPr>
              <w:t xml:space="preserve"> (</w:t>
            </w:r>
            <w:r w:rsidRPr="00536B4E">
              <w:rPr>
                <w:sz w:val="24"/>
                <w:szCs w:val="24"/>
              </w:rPr>
              <w:t xml:space="preserve">20 площадок в Ленинском районе, 14 – в Октябрьском районе, 30 – в Промышленном районе) для торговли сельскохозяйственной продукцией с </w:t>
            </w:r>
            <w:r w:rsidR="00F279D3">
              <w:rPr>
                <w:sz w:val="24"/>
                <w:szCs w:val="24"/>
              </w:rPr>
              <w:t>автомашин</w:t>
            </w:r>
            <w:r w:rsidRPr="00536B4E">
              <w:rPr>
                <w:sz w:val="24"/>
                <w:szCs w:val="24"/>
              </w:rPr>
              <w:t>. Места</w:t>
            </w:r>
            <w:r w:rsidRPr="003C1038">
              <w:rPr>
                <w:b/>
                <w:sz w:val="24"/>
                <w:szCs w:val="24"/>
              </w:rPr>
              <w:t xml:space="preserve"> </w:t>
            </w:r>
            <w:r w:rsidRPr="001D25EE">
              <w:rPr>
                <w:sz w:val="24"/>
                <w:szCs w:val="24"/>
              </w:rPr>
              <w:t>для</w:t>
            </w:r>
            <w:r w:rsidRPr="00CF30B9">
              <w:rPr>
                <w:sz w:val="24"/>
                <w:szCs w:val="24"/>
              </w:rPr>
              <w:t xml:space="preserve"> торговли представля</w:t>
            </w:r>
            <w:r>
              <w:rPr>
                <w:sz w:val="24"/>
                <w:szCs w:val="24"/>
              </w:rPr>
              <w:t>ются</w:t>
            </w:r>
            <w:r w:rsidRPr="00CF30B9">
              <w:rPr>
                <w:sz w:val="24"/>
                <w:szCs w:val="24"/>
              </w:rPr>
              <w:t xml:space="preserve"> на безвозмездной основе</w:t>
            </w:r>
            <w:r w:rsidR="00F279D3">
              <w:rPr>
                <w:sz w:val="24"/>
                <w:szCs w:val="24"/>
              </w:rPr>
              <w:t xml:space="preserve">. </w:t>
            </w:r>
            <w:r w:rsidR="00D23E60">
              <w:rPr>
                <w:sz w:val="24"/>
                <w:szCs w:val="24"/>
              </w:rPr>
              <w:t>В течение 2014 г</w:t>
            </w:r>
            <w:r w:rsidR="00F279D3">
              <w:rPr>
                <w:sz w:val="24"/>
                <w:szCs w:val="24"/>
              </w:rPr>
              <w:t xml:space="preserve">ода </w:t>
            </w:r>
            <w:r>
              <w:rPr>
                <w:sz w:val="24"/>
                <w:szCs w:val="24"/>
              </w:rPr>
              <w:t>заключено более 160 договоров с 30 предприятиями Ставропольс</w:t>
            </w:r>
            <w:r w:rsidR="00D23E60">
              <w:rPr>
                <w:sz w:val="24"/>
                <w:szCs w:val="24"/>
              </w:rPr>
              <w:t xml:space="preserve">кого края, продано </w:t>
            </w:r>
            <w:r w:rsidR="00272119">
              <w:rPr>
                <w:sz w:val="24"/>
                <w:szCs w:val="24"/>
              </w:rPr>
              <w:t>4</w:t>
            </w:r>
            <w:r w:rsidR="00D23E60">
              <w:rPr>
                <w:sz w:val="24"/>
                <w:szCs w:val="24"/>
              </w:rPr>
              <w:t>,1 тыс.</w:t>
            </w:r>
            <w:r w:rsidR="008C77DE">
              <w:rPr>
                <w:sz w:val="24"/>
                <w:szCs w:val="24"/>
              </w:rPr>
              <w:t xml:space="preserve"> </w:t>
            </w:r>
            <w:r w:rsidR="00D23E60">
              <w:rPr>
                <w:sz w:val="24"/>
                <w:szCs w:val="24"/>
              </w:rPr>
              <w:t>тонн продукции (</w:t>
            </w:r>
            <w:r w:rsidR="00272119">
              <w:rPr>
                <w:sz w:val="24"/>
                <w:szCs w:val="24"/>
              </w:rPr>
              <w:t>в том числе бахчевых</w:t>
            </w:r>
            <w:r w:rsidR="00C64845">
              <w:rPr>
                <w:sz w:val="24"/>
                <w:szCs w:val="24"/>
              </w:rPr>
              <w:t xml:space="preserve"> </w:t>
            </w:r>
            <w:r w:rsidR="00D23E60">
              <w:rPr>
                <w:sz w:val="24"/>
                <w:szCs w:val="24"/>
              </w:rPr>
              <w:t>–</w:t>
            </w:r>
            <w:r w:rsidR="00C64845">
              <w:rPr>
                <w:sz w:val="24"/>
                <w:szCs w:val="24"/>
              </w:rPr>
              <w:t xml:space="preserve"> </w:t>
            </w:r>
            <w:r w:rsidR="00D23E60">
              <w:rPr>
                <w:sz w:val="24"/>
                <w:szCs w:val="24"/>
              </w:rPr>
              <w:t>516 тонн,</w:t>
            </w:r>
            <w:r w:rsidR="00272119">
              <w:rPr>
                <w:sz w:val="24"/>
                <w:szCs w:val="24"/>
              </w:rPr>
              <w:t xml:space="preserve"> фруктов</w:t>
            </w:r>
            <w:r w:rsidR="00C64845">
              <w:rPr>
                <w:sz w:val="24"/>
                <w:szCs w:val="24"/>
              </w:rPr>
              <w:t xml:space="preserve"> </w:t>
            </w:r>
            <w:r w:rsidR="00D23E60">
              <w:rPr>
                <w:sz w:val="24"/>
                <w:szCs w:val="24"/>
              </w:rPr>
              <w:t>–</w:t>
            </w:r>
            <w:r w:rsidR="00C64845">
              <w:rPr>
                <w:sz w:val="24"/>
                <w:szCs w:val="24"/>
              </w:rPr>
              <w:t xml:space="preserve"> </w:t>
            </w:r>
            <w:r w:rsidR="00272119">
              <w:rPr>
                <w:sz w:val="24"/>
                <w:szCs w:val="24"/>
              </w:rPr>
              <w:t>410</w:t>
            </w:r>
            <w:r w:rsidR="00D23E60">
              <w:rPr>
                <w:sz w:val="24"/>
                <w:szCs w:val="24"/>
              </w:rPr>
              <w:t xml:space="preserve"> тонн</w:t>
            </w:r>
            <w:r w:rsidR="00272119">
              <w:rPr>
                <w:sz w:val="24"/>
                <w:szCs w:val="24"/>
              </w:rPr>
              <w:t>, картофеля</w:t>
            </w:r>
            <w:r w:rsidR="00C64845">
              <w:rPr>
                <w:sz w:val="24"/>
                <w:szCs w:val="24"/>
              </w:rPr>
              <w:t xml:space="preserve"> </w:t>
            </w:r>
            <w:r w:rsidR="00272119">
              <w:rPr>
                <w:sz w:val="24"/>
                <w:szCs w:val="24"/>
              </w:rPr>
              <w:t>-</w:t>
            </w:r>
            <w:r w:rsidR="00C64845">
              <w:rPr>
                <w:sz w:val="24"/>
                <w:szCs w:val="24"/>
              </w:rPr>
              <w:t xml:space="preserve"> </w:t>
            </w:r>
            <w:r w:rsidR="00272119">
              <w:rPr>
                <w:sz w:val="24"/>
                <w:szCs w:val="24"/>
              </w:rPr>
              <w:t>1</w:t>
            </w:r>
            <w:r w:rsidR="00D23E60">
              <w:rPr>
                <w:sz w:val="24"/>
                <w:szCs w:val="24"/>
              </w:rPr>
              <w:t> </w:t>
            </w:r>
            <w:r w:rsidR="00272119">
              <w:rPr>
                <w:sz w:val="24"/>
                <w:szCs w:val="24"/>
              </w:rPr>
              <w:t>354</w:t>
            </w:r>
            <w:r w:rsidR="00D23E60">
              <w:rPr>
                <w:sz w:val="24"/>
                <w:szCs w:val="24"/>
              </w:rPr>
              <w:t xml:space="preserve"> тонн</w:t>
            </w:r>
            <w:r w:rsidR="00272119">
              <w:rPr>
                <w:sz w:val="24"/>
                <w:szCs w:val="24"/>
              </w:rPr>
              <w:t>, овощей</w:t>
            </w:r>
            <w:r w:rsidR="00C64845">
              <w:rPr>
                <w:sz w:val="24"/>
                <w:szCs w:val="24"/>
              </w:rPr>
              <w:t xml:space="preserve"> </w:t>
            </w:r>
            <w:r w:rsidR="00272119">
              <w:rPr>
                <w:sz w:val="24"/>
                <w:szCs w:val="24"/>
              </w:rPr>
              <w:t>-</w:t>
            </w:r>
            <w:r w:rsidR="00C64845">
              <w:rPr>
                <w:sz w:val="24"/>
                <w:szCs w:val="24"/>
              </w:rPr>
              <w:t xml:space="preserve"> </w:t>
            </w:r>
            <w:r w:rsidR="00272119">
              <w:rPr>
                <w:sz w:val="24"/>
                <w:szCs w:val="24"/>
              </w:rPr>
              <w:t>1</w:t>
            </w:r>
            <w:r w:rsidR="00395AFF">
              <w:rPr>
                <w:sz w:val="24"/>
                <w:szCs w:val="24"/>
              </w:rPr>
              <w:t xml:space="preserve"> </w:t>
            </w:r>
            <w:r w:rsidR="00D23E60">
              <w:rPr>
                <w:sz w:val="24"/>
                <w:szCs w:val="24"/>
              </w:rPr>
              <w:t>820 тонн), что на 300 тонн больше,</w:t>
            </w:r>
            <w:r w:rsidR="00272119">
              <w:rPr>
                <w:sz w:val="24"/>
                <w:szCs w:val="24"/>
              </w:rPr>
              <w:t xml:space="preserve"> чем за аналогичный период 2013 года.</w:t>
            </w:r>
          </w:p>
        </w:tc>
      </w:tr>
      <w:tr w:rsidR="003B52BF" w:rsidRPr="003D0A32" w:rsidTr="00AA59D5">
        <w:trPr>
          <w:trHeight w:val="519"/>
          <w:jc w:val="center"/>
        </w:trPr>
        <w:tc>
          <w:tcPr>
            <w:tcW w:w="2324" w:type="dxa"/>
            <w:vMerge/>
          </w:tcPr>
          <w:p w:rsidR="003B52BF" w:rsidRDefault="003B52BF" w:rsidP="00FA7C36">
            <w:pPr>
              <w:pStyle w:val="ConsPlusNormal"/>
              <w:ind w:firstLine="0"/>
              <w:jc w:val="both"/>
              <w:rPr>
                <w:rFonts w:ascii="Times New Roman" w:hAnsi="Times New Roman"/>
                <w:sz w:val="24"/>
                <w:szCs w:val="24"/>
              </w:rPr>
            </w:pPr>
          </w:p>
        </w:tc>
        <w:tc>
          <w:tcPr>
            <w:tcW w:w="12830" w:type="dxa"/>
          </w:tcPr>
          <w:p w:rsidR="003B52BF" w:rsidRDefault="003B52BF" w:rsidP="00C64845">
            <w:pPr>
              <w:widowControl w:val="0"/>
              <w:tabs>
                <w:tab w:val="left" w:pos="3390"/>
              </w:tabs>
              <w:ind w:firstLine="113"/>
              <w:jc w:val="both"/>
              <w:rPr>
                <w:i/>
                <w:color w:val="000000" w:themeColor="text1"/>
                <w:sz w:val="24"/>
                <w:szCs w:val="24"/>
              </w:rPr>
            </w:pPr>
            <w:r w:rsidRPr="00F12E35">
              <w:rPr>
                <w:i/>
                <w:color w:val="000000" w:themeColor="text1"/>
                <w:sz w:val="24"/>
                <w:szCs w:val="24"/>
              </w:rPr>
              <w:t>Ликвидация неорганизованной</w:t>
            </w:r>
            <w:r w:rsidRPr="004833BA">
              <w:rPr>
                <w:i/>
                <w:color w:val="000000" w:themeColor="text1"/>
                <w:sz w:val="24"/>
                <w:szCs w:val="24"/>
              </w:rPr>
              <w:t xml:space="preserve"> уличной торговли.</w:t>
            </w:r>
          </w:p>
          <w:p w:rsidR="00D3124C" w:rsidRPr="003245A4" w:rsidRDefault="00D3124C" w:rsidP="00C64845">
            <w:pPr>
              <w:ind w:firstLine="113"/>
              <w:jc w:val="both"/>
              <w:rPr>
                <w:i/>
                <w:color w:val="000000" w:themeColor="text1"/>
                <w:sz w:val="24"/>
                <w:szCs w:val="24"/>
              </w:rPr>
            </w:pPr>
            <w:r>
              <w:rPr>
                <w:sz w:val="24"/>
                <w:szCs w:val="24"/>
              </w:rPr>
              <w:t xml:space="preserve">В </w:t>
            </w:r>
            <w:r w:rsidRPr="00CF30B9">
              <w:rPr>
                <w:sz w:val="24"/>
                <w:szCs w:val="24"/>
              </w:rPr>
              <w:t>рамках работы по ликвидации не</w:t>
            </w:r>
            <w:r>
              <w:rPr>
                <w:sz w:val="24"/>
                <w:szCs w:val="24"/>
              </w:rPr>
              <w:t>организованной</w:t>
            </w:r>
            <w:r w:rsidRPr="00CF30B9">
              <w:rPr>
                <w:sz w:val="24"/>
                <w:szCs w:val="24"/>
              </w:rPr>
              <w:t xml:space="preserve"> уличной торговли </w:t>
            </w:r>
            <w:r w:rsidR="00C64845">
              <w:rPr>
                <w:sz w:val="24"/>
                <w:szCs w:val="24"/>
              </w:rPr>
              <w:t>комитетом муниципального заказа и торговли администрации города Ставрополя совместно с Управлением МВД России по городу Ставрополю и Управлением ветеринарии Ставропольского края</w:t>
            </w:r>
            <w:r>
              <w:rPr>
                <w:sz w:val="24"/>
                <w:szCs w:val="24"/>
              </w:rPr>
              <w:t xml:space="preserve"> </w:t>
            </w:r>
            <w:r w:rsidRPr="00CF30B9">
              <w:rPr>
                <w:sz w:val="24"/>
                <w:szCs w:val="24"/>
              </w:rPr>
              <w:t>проведено более</w:t>
            </w:r>
            <w:r>
              <w:rPr>
                <w:sz w:val="24"/>
                <w:szCs w:val="24"/>
              </w:rPr>
              <w:t xml:space="preserve"> </w:t>
            </w:r>
            <w:r w:rsidR="00272119">
              <w:rPr>
                <w:sz w:val="24"/>
                <w:szCs w:val="24"/>
              </w:rPr>
              <w:t>700</w:t>
            </w:r>
            <w:r w:rsidRPr="00536B4E">
              <w:rPr>
                <w:sz w:val="24"/>
                <w:szCs w:val="24"/>
              </w:rPr>
              <w:t xml:space="preserve"> рейдовых мероприятий </w:t>
            </w:r>
            <w:r w:rsidR="00C64845">
              <w:rPr>
                <w:sz w:val="24"/>
                <w:szCs w:val="24"/>
              </w:rPr>
              <w:t>и</w:t>
            </w:r>
            <w:r w:rsidRPr="00536B4E">
              <w:rPr>
                <w:sz w:val="24"/>
                <w:szCs w:val="24"/>
              </w:rPr>
              <w:t xml:space="preserve"> составлено </w:t>
            </w:r>
            <w:r w:rsidR="00272119">
              <w:rPr>
                <w:sz w:val="24"/>
                <w:szCs w:val="24"/>
              </w:rPr>
              <w:t>1300</w:t>
            </w:r>
            <w:r w:rsidRPr="00536B4E">
              <w:rPr>
                <w:sz w:val="24"/>
                <w:szCs w:val="24"/>
              </w:rPr>
              <w:t xml:space="preserve"> протоколов </w:t>
            </w:r>
            <w:r w:rsidR="00C64845">
              <w:rPr>
                <w:sz w:val="24"/>
                <w:szCs w:val="24"/>
              </w:rPr>
              <w:t>об административных правонарушениях</w:t>
            </w:r>
            <w:r w:rsidRPr="00536B4E">
              <w:rPr>
                <w:sz w:val="24"/>
                <w:szCs w:val="24"/>
              </w:rPr>
              <w:t>. Сумма нал</w:t>
            </w:r>
            <w:r w:rsidR="00C64845">
              <w:rPr>
                <w:sz w:val="24"/>
                <w:szCs w:val="24"/>
              </w:rPr>
              <w:t>оженных штрафов составила</w:t>
            </w:r>
            <w:r w:rsidRPr="00536B4E">
              <w:rPr>
                <w:sz w:val="24"/>
                <w:szCs w:val="24"/>
              </w:rPr>
              <w:t xml:space="preserve"> </w:t>
            </w:r>
            <w:r w:rsidR="00C64845">
              <w:rPr>
                <w:sz w:val="24"/>
                <w:szCs w:val="24"/>
              </w:rPr>
              <w:t>7</w:t>
            </w:r>
            <w:r w:rsidR="00272119">
              <w:rPr>
                <w:sz w:val="24"/>
                <w:szCs w:val="24"/>
              </w:rPr>
              <w:t>06</w:t>
            </w:r>
            <w:r w:rsidR="00C64845">
              <w:rPr>
                <w:sz w:val="24"/>
                <w:szCs w:val="24"/>
              </w:rPr>
              <w:t>0 тыс. рублей</w:t>
            </w:r>
            <w:r w:rsidRPr="00536B4E">
              <w:rPr>
                <w:sz w:val="24"/>
                <w:szCs w:val="24"/>
              </w:rPr>
              <w:t xml:space="preserve">, </w:t>
            </w:r>
            <w:r w:rsidR="00C64845">
              <w:rPr>
                <w:sz w:val="24"/>
                <w:szCs w:val="24"/>
              </w:rPr>
              <w:t>взыскано</w:t>
            </w:r>
            <w:r>
              <w:rPr>
                <w:sz w:val="24"/>
                <w:szCs w:val="24"/>
              </w:rPr>
              <w:t xml:space="preserve"> </w:t>
            </w:r>
            <w:r w:rsidR="00C64845">
              <w:rPr>
                <w:sz w:val="24"/>
                <w:szCs w:val="24"/>
              </w:rPr>
              <w:t>1580 тыс</w:t>
            </w:r>
            <w:r w:rsidRPr="00536B4E">
              <w:rPr>
                <w:sz w:val="24"/>
                <w:szCs w:val="24"/>
              </w:rPr>
              <w:t>. руб</w:t>
            </w:r>
            <w:r w:rsidR="00C64845">
              <w:rPr>
                <w:sz w:val="24"/>
                <w:szCs w:val="24"/>
              </w:rPr>
              <w:t>лей</w:t>
            </w:r>
            <w:r w:rsidRPr="00536B4E">
              <w:rPr>
                <w:sz w:val="24"/>
                <w:szCs w:val="24"/>
              </w:rPr>
              <w:t>.</w:t>
            </w:r>
            <w:r>
              <w:rPr>
                <w:sz w:val="24"/>
                <w:szCs w:val="24"/>
              </w:rPr>
              <w:t xml:space="preserve"> </w:t>
            </w:r>
            <w:r w:rsidRPr="00C4573F">
              <w:rPr>
                <w:sz w:val="24"/>
                <w:szCs w:val="24"/>
              </w:rPr>
              <w:t xml:space="preserve">В целях улучшения санитарного и эстетического состояния территории краевого центра за </w:t>
            </w:r>
            <w:r w:rsidR="00272119">
              <w:rPr>
                <w:sz w:val="24"/>
                <w:szCs w:val="24"/>
              </w:rPr>
              <w:t>2</w:t>
            </w:r>
            <w:r w:rsidRPr="00C4573F">
              <w:rPr>
                <w:sz w:val="24"/>
                <w:szCs w:val="24"/>
              </w:rPr>
              <w:t>014 год демонтирован</w:t>
            </w:r>
            <w:r w:rsidR="00272119">
              <w:rPr>
                <w:sz w:val="24"/>
                <w:szCs w:val="24"/>
              </w:rPr>
              <w:t>о</w:t>
            </w:r>
            <w:r w:rsidRPr="00C4573F">
              <w:rPr>
                <w:sz w:val="24"/>
                <w:szCs w:val="24"/>
              </w:rPr>
              <w:t xml:space="preserve"> 1</w:t>
            </w:r>
            <w:r w:rsidR="00272119">
              <w:rPr>
                <w:sz w:val="24"/>
                <w:szCs w:val="24"/>
              </w:rPr>
              <w:t>24</w:t>
            </w:r>
            <w:r w:rsidRPr="00C4573F">
              <w:rPr>
                <w:sz w:val="24"/>
                <w:szCs w:val="24"/>
              </w:rPr>
              <w:t xml:space="preserve"> объект</w:t>
            </w:r>
            <w:r w:rsidR="00C64845">
              <w:rPr>
                <w:sz w:val="24"/>
                <w:szCs w:val="24"/>
              </w:rPr>
              <w:t>а</w:t>
            </w:r>
            <w:r w:rsidRPr="00C4573F">
              <w:rPr>
                <w:sz w:val="24"/>
                <w:szCs w:val="24"/>
              </w:rPr>
              <w:t xml:space="preserve">, установленных в нарушение действующего законодательства. В производстве судов находятся </w:t>
            </w:r>
            <w:r w:rsidR="00272119">
              <w:rPr>
                <w:sz w:val="24"/>
                <w:szCs w:val="24"/>
              </w:rPr>
              <w:t>117</w:t>
            </w:r>
            <w:r w:rsidRPr="00C4573F">
              <w:rPr>
                <w:sz w:val="24"/>
                <w:szCs w:val="24"/>
              </w:rPr>
              <w:t xml:space="preserve"> исковых заявлений о демонтаже нестационарных торговых объектов и приведении в первоначальное состояние земельных участков под ними.</w:t>
            </w:r>
          </w:p>
        </w:tc>
      </w:tr>
      <w:tr w:rsidR="00124219" w:rsidRPr="003D0A32" w:rsidTr="00AA59D5">
        <w:trPr>
          <w:trHeight w:val="271"/>
          <w:jc w:val="center"/>
        </w:trPr>
        <w:tc>
          <w:tcPr>
            <w:tcW w:w="15154" w:type="dxa"/>
            <w:gridSpan w:val="2"/>
          </w:tcPr>
          <w:p w:rsidR="00124219" w:rsidRPr="000B0A97" w:rsidRDefault="00124219" w:rsidP="00FA7C36">
            <w:pPr>
              <w:pStyle w:val="HTML"/>
              <w:jc w:val="center"/>
              <w:rPr>
                <w:rFonts w:ascii="Times New Roman" w:hAnsi="Times New Roman"/>
                <w:i/>
                <w:sz w:val="24"/>
                <w:szCs w:val="24"/>
                <w:highlight w:val="yellow"/>
              </w:rPr>
            </w:pPr>
            <w:r w:rsidRPr="000B0A97">
              <w:rPr>
                <w:rFonts w:ascii="Times New Roman" w:hAnsi="Times New Roman"/>
                <w:sz w:val="24"/>
                <w:szCs w:val="24"/>
              </w:rPr>
              <w:t>1.3. Развитие малого предпринимательства</w:t>
            </w:r>
          </w:p>
        </w:tc>
      </w:tr>
      <w:tr w:rsidR="00124219" w:rsidRPr="003D0A32" w:rsidTr="00AA59D5">
        <w:trPr>
          <w:trHeight w:val="271"/>
          <w:jc w:val="center"/>
        </w:trPr>
        <w:tc>
          <w:tcPr>
            <w:tcW w:w="2324" w:type="dxa"/>
          </w:tcPr>
          <w:p w:rsidR="00124219" w:rsidRPr="000B0A97" w:rsidRDefault="00124219" w:rsidP="00053CAC">
            <w:pPr>
              <w:pStyle w:val="HTML"/>
              <w:rPr>
                <w:rFonts w:ascii="Times New Roman" w:hAnsi="Times New Roman"/>
                <w:sz w:val="24"/>
                <w:szCs w:val="24"/>
              </w:rPr>
            </w:pPr>
            <w:r w:rsidRPr="000B0A97">
              <w:rPr>
                <w:rFonts w:ascii="Times New Roman" w:hAnsi="Times New Roman"/>
                <w:sz w:val="24"/>
                <w:szCs w:val="24"/>
              </w:rPr>
              <w:t>Сокращение бюрократических барьеров</w:t>
            </w:r>
          </w:p>
        </w:tc>
        <w:tc>
          <w:tcPr>
            <w:tcW w:w="12830" w:type="dxa"/>
          </w:tcPr>
          <w:p w:rsidR="00124219" w:rsidRPr="000B0A97" w:rsidRDefault="00053CAC" w:rsidP="00053CAC">
            <w:pPr>
              <w:pStyle w:val="a5"/>
              <w:ind w:firstLine="113"/>
              <w:jc w:val="both"/>
              <w:rPr>
                <w:sz w:val="24"/>
                <w:szCs w:val="24"/>
              </w:rPr>
            </w:pPr>
            <w:r>
              <w:rPr>
                <w:rFonts w:ascii="Times New Roman" w:hAnsi="Times New Roman"/>
                <w:sz w:val="24"/>
                <w:szCs w:val="24"/>
              </w:rPr>
              <w:t>К</w:t>
            </w:r>
            <w:r w:rsidRPr="000B0A97">
              <w:rPr>
                <w:rFonts w:ascii="Times New Roman" w:hAnsi="Times New Roman"/>
                <w:sz w:val="24"/>
                <w:szCs w:val="24"/>
              </w:rPr>
              <w:t xml:space="preserve">валифицированными специалистами </w:t>
            </w:r>
            <w:r w:rsidR="000B6A71" w:rsidRPr="000B0A97">
              <w:rPr>
                <w:rFonts w:ascii="Times New Roman" w:hAnsi="Times New Roman"/>
                <w:sz w:val="24"/>
                <w:szCs w:val="24"/>
              </w:rPr>
              <w:t>городского центра «Скорая помощь субъектам малого и среднего предпр</w:t>
            </w:r>
            <w:r>
              <w:rPr>
                <w:rFonts w:ascii="Times New Roman" w:hAnsi="Times New Roman"/>
                <w:sz w:val="24"/>
                <w:szCs w:val="24"/>
              </w:rPr>
              <w:t xml:space="preserve">инимательства» (далее – Центр) </w:t>
            </w:r>
            <w:r w:rsidR="000B6A71" w:rsidRPr="000B0A97">
              <w:rPr>
                <w:rFonts w:ascii="Times New Roman" w:hAnsi="Times New Roman"/>
                <w:sz w:val="24"/>
                <w:szCs w:val="24"/>
              </w:rPr>
              <w:t>на безвозмездной основе проводятся консультирование и информирование субъектов малого и среднего предпринимательства города Ставрополя по различным вопросам предпринимательской деятельности.  Консультации оказываются при личном обращен</w:t>
            </w:r>
            <w:r>
              <w:rPr>
                <w:rFonts w:ascii="Times New Roman" w:hAnsi="Times New Roman"/>
                <w:sz w:val="24"/>
                <w:szCs w:val="24"/>
              </w:rPr>
              <w:t>ии в Центр, по телефону 301-333 и</w:t>
            </w:r>
            <w:r w:rsidR="000B6A71" w:rsidRPr="000B0A97">
              <w:rPr>
                <w:rFonts w:ascii="Times New Roman" w:hAnsi="Times New Roman"/>
                <w:sz w:val="24"/>
                <w:szCs w:val="24"/>
              </w:rPr>
              <w:t xml:space="preserve"> в форме электронного сообщения.</w:t>
            </w:r>
            <w:r>
              <w:rPr>
                <w:rFonts w:ascii="Times New Roman" w:hAnsi="Times New Roman"/>
                <w:sz w:val="24"/>
                <w:szCs w:val="24"/>
              </w:rPr>
              <w:t xml:space="preserve"> </w:t>
            </w:r>
            <w:r w:rsidR="000B6A71" w:rsidRPr="000B0A97">
              <w:rPr>
                <w:rFonts w:ascii="Times New Roman" w:hAnsi="Times New Roman"/>
                <w:sz w:val="24"/>
                <w:szCs w:val="24"/>
              </w:rPr>
              <w:t>В</w:t>
            </w:r>
            <w:r>
              <w:rPr>
                <w:rFonts w:ascii="Times New Roman" w:hAnsi="Times New Roman"/>
                <w:sz w:val="24"/>
                <w:szCs w:val="24"/>
              </w:rPr>
              <w:t xml:space="preserve"> </w:t>
            </w:r>
            <w:r w:rsidR="000B6A71" w:rsidRPr="000B0A97">
              <w:rPr>
                <w:rFonts w:ascii="Times New Roman" w:hAnsi="Times New Roman"/>
                <w:sz w:val="24"/>
                <w:szCs w:val="24"/>
              </w:rPr>
              <w:t xml:space="preserve">2014 году Центром было дано более 500 консультаций по различным аспектам ведения предпринимательской деятельности. </w:t>
            </w:r>
          </w:p>
        </w:tc>
      </w:tr>
      <w:tr w:rsidR="00124219" w:rsidRPr="003D0A32" w:rsidTr="00AA59D5">
        <w:trPr>
          <w:trHeight w:val="271"/>
          <w:jc w:val="center"/>
        </w:trPr>
        <w:tc>
          <w:tcPr>
            <w:tcW w:w="2324" w:type="dxa"/>
          </w:tcPr>
          <w:p w:rsidR="00124219" w:rsidRPr="000B0A97" w:rsidRDefault="00124219" w:rsidP="00053CAC">
            <w:pPr>
              <w:pStyle w:val="ConsPlusNormal"/>
              <w:ind w:firstLine="0"/>
              <w:rPr>
                <w:rFonts w:ascii="Times New Roman" w:hAnsi="Times New Roman"/>
                <w:sz w:val="24"/>
                <w:szCs w:val="24"/>
              </w:rPr>
            </w:pPr>
            <w:r w:rsidRPr="000B0A97">
              <w:rPr>
                <w:rFonts w:ascii="Times New Roman" w:hAnsi="Times New Roman" w:cs="Times New Roman"/>
                <w:sz w:val="24"/>
                <w:szCs w:val="24"/>
              </w:rPr>
              <w:t>Создание открытой деловой среды</w:t>
            </w:r>
          </w:p>
        </w:tc>
        <w:tc>
          <w:tcPr>
            <w:tcW w:w="12830" w:type="dxa"/>
          </w:tcPr>
          <w:p w:rsidR="000B6A71" w:rsidRPr="000B0A97" w:rsidRDefault="000B6A71" w:rsidP="00053CAC">
            <w:pPr>
              <w:pStyle w:val="a5"/>
              <w:ind w:firstLine="174"/>
              <w:jc w:val="both"/>
              <w:rPr>
                <w:rFonts w:ascii="Times New Roman" w:hAnsi="Times New Roman"/>
                <w:sz w:val="24"/>
                <w:szCs w:val="24"/>
              </w:rPr>
            </w:pPr>
            <w:r w:rsidRPr="000B0A97">
              <w:rPr>
                <w:rFonts w:ascii="Times New Roman" w:eastAsiaTheme="minorHAnsi" w:hAnsi="Times New Roman"/>
                <w:sz w:val="24"/>
                <w:szCs w:val="24"/>
              </w:rPr>
              <w:t>В целях обеспечения продвижения положительного имиджа предпринимателя, ведения открытого бизнеса, добросовестной конкуренции,</w:t>
            </w:r>
            <w:r w:rsidRPr="000B0A97">
              <w:rPr>
                <w:rFonts w:eastAsiaTheme="minorHAnsi"/>
                <w:sz w:val="24"/>
                <w:szCs w:val="24"/>
              </w:rPr>
              <w:t xml:space="preserve"> </w:t>
            </w:r>
            <w:r w:rsidRPr="000B0A97">
              <w:rPr>
                <w:rFonts w:ascii="Times New Roman" w:hAnsi="Times New Roman"/>
                <w:sz w:val="24"/>
                <w:szCs w:val="24"/>
              </w:rPr>
              <w:t xml:space="preserve">проведен ежегодный городской конкурс «Лучший предприниматель года в сфере малого и среднего предпринимательства» в рамках профессионального праздника «День российского предпринимательства».  В 2014 году проведена V торжественная церемония награждения победителей данного конкурса, в котором приняло участие более 250 представителей предпринимательского сообщества города Ставрополя. По итогам конкурса определены 8 победителей и 8 лауреатов, которые  награждены дипломами, ценными призами и подарками. </w:t>
            </w:r>
          </w:p>
          <w:p w:rsidR="000B6A71" w:rsidRPr="009A3320" w:rsidRDefault="000B6A71" w:rsidP="009A3320">
            <w:pPr>
              <w:widowControl w:val="0"/>
              <w:ind w:firstLine="174"/>
              <w:jc w:val="both"/>
              <w:rPr>
                <w:sz w:val="24"/>
                <w:szCs w:val="24"/>
              </w:rPr>
            </w:pPr>
            <w:r w:rsidRPr="009A3320">
              <w:rPr>
                <w:sz w:val="24"/>
                <w:szCs w:val="24"/>
              </w:rPr>
              <w:t>В целях расширения контактов предпринимателей города, популяризации и коммерциал</w:t>
            </w:r>
            <w:r w:rsidR="00053CAC" w:rsidRPr="009A3320">
              <w:rPr>
                <w:sz w:val="24"/>
                <w:szCs w:val="24"/>
              </w:rPr>
              <w:t xml:space="preserve">изации инновационных разработок </w:t>
            </w:r>
            <w:r w:rsidRPr="009A3320">
              <w:rPr>
                <w:sz w:val="24"/>
                <w:szCs w:val="24"/>
              </w:rPr>
              <w:t xml:space="preserve">статус выставки-конкурса в 2013 году повышен до регионального и в 2014 году выставка-конкурс </w:t>
            </w:r>
            <w:r w:rsidRPr="009A3320">
              <w:rPr>
                <w:sz w:val="24"/>
                <w:szCs w:val="24"/>
              </w:rPr>
              <w:lastRenderedPageBreak/>
              <w:t>«Инновации года» проводилась администрацией города Ставрополя совместно с министерством экономического развития Ставропольского края и министерством энергетики, промышленности и связи Ставропольского края.</w:t>
            </w:r>
          </w:p>
          <w:p w:rsidR="009A3320" w:rsidRPr="009A3320" w:rsidRDefault="009A3320" w:rsidP="009A3320">
            <w:pPr>
              <w:pStyle w:val="ConsPlusNormal"/>
              <w:ind w:firstLine="174"/>
              <w:jc w:val="both"/>
              <w:rPr>
                <w:rFonts w:ascii="Times New Roman" w:hAnsi="Times New Roman" w:cs="Times New Roman"/>
                <w:spacing w:val="-1"/>
                <w:sz w:val="24"/>
                <w:szCs w:val="24"/>
              </w:rPr>
            </w:pPr>
            <w:r w:rsidRPr="009A3320">
              <w:rPr>
                <w:rFonts w:ascii="Times New Roman" w:hAnsi="Times New Roman" w:cs="Times New Roman"/>
                <w:sz w:val="24"/>
                <w:szCs w:val="24"/>
              </w:rPr>
              <w:t xml:space="preserve">С целью обеспечения налаживания механизма обратной связи между администрацией города Ставрополя и представителями предпринимательской общественности города Ставрополя утверждены порядок </w:t>
            </w:r>
            <w:r w:rsidRPr="009A3320">
              <w:rPr>
                <w:rFonts w:ascii="Times New Roman" w:hAnsi="Times New Roman" w:cs="Times New Roman"/>
                <w:bCs/>
                <w:sz w:val="24"/>
                <w:szCs w:val="24"/>
              </w:rPr>
              <w:t xml:space="preserve">проведения оценки регулирующего воздействия проектов нормативных правовых актов </w:t>
            </w:r>
            <w:r w:rsidRPr="009A3320">
              <w:rPr>
                <w:rFonts w:ascii="Times New Roman" w:hAnsi="Times New Roman" w:cs="Times New Roman"/>
                <w:spacing w:val="-1"/>
                <w:sz w:val="24"/>
                <w:szCs w:val="24"/>
              </w:rPr>
              <w:t>администрации города Ставрополя</w:t>
            </w:r>
            <w:r w:rsidRPr="009A3320">
              <w:rPr>
                <w:rFonts w:ascii="Times New Roman" w:hAnsi="Times New Roman" w:cs="Times New Roman"/>
                <w:bCs/>
                <w:sz w:val="24"/>
                <w:szCs w:val="24"/>
              </w:rPr>
              <w:t xml:space="preserve">, затрагивающих вопросы осуществления предпринимательской и инвестиционной деятельности  </w:t>
            </w:r>
            <w:r w:rsidRPr="009A3320">
              <w:rPr>
                <w:rFonts w:ascii="Times New Roman" w:hAnsi="Times New Roman" w:cs="Times New Roman"/>
                <w:sz w:val="24"/>
                <w:szCs w:val="24"/>
              </w:rPr>
              <w:t xml:space="preserve">и порядок </w:t>
            </w:r>
            <w:bookmarkStart w:id="1" w:name="Par264"/>
            <w:bookmarkEnd w:id="1"/>
            <w:r w:rsidRPr="009A3320">
              <w:rPr>
                <w:rFonts w:ascii="Times New Roman" w:hAnsi="Times New Roman" w:cs="Times New Roman"/>
                <w:sz w:val="24"/>
                <w:szCs w:val="24"/>
              </w:rPr>
              <w:t>проведения экспертизы нормативных правовых актов</w:t>
            </w:r>
            <w:r w:rsidRPr="009A3320">
              <w:rPr>
                <w:rFonts w:ascii="Times New Roman" w:hAnsi="Times New Roman" w:cs="Times New Roman"/>
                <w:spacing w:val="-1"/>
                <w:sz w:val="24"/>
                <w:szCs w:val="24"/>
              </w:rPr>
              <w:t xml:space="preserve"> администрации города Ставрополя</w:t>
            </w:r>
            <w:r w:rsidRPr="009A3320">
              <w:rPr>
                <w:rFonts w:ascii="Times New Roman" w:hAnsi="Times New Roman" w:cs="Times New Roman"/>
                <w:sz w:val="24"/>
                <w:szCs w:val="24"/>
              </w:rPr>
              <w:t xml:space="preserve">, затрагивающих вопросы осуществления предпринимательской и инвестиционной деятельности, в соответствии с  </w:t>
            </w:r>
            <w:r w:rsidRPr="009A3320">
              <w:rPr>
                <w:rFonts w:ascii="Times New Roman" w:hAnsi="Times New Roman" w:cs="Times New Roman"/>
                <w:spacing w:val="-1"/>
                <w:sz w:val="24"/>
                <w:szCs w:val="24"/>
              </w:rPr>
              <w:t xml:space="preserve">постановлением администрации города Ставрополя от 17.12.2014 г. № 4227 «Об оценке регулирующего воздействия проектов нормативных правовых актов администрации города Ставрополя и экспертизе нормативных правовых актов администрации города Ставрополя, затрагивающих вопросы осуществления предпринимательской и инвестиционной деятельности». Формы, необходимые для </w:t>
            </w:r>
            <w:r w:rsidRPr="009A3320">
              <w:rPr>
                <w:rFonts w:ascii="Times New Roman" w:hAnsi="Times New Roman" w:cs="Times New Roman"/>
                <w:sz w:val="24"/>
                <w:szCs w:val="24"/>
              </w:rPr>
              <w:t xml:space="preserve">проведения </w:t>
            </w:r>
            <w:r w:rsidRPr="009A3320">
              <w:rPr>
                <w:rFonts w:ascii="Times New Roman" w:hAnsi="Times New Roman" w:cs="Times New Roman"/>
                <w:bCs/>
                <w:sz w:val="24"/>
                <w:szCs w:val="24"/>
              </w:rPr>
              <w:t xml:space="preserve">оценки регулирующего воздействия </w:t>
            </w:r>
            <w:r w:rsidRPr="009A3320">
              <w:rPr>
                <w:rFonts w:ascii="Times New Roman" w:hAnsi="Times New Roman" w:cs="Times New Roman"/>
                <w:sz w:val="24"/>
                <w:szCs w:val="24"/>
              </w:rPr>
              <w:t xml:space="preserve">утверждены </w:t>
            </w:r>
            <w:r w:rsidRPr="009A3320">
              <w:rPr>
                <w:rFonts w:ascii="Times New Roman" w:hAnsi="Times New Roman" w:cs="Times New Roman"/>
                <w:spacing w:val="-1"/>
                <w:sz w:val="24"/>
                <w:szCs w:val="24"/>
              </w:rPr>
              <w:t xml:space="preserve">постановлением администрации города Ставрополя </w:t>
            </w:r>
            <w:r w:rsidR="008C77DE">
              <w:rPr>
                <w:rFonts w:ascii="Times New Roman" w:hAnsi="Times New Roman" w:cs="Times New Roman"/>
                <w:spacing w:val="-1"/>
                <w:sz w:val="24"/>
                <w:szCs w:val="24"/>
              </w:rPr>
              <w:br/>
            </w:r>
            <w:r w:rsidRPr="009A3320">
              <w:rPr>
                <w:rFonts w:ascii="Times New Roman" w:hAnsi="Times New Roman" w:cs="Times New Roman"/>
                <w:spacing w:val="-1"/>
                <w:sz w:val="24"/>
                <w:szCs w:val="24"/>
              </w:rPr>
              <w:t>от  29.12.2014 г. № 4356 «Об утверждении форм в</w:t>
            </w:r>
            <w:r w:rsidRPr="009A3320">
              <w:rPr>
                <w:rFonts w:ascii="Times New Roman" w:hAnsi="Times New Roman" w:cs="Times New Roman"/>
                <w:sz w:val="24"/>
                <w:szCs w:val="24"/>
              </w:rPr>
              <w:t xml:space="preserve"> целях проведения оценки регулирующего воздействия проектов </w:t>
            </w:r>
            <w:r w:rsidRPr="009A3320">
              <w:rPr>
                <w:rFonts w:ascii="Times New Roman" w:hAnsi="Times New Roman" w:cs="Times New Roman"/>
                <w:spacing w:val="-1"/>
                <w:sz w:val="24"/>
                <w:szCs w:val="24"/>
              </w:rPr>
              <w:t>нормативных правовых актов администрации города Ставрополя</w:t>
            </w:r>
            <w:r w:rsidRPr="009A3320">
              <w:rPr>
                <w:rFonts w:ascii="Times New Roman" w:hAnsi="Times New Roman" w:cs="Times New Roman"/>
                <w:sz w:val="24"/>
                <w:szCs w:val="24"/>
              </w:rPr>
              <w:t xml:space="preserve"> и экспертизы </w:t>
            </w:r>
            <w:r w:rsidRPr="009A3320">
              <w:rPr>
                <w:rFonts w:ascii="Times New Roman" w:hAnsi="Times New Roman" w:cs="Times New Roman"/>
                <w:spacing w:val="-1"/>
                <w:sz w:val="24"/>
                <w:szCs w:val="24"/>
              </w:rPr>
              <w:t xml:space="preserve">нормативных правовых актов администрации города Ставрополя, затрагивающих вопросы осуществления предпринимательской и инвестиционной деятельности». </w:t>
            </w:r>
          </w:p>
          <w:p w:rsidR="00124219" w:rsidRPr="000B0A97" w:rsidRDefault="009A3320" w:rsidP="009A3320">
            <w:pPr>
              <w:widowControl w:val="0"/>
              <w:shd w:val="clear" w:color="auto" w:fill="FFFFFF"/>
              <w:tabs>
                <w:tab w:val="left" w:pos="994"/>
              </w:tabs>
              <w:ind w:firstLine="174"/>
              <w:jc w:val="both"/>
              <w:rPr>
                <w:sz w:val="24"/>
                <w:szCs w:val="24"/>
              </w:rPr>
            </w:pPr>
            <w:r w:rsidRPr="009A3320">
              <w:rPr>
                <w:sz w:val="24"/>
                <w:szCs w:val="24"/>
              </w:rPr>
              <w:t>Внедрение процедуры оценки регулирующего воздействия в отношении муниципального образования города Ставрополя Ставропольского края применяется с 01 января 2015 года.</w:t>
            </w:r>
            <w:r w:rsidRPr="00DB1D0A">
              <w:rPr>
                <w:sz w:val="24"/>
                <w:szCs w:val="24"/>
              </w:rPr>
              <w:t xml:space="preserve">  </w:t>
            </w:r>
          </w:p>
        </w:tc>
      </w:tr>
      <w:tr w:rsidR="00124219" w:rsidRPr="003D0A32" w:rsidTr="00AA59D5">
        <w:trPr>
          <w:trHeight w:val="271"/>
          <w:jc w:val="center"/>
        </w:trPr>
        <w:tc>
          <w:tcPr>
            <w:tcW w:w="2324" w:type="dxa"/>
          </w:tcPr>
          <w:p w:rsidR="00124219" w:rsidRPr="000B0A97" w:rsidRDefault="00124219" w:rsidP="00FA7C36">
            <w:pPr>
              <w:tabs>
                <w:tab w:val="left" w:pos="3390"/>
              </w:tabs>
              <w:rPr>
                <w:sz w:val="24"/>
                <w:szCs w:val="24"/>
              </w:rPr>
            </w:pPr>
            <w:r w:rsidRPr="000B0A97">
              <w:rPr>
                <w:sz w:val="24"/>
                <w:szCs w:val="24"/>
              </w:rPr>
              <w:lastRenderedPageBreak/>
              <w:t xml:space="preserve">Комплексная поддержка </w:t>
            </w:r>
          </w:p>
          <w:p w:rsidR="00124219" w:rsidRPr="000B0A97" w:rsidRDefault="00124219" w:rsidP="00FA7C36">
            <w:pPr>
              <w:tabs>
                <w:tab w:val="left" w:pos="3390"/>
              </w:tabs>
              <w:rPr>
                <w:sz w:val="24"/>
                <w:szCs w:val="24"/>
              </w:rPr>
            </w:pPr>
            <w:r w:rsidRPr="000B0A97">
              <w:rPr>
                <w:sz w:val="24"/>
                <w:szCs w:val="24"/>
              </w:rPr>
              <w:t>малого предпринимательства</w:t>
            </w:r>
          </w:p>
        </w:tc>
        <w:tc>
          <w:tcPr>
            <w:tcW w:w="12830" w:type="dxa"/>
          </w:tcPr>
          <w:p w:rsidR="000B6A71" w:rsidRPr="000B0A97" w:rsidRDefault="000B6A71" w:rsidP="00053CAC">
            <w:pPr>
              <w:pStyle w:val="a5"/>
              <w:ind w:firstLine="174"/>
              <w:jc w:val="both"/>
              <w:rPr>
                <w:rFonts w:ascii="Times New Roman" w:hAnsi="Times New Roman"/>
                <w:sz w:val="24"/>
                <w:szCs w:val="24"/>
              </w:rPr>
            </w:pPr>
            <w:r w:rsidRPr="000B0A97">
              <w:rPr>
                <w:rFonts w:ascii="Times New Roman" w:eastAsiaTheme="minorHAnsi" w:hAnsi="Times New Roman"/>
                <w:sz w:val="24"/>
                <w:szCs w:val="24"/>
              </w:rPr>
              <w:t xml:space="preserve">В целях формирования условий для повышения профессиональных знаний специалистов малых предприятий, совершенствования их деловых качеств, подготовки к выполнению новых трудовых функций в области малого предпринимательства </w:t>
            </w:r>
            <w:r w:rsidRPr="000B0A97">
              <w:rPr>
                <w:rFonts w:ascii="Times New Roman" w:hAnsi="Times New Roman"/>
                <w:sz w:val="24"/>
                <w:szCs w:val="24"/>
              </w:rPr>
              <w:t xml:space="preserve">было организовано </w:t>
            </w:r>
            <w:r w:rsidR="00053CAC">
              <w:rPr>
                <w:rFonts w:ascii="Times New Roman" w:hAnsi="Times New Roman"/>
                <w:sz w:val="24"/>
                <w:szCs w:val="24"/>
              </w:rPr>
              <w:t xml:space="preserve">и </w:t>
            </w:r>
            <w:r w:rsidRPr="000B0A97">
              <w:rPr>
                <w:rFonts w:ascii="Times New Roman" w:hAnsi="Times New Roman"/>
                <w:sz w:val="24"/>
                <w:szCs w:val="24"/>
              </w:rPr>
              <w:t xml:space="preserve">проведено </w:t>
            </w:r>
            <w:r w:rsidR="00053CAC">
              <w:rPr>
                <w:rFonts w:ascii="Times New Roman" w:hAnsi="Times New Roman"/>
                <w:sz w:val="24"/>
                <w:szCs w:val="24"/>
              </w:rPr>
              <w:t xml:space="preserve">на безвозмездной основе </w:t>
            </w:r>
            <w:r w:rsidRPr="000B0A97">
              <w:rPr>
                <w:rFonts w:ascii="Times New Roman" w:hAnsi="Times New Roman"/>
                <w:sz w:val="24"/>
                <w:szCs w:val="24"/>
              </w:rPr>
              <w:t xml:space="preserve">7 семинаров, 2 круглых стола, 1 научно-практическая конференция и в рамках проведения научно-практической конференции проведены 3 рабочие встречи по актуальным вопросам развития субъектов малого и среднего предпринимательства, в которых  приняло участие более </w:t>
            </w:r>
            <w:r w:rsidR="008C77DE">
              <w:rPr>
                <w:rFonts w:ascii="Times New Roman" w:hAnsi="Times New Roman"/>
                <w:sz w:val="24"/>
                <w:szCs w:val="24"/>
              </w:rPr>
              <w:br/>
            </w:r>
            <w:r w:rsidRPr="000B0A97">
              <w:rPr>
                <w:rFonts w:ascii="Times New Roman" w:hAnsi="Times New Roman"/>
                <w:sz w:val="24"/>
                <w:szCs w:val="24"/>
              </w:rPr>
              <w:t>450 предпринимателей города Ставрополя.</w:t>
            </w:r>
          </w:p>
          <w:p w:rsidR="000B6A71" w:rsidRPr="000B0A97" w:rsidRDefault="000B6A71" w:rsidP="00053CAC">
            <w:pPr>
              <w:pStyle w:val="a5"/>
              <w:ind w:firstLine="174"/>
              <w:jc w:val="both"/>
              <w:rPr>
                <w:rFonts w:ascii="Times New Roman" w:hAnsi="Times New Roman"/>
                <w:sz w:val="24"/>
                <w:szCs w:val="24"/>
              </w:rPr>
            </w:pPr>
            <w:r w:rsidRPr="000B0A97">
              <w:rPr>
                <w:rFonts w:ascii="Times New Roman" w:eastAsiaTheme="minorHAnsi" w:hAnsi="Times New Roman"/>
                <w:sz w:val="24"/>
                <w:szCs w:val="24"/>
              </w:rPr>
              <w:t>Обеспечена деятельность информационного портала поддержки малого и среднего предпринимательства города Ставрополя</w:t>
            </w:r>
            <w:r w:rsidR="00053CAC">
              <w:rPr>
                <w:rFonts w:ascii="Times New Roman" w:eastAsiaTheme="minorHAnsi" w:hAnsi="Times New Roman"/>
                <w:sz w:val="24"/>
                <w:szCs w:val="24"/>
              </w:rPr>
              <w:t xml:space="preserve"> - </w:t>
            </w:r>
            <w:r w:rsidR="00DE5CF0" w:rsidRPr="000B0A97">
              <w:rPr>
                <w:rFonts w:ascii="Times New Roman" w:hAnsi="Times New Roman"/>
                <w:sz w:val="24"/>
                <w:szCs w:val="24"/>
              </w:rPr>
              <w:t xml:space="preserve">сайт «Малое и среднее предпринимательство города Ставрополя» </w:t>
            </w:r>
            <w:r w:rsidR="00DE5CF0">
              <w:rPr>
                <w:rFonts w:ascii="Times New Roman" w:hAnsi="Times New Roman"/>
                <w:sz w:val="24"/>
                <w:szCs w:val="24"/>
              </w:rPr>
              <w:t>(</w:t>
            </w:r>
            <w:r w:rsidRPr="000B0A97">
              <w:rPr>
                <w:rFonts w:ascii="Times New Roman" w:eastAsiaTheme="minorHAnsi" w:hAnsi="Times New Roman"/>
                <w:sz w:val="24"/>
                <w:szCs w:val="24"/>
              </w:rPr>
              <w:t>www.staveconom.ru</w:t>
            </w:r>
            <w:r w:rsidR="00DE5CF0">
              <w:rPr>
                <w:rFonts w:ascii="Times New Roman" w:eastAsiaTheme="minorHAnsi" w:hAnsi="Times New Roman"/>
                <w:sz w:val="24"/>
                <w:szCs w:val="24"/>
              </w:rPr>
              <w:t>)</w:t>
            </w:r>
            <w:r w:rsidRPr="000B0A97">
              <w:rPr>
                <w:rFonts w:ascii="Times New Roman" w:eastAsiaTheme="minorHAnsi" w:hAnsi="Times New Roman"/>
                <w:sz w:val="24"/>
                <w:szCs w:val="24"/>
              </w:rPr>
              <w:t>.</w:t>
            </w:r>
            <w:r w:rsidRPr="000B0A97">
              <w:rPr>
                <w:rFonts w:ascii="Times New Roman" w:hAnsi="Times New Roman"/>
                <w:sz w:val="24"/>
                <w:szCs w:val="24"/>
              </w:rPr>
              <w:t xml:space="preserve"> </w:t>
            </w:r>
            <w:r w:rsidR="00DE5CF0">
              <w:rPr>
                <w:rFonts w:ascii="Times New Roman" w:hAnsi="Times New Roman"/>
                <w:sz w:val="24"/>
                <w:szCs w:val="24"/>
              </w:rPr>
              <w:t>На данном сайте, а также на</w:t>
            </w:r>
            <w:r w:rsidR="00DE5CF0" w:rsidRPr="000B0A97">
              <w:rPr>
                <w:rFonts w:ascii="Times New Roman" w:hAnsi="Times New Roman"/>
                <w:sz w:val="24"/>
                <w:szCs w:val="24"/>
              </w:rPr>
              <w:t xml:space="preserve"> официальном сайте администрации города Ставрополя </w:t>
            </w:r>
            <w:r w:rsidRPr="000B0A97">
              <w:rPr>
                <w:rFonts w:ascii="Times New Roman" w:hAnsi="Times New Roman"/>
                <w:sz w:val="24"/>
                <w:szCs w:val="24"/>
              </w:rPr>
              <w:t>в соответствующих разделах на постоянной основе размещаются и обновляются нормативные правовые акты, необходимые для ведения малого и среднего бизнеса.</w:t>
            </w:r>
          </w:p>
          <w:p w:rsidR="000B6A71" w:rsidRPr="000B0A97" w:rsidRDefault="000B6A71" w:rsidP="00053CAC">
            <w:pPr>
              <w:widowControl w:val="0"/>
              <w:ind w:firstLine="174"/>
              <w:jc w:val="both"/>
              <w:rPr>
                <w:sz w:val="24"/>
                <w:szCs w:val="24"/>
              </w:rPr>
            </w:pPr>
            <w:r w:rsidRPr="000B0A97">
              <w:rPr>
                <w:sz w:val="24"/>
                <w:szCs w:val="24"/>
              </w:rPr>
              <w:t>В целях повышения грамотности и информированности предпринимателей города Ставрополя разработано и издано 400 информационно-справочных пособий по вопросам нормативного и правового регулирования деятельности субъектов малого и среднего предпринимательства, учитывающих изменение законодательства, регулирующего вопросы ведения предпринимательской деятельности.</w:t>
            </w:r>
          </w:p>
          <w:p w:rsidR="000B6A71" w:rsidRPr="000B0A97" w:rsidRDefault="00DE5CF0" w:rsidP="00053CAC">
            <w:pPr>
              <w:autoSpaceDE w:val="0"/>
              <w:autoSpaceDN w:val="0"/>
              <w:adjustRightInd w:val="0"/>
              <w:ind w:firstLine="174"/>
              <w:jc w:val="both"/>
              <w:rPr>
                <w:sz w:val="24"/>
                <w:szCs w:val="24"/>
              </w:rPr>
            </w:pPr>
            <w:r>
              <w:rPr>
                <w:sz w:val="24"/>
                <w:szCs w:val="24"/>
              </w:rPr>
              <w:lastRenderedPageBreak/>
              <w:t>Д</w:t>
            </w:r>
            <w:r w:rsidR="000B6A71" w:rsidRPr="000B0A97">
              <w:rPr>
                <w:sz w:val="24"/>
                <w:szCs w:val="24"/>
              </w:rPr>
              <w:t xml:space="preserve">ействует механизм по возмещению части процентных ставок по привлеченным кредитам на модернизацию существующих производств и открытие новых производств на территории города Ставрополя, утвержденный постановлением администрации города Ставрополя от 09.07.2014 № 2356 «О Порядке предоставления субсидий субъектам малого и среднего предпринимательства, осуществляющим деятельность на территории города Ставрополя, на возмещение части процентных ставок по привлеченным кредитам на модернизацию существующих производств и открытие новых производств на территории города Ставрополя, полученным в российских кредитных организациях, за счет средств бюджета города Ставрополя» (далее – субсидия). Субсидии предоставляются хозяйствующим субъектам города на конкурсной основе по балльной системе с учетом экономической, бюджетной эффективности и социальной значимости. Данный порядок предоставляет возможность воспользоваться указанной формой поддержки, прежде всего, предприятиям, осуществляющим деятельность в приоритетных отраслях экономики, за счет набора необходимого количества баллов. В соответствии с Порядком предоставления субсидии основанием для отказа в её предоставлении является </w:t>
            </w:r>
            <w:r w:rsidR="009A3320">
              <w:rPr>
                <w:sz w:val="24"/>
                <w:szCs w:val="24"/>
              </w:rPr>
              <w:t>условие, при котором субъект малого и среднего предпринимательства</w:t>
            </w:r>
            <w:r w:rsidR="000B6A71" w:rsidRPr="000B0A97">
              <w:rPr>
                <w:sz w:val="24"/>
                <w:szCs w:val="24"/>
              </w:rPr>
              <w:t xml:space="preserve"> набрал менее 45 баллов по итогам вышеназванной оценки. </w:t>
            </w:r>
          </w:p>
          <w:p w:rsidR="009A3320" w:rsidRDefault="00DE5CF0" w:rsidP="00DE5CF0">
            <w:pPr>
              <w:autoSpaceDE w:val="0"/>
              <w:autoSpaceDN w:val="0"/>
              <w:adjustRightInd w:val="0"/>
              <w:ind w:firstLine="174"/>
              <w:jc w:val="both"/>
              <w:rPr>
                <w:sz w:val="24"/>
                <w:szCs w:val="24"/>
              </w:rPr>
            </w:pPr>
            <w:r w:rsidRPr="00DE5CF0">
              <w:rPr>
                <w:sz w:val="24"/>
                <w:szCs w:val="24"/>
              </w:rPr>
              <w:t xml:space="preserve">В </w:t>
            </w:r>
            <w:r>
              <w:rPr>
                <w:sz w:val="24"/>
                <w:szCs w:val="24"/>
              </w:rPr>
              <w:t>2014 году</w:t>
            </w:r>
            <w:r w:rsidRPr="00DE5CF0">
              <w:rPr>
                <w:sz w:val="24"/>
                <w:szCs w:val="24"/>
              </w:rPr>
              <w:t xml:space="preserve"> субсидии </w:t>
            </w:r>
            <w:r w:rsidR="009A3320">
              <w:rPr>
                <w:sz w:val="24"/>
                <w:szCs w:val="24"/>
              </w:rPr>
              <w:t xml:space="preserve">предоставлены </w:t>
            </w:r>
            <w:r w:rsidRPr="00DE5CF0">
              <w:rPr>
                <w:sz w:val="24"/>
                <w:szCs w:val="24"/>
              </w:rPr>
              <w:t>3 субъектам малого и среднего предпринимательства, осуществляющим деятельность на территории города Ставрополя, на общую сумму 900,0 тыс. рублей.</w:t>
            </w:r>
            <w:r w:rsidR="009A3320" w:rsidRPr="009A3320">
              <w:rPr>
                <w:sz w:val="24"/>
                <w:szCs w:val="24"/>
              </w:rPr>
              <w:t xml:space="preserve"> </w:t>
            </w:r>
          </w:p>
          <w:p w:rsidR="00124219" w:rsidRDefault="009A3320" w:rsidP="00DE5CF0">
            <w:pPr>
              <w:autoSpaceDE w:val="0"/>
              <w:autoSpaceDN w:val="0"/>
              <w:adjustRightInd w:val="0"/>
              <w:ind w:firstLine="174"/>
              <w:jc w:val="both"/>
              <w:rPr>
                <w:sz w:val="24"/>
                <w:szCs w:val="24"/>
              </w:rPr>
            </w:pPr>
            <w:r w:rsidRPr="009A3320">
              <w:rPr>
                <w:sz w:val="24"/>
                <w:szCs w:val="24"/>
              </w:rPr>
              <w:t xml:space="preserve">Субъекты </w:t>
            </w:r>
            <w:r>
              <w:rPr>
                <w:sz w:val="24"/>
                <w:szCs w:val="24"/>
              </w:rPr>
              <w:t>малого и среднего предпринимательства</w:t>
            </w:r>
            <w:r w:rsidRPr="009A3320">
              <w:rPr>
                <w:sz w:val="24"/>
                <w:szCs w:val="24"/>
              </w:rPr>
              <w:t xml:space="preserve"> также воспользовались поддержкой, предоставляемой на краевом уровне.</w:t>
            </w:r>
            <w:r>
              <w:rPr>
                <w:sz w:val="24"/>
                <w:szCs w:val="24"/>
              </w:rPr>
              <w:t xml:space="preserve"> </w:t>
            </w:r>
            <w:r w:rsidRPr="009A3320">
              <w:rPr>
                <w:sz w:val="24"/>
                <w:szCs w:val="24"/>
              </w:rPr>
              <w:t>Наиболее востребованными формами поддержки у предпринимателей города являются НО «Фонд микрофинансирования субъектов малого и среднего предпринимательства в Ставропольском крае» и ГУП «Гарантийный фонд поддержки субъектов малого и среднего предпринимательства в Ставропольском крае». За 2014 год субъектам МСП города Ставрополя предоставлено 68 микрозаймов на общую сумму 42 558 тыс.</w:t>
            </w:r>
            <w:r w:rsidR="008C77DE">
              <w:rPr>
                <w:sz w:val="24"/>
                <w:szCs w:val="24"/>
              </w:rPr>
              <w:t xml:space="preserve"> рублей</w:t>
            </w:r>
            <w:r w:rsidRPr="009A3320">
              <w:rPr>
                <w:sz w:val="24"/>
                <w:szCs w:val="24"/>
              </w:rPr>
              <w:t xml:space="preserve"> и 18 поручительств на общую сумму 187 742 тыс.</w:t>
            </w:r>
            <w:r w:rsidR="008C77DE">
              <w:rPr>
                <w:sz w:val="24"/>
                <w:szCs w:val="24"/>
              </w:rPr>
              <w:t xml:space="preserve"> </w:t>
            </w:r>
            <w:r w:rsidRPr="009A3320">
              <w:rPr>
                <w:sz w:val="24"/>
                <w:szCs w:val="24"/>
              </w:rPr>
              <w:t>руб</w:t>
            </w:r>
            <w:r w:rsidR="008C77DE">
              <w:rPr>
                <w:sz w:val="24"/>
                <w:szCs w:val="24"/>
              </w:rPr>
              <w:t>лей</w:t>
            </w:r>
            <w:r w:rsidRPr="009A3320">
              <w:rPr>
                <w:sz w:val="24"/>
                <w:szCs w:val="24"/>
              </w:rPr>
              <w:t>, что позволило прилечь данным субъектам к</w:t>
            </w:r>
            <w:r w:rsidR="008C77DE">
              <w:rPr>
                <w:sz w:val="24"/>
                <w:szCs w:val="24"/>
              </w:rPr>
              <w:t>редиты на сумму 447 789 тыс. рублей.</w:t>
            </w:r>
          </w:p>
          <w:p w:rsidR="009A3320" w:rsidRPr="009A3320" w:rsidRDefault="009A3320" w:rsidP="009A3320">
            <w:pPr>
              <w:autoSpaceDE w:val="0"/>
              <w:autoSpaceDN w:val="0"/>
              <w:adjustRightInd w:val="0"/>
              <w:ind w:firstLine="174"/>
              <w:jc w:val="both"/>
              <w:rPr>
                <w:sz w:val="24"/>
                <w:szCs w:val="24"/>
              </w:rPr>
            </w:pPr>
            <w:r w:rsidRPr="009A3320">
              <w:rPr>
                <w:sz w:val="24"/>
                <w:szCs w:val="24"/>
              </w:rPr>
              <w:t>В 2014 году количество субъектов малого и среднего предпринимательства</w:t>
            </w:r>
            <w:r w:rsidR="008C77DE">
              <w:rPr>
                <w:sz w:val="24"/>
                <w:szCs w:val="24"/>
              </w:rPr>
              <w:t xml:space="preserve"> увеличилось с 26,4 тыс. </w:t>
            </w:r>
            <w:r>
              <w:rPr>
                <w:sz w:val="24"/>
                <w:szCs w:val="24"/>
              </w:rPr>
              <w:t>до 26,6 тыс</w:t>
            </w:r>
            <w:r w:rsidRPr="009A3320">
              <w:rPr>
                <w:sz w:val="24"/>
                <w:szCs w:val="24"/>
              </w:rPr>
              <w:t>.</w:t>
            </w:r>
            <w:r>
              <w:rPr>
                <w:sz w:val="24"/>
                <w:szCs w:val="24"/>
              </w:rPr>
              <w:t xml:space="preserve"> </w:t>
            </w:r>
            <w:r w:rsidRPr="009A3320">
              <w:rPr>
                <w:sz w:val="24"/>
                <w:szCs w:val="24"/>
              </w:rPr>
              <w:t>Среднесписочная численность работников (без внешних совместителей) данной категории хозяйствующих субъектов составила</w:t>
            </w:r>
            <w:r>
              <w:rPr>
                <w:sz w:val="24"/>
                <w:szCs w:val="24"/>
              </w:rPr>
              <w:t xml:space="preserve"> 94,8 тыс. человек</w:t>
            </w:r>
            <w:r w:rsidRPr="009A3320">
              <w:rPr>
                <w:sz w:val="24"/>
                <w:szCs w:val="24"/>
              </w:rPr>
              <w:t xml:space="preserve">, что превышает значение аналогичного показателя в 2013 году на 1,5%. </w:t>
            </w:r>
          </w:p>
          <w:p w:rsidR="009A3320" w:rsidRPr="009A3320" w:rsidRDefault="009A3320" w:rsidP="009A3320">
            <w:pPr>
              <w:autoSpaceDE w:val="0"/>
              <w:autoSpaceDN w:val="0"/>
              <w:adjustRightInd w:val="0"/>
              <w:ind w:firstLine="174"/>
              <w:jc w:val="both"/>
              <w:rPr>
                <w:sz w:val="24"/>
                <w:szCs w:val="24"/>
              </w:rPr>
            </w:pPr>
            <w:r w:rsidRPr="009A3320">
              <w:rPr>
                <w:sz w:val="24"/>
                <w:szCs w:val="24"/>
              </w:rPr>
              <w:t xml:space="preserve">По оперативным данным инвестиции в основной капитал субъектов </w:t>
            </w:r>
            <w:r>
              <w:rPr>
                <w:sz w:val="24"/>
                <w:szCs w:val="24"/>
              </w:rPr>
              <w:t xml:space="preserve">малого </w:t>
            </w:r>
            <w:r w:rsidRPr="009A3320">
              <w:rPr>
                <w:sz w:val="24"/>
                <w:szCs w:val="24"/>
              </w:rPr>
              <w:t>и среднего предпринимательства</w:t>
            </w:r>
            <w:r w:rsidRPr="000B0A97">
              <w:rPr>
                <w:sz w:val="24"/>
                <w:szCs w:val="24"/>
              </w:rPr>
              <w:t xml:space="preserve"> </w:t>
            </w:r>
            <w:r w:rsidRPr="009A3320">
              <w:rPr>
                <w:sz w:val="24"/>
                <w:szCs w:val="24"/>
              </w:rPr>
              <w:t xml:space="preserve">продолжили рост и на конец 2014 </w:t>
            </w:r>
            <w:r>
              <w:rPr>
                <w:sz w:val="24"/>
                <w:szCs w:val="24"/>
              </w:rPr>
              <w:t>года составили 13 046,0 тыс.</w:t>
            </w:r>
            <w:r w:rsidR="008C77DE">
              <w:rPr>
                <w:sz w:val="24"/>
                <w:szCs w:val="24"/>
              </w:rPr>
              <w:t xml:space="preserve"> </w:t>
            </w:r>
            <w:r>
              <w:rPr>
                <w:sz w:val="24"/>
                <w:szCs w:val="24"/>
              </w:rPr>
              <w:t>рублей</w:t>
            </w:r>
            <w:r w:rsidRPr="009A3320">
              <w:rPr>
                <w:sz w:val="24"/>
                <w:szCs w:val="24"/>
              </w:rPr>
              <w:t xml:space="preserve">, что на 106,4% больше по сравнению с прошлым годом. </w:t>
            </w:r>
          </w:p>
          <w:p w:rsidR="009A3320" w:rsidRPr="009A3320" w:rsidRDefault="009A3320" w:rsidP="009A3320">
            <w:pPr>
              <w:pStyle w:val="a5"/>
              <w:ind w:firstLine="113"/>
              <w:jc w:val="both"/>
              <w:rPr>
                <w:rFonts w:ascii="Times New Roman" w:hAnsi="Times New Roman"/>
                <w:sz w:val="24"/>
                <w:szCs w:val="24"/>
              </w:rPr>
            </w:pPr>
            <w:r w:rsidRPr="009A3320">
              <w:rPr>
                <w:rFonts w:ascii="Times New Roman" w:hAnsi="Times New Roman"/>
                <w:sz w:val="24"/>
                <w:szCs w:val="24"/>
              </w:rPr>
              <w:t>Выручка от продажи товаров, выполнения работ и оказания услуг малых и средних предприятий к концу 2014 го</w:t>
            </w:r>
            <w:r>
              <w:rPr>
                <w:rFonts w:ascii="Times New Roman" w:hAnsi="Times New Roman"/>
                <w:sz w:val="24"/>
                <w:szCs w:val="24"/>
              </w:rPr>
              <w:t>да составила 255 235,73 тыс.рублей</w:t>
            </w:r>
            <w:r w:rsidRPr="009A3320">
              <w:rPr>
                <w:rFonts w:ascii="Times New Roman" w:hAnsi="Times New Roman"/>
                <w:sz w:val="24"/>
                <w:szCs w:val="24"/>
              </w:rPr>
              <w:t xml:space="preserve"> или 100,4% к 2013 году.</w:t>
            </w:r>
          </w:p>
          <w:p w:rsidR="009A3320" w:rsidRDefault="009A3320" w:rsidP="009A3320">
            <w:pPr>
              <w:pStyle w:val="a5"/>
              <w:ind w:firstLine="113"/>
              <w:jc w:val="both"/>
              <w:rPr>
                <w:rFonts w:ascii="Times New Roman" w:hAnsi="Times New Roman"/>
                <w:sz w:val="24"/>
                <w:szCs w:val="24"/>
              </w:rPr>
            </w:pPr>
            <w:r w:rsidRPr="009A3320">
              <w:rPr>
                <w:rFonts w:ascii="Times New Roman" w:hAnsi="Times New Roman"/>
                <w:sz w:val="24"/>
                <w:szCs w:val="24"/>
              </w:rPr>
              <w:t>Более 60% налоговых доходов бюджета города Ставрополя в 2014 году были сформированы именно за счет субъектов малого и среднего предпринимательства.</w:t>
            </w:r>
          </w:p>
          <w:p w:rsidR="008C77DE" w:rsidRPr="009A3320" w:rsidRDefault="008C77DE" w:rsidP="009A3320">
            <w:pPr>
              <w:pStyle w:val="a5"/>
              <w:ind w:firstLine="113"/>
              <w:jc w:val="both"/>
              <w:rPr>
                <w:rFonts w:ascii="Times New Roman" w:hAnsi="Times New Roman"/>
                <w:sz w:val="24"/>
                <w:szCs w:val="24"/>
              </w:rPr>
            </w:pPr>
          </w:p>
        </w:tc>
      </w:tr>
      <w:tr w:rsidR="00124219" w:rsidRPr="003D0A32" w:rsidTr="00AA59D5">
        <w:trPr>
          <w:trHeight w:val="271"/>
          <w:jc w:val="center"/>
        </w:trPr>
        <w:tc>
          <w:tcPr>
            <w:tcW w:w="2324" w:type="dxa"/>
          </w:tcPr>
          <w:p w:rsidR="00124219" w:rsidRPr="000B0A97" w:rsidRDefault="00ED3175" w:rsidP="00FA7C36">
            <w:pPr>
              <w:tabs>
                <w:tab w:val="left" w:pos="3390"/>
              </w:tabs>
              <w:rPr>
                <w:sz w:val="24"/>
                <w:szCs w:val="24"/>
              </w:rPr>
            </w:pPr>
            <w:r w:rsidRPr="000B0A97">
              <w:rPr>
                <w:sz w:val="24"/>
                <w:szCs w:val="24"/>
              </w:rPr>
              <w:lastRenderedPageBreak/>
              <w:t>Вовлечение малого бизнеса в городскую кластерную политику</w:t>
            </w:r>
          </w:p>
        </w:tc>
        <w:tc>
          <w:tcPr>
            <w:tcW w:w="12830" w:type="dxa"/>
          </w:tcPr>
          <w:p w:rsidR="00124219" w:rsidRPr="00D47E8F" w:rsidRDefault="008C77DE" w:rsidP="00DE5CF0">
            <w:pPr>
              <w:pStyle w:val="a5"/>
              <w:ind w:firstLine="174"/>
              <w:jc w:val="both"/>
              <w:rPr>
                <w:color w:val="000000" w:themeColor="text1"/>
                <w:sz w:val="24"/>
                <w:szCs w:val="24"/>
              </w:rPr>
            </w:pPr>
            <w:r>
              <w:rPr>
                <w:rFonts w:ascii="Times New Roman" w:hAnsi="Times New Roman"/>
                <w:sz w:val="24"/>
                <w:szCs w:val="24"/>
              </w:rPr>
              <w:t>Для вовлечения</w:t>
            </w:r>
            <w:r w:rsidR="00D3124C" w:rsidRPr="00D3124C">
              <w:rPr>
                <w:rFonts w:ascii="Times New Roman" w:hAnsi="Times New Roman"/>
                <w:sz w:val="24"/>
                <w:szCs w:val="24"/>
              </w:rPr>
              <w:t xml:space="preserve"> малого</w:t>
            </w:r>
            <w:r w:rsidR="00D3124C" w:rsidRPr="00F55597">
              <w:rPr>
                <w:rFonts w:ascii="Times New Roman" w:hAnsi="Times New Roman"/>
                <w:sz w:val="24"/>
                <w:szCs w:val="24"/>
              </w:rPr>
              <w:t xml:space="preserve"> бизнеса в городскую кластерную политику</w:t>
            </w:r>
            <w:r w:rsidR="00D3124C">
              <w:rPr>
                <w:rFonts w:ascii="Times New Roman" w:hAnsi="Times New Roman"/>
                <w:sz w:val="24"/>
                <w:szCs w:val="24"/>
              </w:rPr>
              <w:t xml:space="preserve"> используются возможности Европейского Информационного Корреспондентского</w:t>
            </w:r>
            <w:r w:rsidR="00D3124C" w:rsidRPr="00F55597">
              <w:rPr>
                <w:rFonts w:ascii="Times New Roman" w:hAnsi="Times New Roman"/>
                <w:sz w:val="24"/>
                <w:szCs w:val="24"/>
              </w:rPr>
              <w:t xml:space="preserve"> Центр</w:t>
            </w:r>
            <w:r w:rsidR="00D3124C">
              <w:rPr>
                <w:rFonts w:ascii="Times New Roman" w:hAnsi="Times New Roman"/>
                <w:sz w:val="24"/>
                <w:szCs w:val="24"/>
              </w:rPr>
              <w:t>а</w:t>
            </w:r>
            <w:r w:rsidR="00D3124C" w:rsidRPr="00F55597">
              <w:rPr>
                <w:rFonts w:ascii="Times New Roman" w:hAnsi="Times New Roman"/>
                <w:sz w:val="24"/>
                <w:szCs w:val="24"/>
              </w:rPr>
              <w:t xml:space="preserve"> Ставропольского края (далее – ЕвроИнфоКорЦентр Ставропольского края),</w:t>
            </w:r>
            <w:r w:rsidR="00D3124C">
              <w:rPr>
                <w:rFonts w:ascii="Times New Roman" w:hAnsi="Times New Roman"/>
                <w:sz w:val="24"/>
                <w:szCs w:val="24"/>
              </w:rPr>
              <w:t xml:space="preserve"> действующего на базе</w:t>
            </w:r>
            <w:r w:rsidR="00D3124C" w:rsidRPr="00F55597">
              <w:rPr>
                <w:rFonts w:ascii="Times New Roman" w:hAnsi="Times New Roman"/>
                <w:sz w:val="24"/>
                <w:szCs w:val="24"/>
              </w:rPr>
              <w:t xml:space="preserve"> Торгово-промышленной палаты Ставропольского края</w:t>
            </w:r>
            <w:r w:rsidR="00D3124C">
              <w:rPr>
                <w:rFonts w:ascii="Times New Roman" w:hAnsi="Times New Roman"/>
                <w:sz w:val="24"/>
                <w:szCs w:val="24"/>
              </w:rPr>
              <w:t>. Н</w:t>
            </w:r>
            <w:r w:rsidR="00D3124C" w:rsidRPr="00F55597">
              <w:rPr>
                <w:rFonts w:ascii="Times New Roman" w:hAnsi="Times New Roman"/>
                <w:sz w:val="24"/>
                <w:szCs w:val="24"/>
              </w:rPr>
              <w:t>а сегодняшний день ЕвроИнфоКорЦентр Ставропольского края</w:t>
            </w:r>
            <w:r w:rsidR="00D3124C">
              <w:rPr>
                <w:rFonts w:ascii="Times New Roman" w:hAnsi="Times New Roman"/>
                <w:sz w:val="24"/>
                <w:szCs w:val="24"/>
              </w:rPr>
              <w:t xml:space="preserve"> является </w:t>
            </w:r>
            <w:r w:rsidR="00D3124C" w:rsidRPr="00F55597">
              <w:rPr>
                <w:rFonts w:ascii="Times New Roman" w:hAnsi="Times New Roman"/>
                <w:sz w:val="24"/>
                <w:szCs w:val="24"/>
              </w:rPr>
              <w:t xml:space="preserve">одним из самых эффективных инструментов поддержки </w:t>
            </w:r>
            <w:r w:rsidR="00D3124C">
              <w:rPr>
                <w:rFonts w:ascii="Times New Roman" w:hAnsi="Times New Roman"/>
                <w:sz w:val="24"/>
                <w:szCs w:val="24"/>
              </w:rPr>
              <w:t>субъектов МСП, заинтересованных</w:t>
            </w:r>
            <w:r w:rsidR="00D3124C" w:rsidRPr="00F55597">
              <w:rPr>
                <w:rFonts w:ascii="Times New Roman" w:hAnsi="Times New Roman"/>
                <w:sz w:val="24"/>
                <w:szCs w:val="24"/>
              </w:rPr>
              <w:t xml:space="preserve"> в установлении взаимовыгодного делового сотрудничества на региональных и ме</w:t>
            </w:r>
            <w:r w:rsidR="00D3124C">
              <w:rPr>
                <w:rFonts w:ascii="Times New Roman" w:hAnsi="Times New Roman"/>
                <w:sz w:val="24"/>
                <w:szCs w:val="24"/>
              </w:rPr>
              <w:t>ждународных рынках.</w:t>
            </w:r>
            <w:r w:rsidR="00D3124C" w:rsidRPr="00F55597">
              <w:rPr>
                <w:rFonts w:ascii="Times New Roman" w:hAnsi="Times New Roman"/>
                <w:sz w:val="24"/>
                <w:szCs w:val="24"/>
              </w:rPr>
              <w:t xml:space="preserve"> </w:t>
            </w:r>
            <w:r w:rsidR="00D3124C">
              <w:rPr>
                <w:rFonts w:ascii="Times New Roman" w:hAnsi="Times New Roman"/>
                <w:sz w:val="24"/>
                <w:szCs w:val="24"/>
              </w:rPr>
              <w:t>П</w:t>
            </w:r>
            <w:r w:rsidR="00D3124C" w:rsidRPr="00F55597">
              <w:rPr>
                <w:rFonts w:ascii="Times New Roman" w:hAnsi="Times New Roman"/>
                <w:sz w:val="24"/>
                <w:szCs w:val="24"/>
              </w:rPr>
              <w:t xml:space="preserve">редприниматели города Ставрополя активно участвуют в бизнес-миссиях и делегациях, организованных Торгово-промышленной палатой Ставропольского края. </w:t>
            </w:r>
          </w:p>
        </w:tc>
      </w:tr>
      <w:tr w:rsidR="00124219" w:rsidRPr="003D0A32" w:rsidTr="00AA59D5">
        <w:trPr>
          <w:trHeight w:val="271"/>
          <w:jc w:val="center"/>
        </w:trPr>
        <w:tc>
          <w:tcPr>
            <w:tcW w:w="2324" w:type="dxa"/>
          </w:tcPr>
          <w:p w:rsidR="00124219" w:rsidRPr="000B0A97" w:rsidRDefault="00ED3175" w:rsidP="00FA7C36">
            <w:pPr>
              <w:tabs>
                <w:tab w:val="left" w:pos="3390"/>
              </w:tabs>
              <w:rPr>
                <w:sz w:val="24"/>
                <w:szCs w:val="24"/>
              </w:rPr>
            </w:pPr>
            <w:r w:rsidRPr="000B0A97">
              <w:rPr>
                <w:sz w:val="24"/>
                <w:szCs w:val="24"/>
              </w:rPr>
              <w:t>Стимулирование приоритетных направлений деятельности малого бизнеса</w:t>
            </w:r>
          </w:p>
        </w:tc>
        <w:tc>
          <w:tcPr>
            <w:tcW w:w="12830" w:type="dxa"/>
          </w:tcPr>
          <w:p w:rsidR="00124219" w:rsidRPr="008C77DE" w:rsidRDefault="0054142B" w:rsidP="008C77DE">
            <w:pPr>
              <w:autoSpaceDE w:val="0"/>
              <w:autoSpaceDN w:val="0"/>
              <w:ind w:firstLine="174"/>
              <w:jc w:val="both"/>
              <w:rPr>
                <w:spacing w:val="-4"/>
                <w:sz w:val="24"/>
                <w:szCs w:val="24"/>
              </w:rPr>
            </w:pPr>
            <w:r w:rsidRPr="008C77DE">
              <w:rPr>
                <w:spacing w:val="-4"/>
                <w:sz w:val="24"/>
                <w:szCs w:val="24"/>
              </w:rPr>
              <w:t>В целях оказания дополнительной помощи хозяйствующим субъектам города комитет</w:t>
            </w:r>
            <w:r w:rsidR="00DE5CF0" w:rsidRPr="008C77DE">
              <w:rPr>
                <w:spacing w:val="-4"/>
                <w:sz w:val="24"/>
                <w:szCs w:val="24"/>
              </w:rPr>
              <w:t xml:space="preserve"> экономического развития администрации города Ставрополя </w:t>
            </w:r>
            <w:r w:rsidRPr="008C77DE">
              <w:rPr>
                <w:spacing w:val="-4"/>
                <w:sz w:val="24"/>
                <w:szCs w:val="24"/>
              </w:rPr>
              <w:t xml:space="preserve"> активно взаимодействует с министерством экономического развития Ставропольского края. Наиболее востребованными формами поддержки у предпринимателей города являются НО «Фонд микрофинансирования субъектов малого и среднего предпринимательства в Ставропольском крае» и ГУП «Гарантийный фонд поддержки субъектов малого и среднего предпринимательства в Ставропольском крае»</w:t>
            </w:r>
            <w:r w:rsidR="00DE5CF0" w:rsidRPr="008C77DE">
              <w:rPr>
                <w:spacing w:val="-4"/>
                <w:sz w:val="24"/>
                <w:szCs w:val="24"/>
              </w:rPr>
              <w:t>. За 2014 год субъектам малого и среднего предпринимательства</w:t>
            </w:r>
            <w:r w:rsidRPr="008C77DE">
              <w:rPr>
                <w:spacing w:val="-4"/>
                <w:sz w:val="24"/>
                <w:szCs w:val="24"/>
              </w:rPr>
              <w:t xml:space="preserve"> города Ставрополя предоставлено 68 микрозаймов на общую сумму </w:t>
            </w:r>
            <w:r w:rsidR="008C77DE" w:rsidRPr="008C77DE">
              <w:rPr>
                <w:spacing w:val="-4"/>
                <w:sz w:val="24"/>
                <w:szCs w:val="24"/>
              </w:rPr>
              <w:br/>
            </w:r>
            <w:r w:rsidRPr="008C77DE">
              <w:rPr>
                <w:spacing w:val="-4"/>
                <w:sz w:val="24"/>
                <w:szCs w:val="24"/>
              </w:rPr>
              <w:t xml:space="preserve">42 558 тыс. </w:t>
            </w:r>
            <w:r w:rsidR="008C77DE" w:rsidRPr="008C77DE">
              <w:rPr>
                <w:spacing w:val="-4"/>
                <w:sz w:val="24"/>
                <w:szCs w:val="24"/>
              </w:rPr>
              <w:t>рублей</w:t>
            </w:r>
            <w:r w:rsidRPr="008C77DE">
              <w:rPr>
                <w:spacing w:val="-4"/>
                <w:sz w:val="24"/>
                <w:szCs w:val="24"/>
              </w:rPr>
              <w:t xml:space="preserve"> и 18 поручительств на общую сумму 187 742 тыс. </w:t>
            </w:r>
            <w:r w:rsidR="008C77DE" w:rsidRPr="008C77DE">
              <w:rPr>
                <w:spacing w:val="-4"/>
                <w:sz w:val="24"/>
                <w:szCs w:val="24"/>
              </w:rPr>
              <w:t>рублей</w:t>
            </w:r>
            <w:r w:rsidRPr="008C77DE">
              <w:rPr>
                <w:spacing w:val="-4"/>
                <w:sz w:val="24"/>
                <w:szCs w:val="24"/>
              </w:rPr>
              <w:t>, что позволило прилечь данным субъектам кредиты на сумму 447 789 тыс. руб</w:t>
            </w:r>
            <w:r w:rsidR="008C77DE" w:rsidRPr="008C77DE">
              <w:rPr>
                <w:spacing w:val="-4"/>
                <w:sz w:val="24"/>
                <w:szCs w:val="24"/>
              </w:rPr>
              <w:t>лей.</w:t>
            </w:r>
          </w:p>
        </w:tc>
      </w:tr>
      <w:tr w:rsidR="00124219" w:rsidRPr="003D0A32" w:rsidTr="008816F7">
        <w:trPr>
          <w:trHeight w:val="337"/>
          <w:jc w:val="center"/>
        </w:trPr>
        <w:tc>
          <w:tcPr>
            <w:tcW w:w="15154" w:type="dxa"/>
            <w:gridSpan w:val="2"/>
            <w:vAlign w:val="center"/>
          </w:tcPr>
          <w:p w:rsidR="00124219" w:rsidRPr="00F12E35" w:rsidRDefault="00124219" w:rsidP="00053CAC">
            <w:pPr>
              <w:widowControl w:val="0"/>
              <w:tabs>
                <w:tab w:val="left" w:pos="3390"/>
              </w:tabs>
              <w:ind w:firstLine="174"/>
              <w:jc w:val="center"/>
              <w:rPr>
                <w:sz w:val="24"/>
                <w:szCs w:val="24"/>
              </w:rPr>
            </w:pPr>
            <w:r w:rsidRPr="00F12E35">
              <w:rPr>
                <w:sz w:val="24"/>
                <w:szCs w:val="24"/>
              </w:rPr>
              <w:t>2. Социальная политика</w:t>
            </w:r>
          </w:p>
        </w:tc>
      </w:tr>
      <w:tr w:rsidR="00124219" w:rsidRPr="003D0A32" w:rsidTr="008816F7">
        <w:trPr>
          <w:trHeight w:val="271"/>
          <w:jc w:val="center"/>
        </w:trPr>
        <w:tc>
          <w:tcPr>
            <w:tcW w:w="15154" w:type="dxa"/>
            <w:gridSpan w:val="2"/>
            <w:vAlign w:val="center"/>
          </w:tcPr>
          <w:p w:rsidR="00124219" w:rsidRPr="004833BA" w:rsidRDefault="00124219" w:rsidP="00053CAC">
            <w:pPr>
              <w:widowControl w:val="0"/>
              <w:ind w:firstLine="174"/>
              <w:jc w:val="center"/>
              <w:rPr>
                <w:color w:val="000000" w:themeColor="text1"/>
                <w:sz w:val="24"/>
                <w:szCs w:val="24"/>
              </w:rPr>
            </w:pPr>
            <w:r w:rsidRPr="00F12E35">
              <w:rPr>
                <w:color w:val="000000" w:themeColor="text1"/>
                <w:sz w:val="24"/>
                <w:szCs w:val="24"/>
              </w:rPr>
              <w:t>2.1. Политика в области социальной защиты населения</w:t>
            </w:r>
          </w:p>
        </w:tc>
      </w:tr>
      <w:tr w:rsidR="00ED3175" w:rsidRPr="003D0A32" w:rsidTr="006D52AF">
        <w:trPr>
          <w:trHeight w:val="378"/>
          <w:jc w:val="center"/>
        </w:trPr>
        <w:tc>
          <w:tcPr>
            <w:tcW w:w="2324" w:type="dxa"/>
          </w:tcPr>
          <w:p w:rsidR="00ED3175" w:rsidRPr="008816F7" w:rsidRDefault="00ED3175" w:rsidP="006D52AF">
            <w:pPr>
              <w:pStyle w:val="ConsPlusNormal"/>
              <w:ind w:firstLine="0"/>
              <w:rPr>
                <w:rFonts w:ascii="Times New Roman" w:hAnsi="Times New Roman" w:cs="Times New Roman"/>
                <w:spacing w:val="-6"/>
                <w:sz w:val="24"/>
                <w:szCs w:val="24"/>
              </w:rPr>
            </w:pPr>
            <w:r w:rsidRPr="008816F7">
              <w:rPr>
                <w:rFonts w:ascii="Times New Roman" w:hAnsi="Times New Roman" w:cs="Times New Roman"/>
                <w:spacing w:val="-6"/>
                <w:sz w:val="24"/>
                <w:szCs w:val="24"/>
              </w:rPr>
              <w:t>Осуществление отдельных государственных полномочий</w:t>
            </w:r>
            <w:r w:rsidR="008816F7">
              <w:rPr>
                <w:rFonts w:ascii="Times New Roman" w:hAnsi="Times New Roman" w:cs="Times New Roman"/>
                <w:spacing w:val="-6"/>
                <w:sz w:val="24"/>
                <w:szCs w:val="24"/>
              </w:rPr>
              <w:t xml:space="preserve"> в области социальной поддержки </w:t>
            </w:r>
            <w:r w:rsidRPr="008816F7">
              <w:rPr>
                <w:rFonts w:ascii="Times New Roman" w:hAnsi="Times New Roman" w:cs="Times New Roman"/>
                <w:spacing w:val="-6"/>
                <w:sz w:val="24"/>
                <w:szCs w:val="24"/>
              </w:rPr>
              <w:t>отдельных категорий граждан</w:t>
            </w:r>
          </w:p>
        </w:tc>
        <w:tc>
          <w:tcPr>
            <w:tcW w:w="12830" w:type="dxa"/>
            <w:tcBorders>
              <w:bottom w:val="single" w:sz="4" w:space="0" w:color="auto"/>
            </w:tcBorders>
          </w:tcPr>
          <w:p w:rsidR="00ED3175" w:rsidRPr="009B2AEB" w:rsidRDefault="00F553BE" w:rsidP="006D52AF">
            <w:pPr>
              <w:pStyle w:val="aa"/>
              <w:widowControl w:val="0"/>
              <w:spacing w:before="0" w:beforeAutospacing="0" w:after="0" w:afterAutospacing="0"/>
              <w:ind w:firstLine="174"/>
              <w:jc w:val="both"/>
              <w:rPr>
                <w:color w:val="000000" w:themeColor="text1"/>
              </w:rPr>
            </w:pPr>
            <w:r>
              <w:t>С</w:t>
            </w:r>
            <w:r w:rsidRPr="002E1444">
              <w:t>умма средств</w:t>
            </w:r>
            <w:r>
              <w:t xml:space="preserve"> федерального и краевого бюджетов</w:t>
            </w:r>
            <w:r w:rsidRPr="002E1444">
              <w:t xml:space="preserve">, </w:t>
            </w:r>
            <w:r>
              <w:t>предусмотренных</w:t>
            </w:r>
            <w:r w:rsidRPr="002E1444">
              <w:t xml:space="preserve"> на предоставление мер социальной поддержки</w:t>
            </w:r>
            <w:r>
              <w:t xml:space="preserve"> отдельным категориям граждан</w:t>
            </w:r>
            <w:r w:rsidR="006D52AF">
              <w:t xml:space="preserve"> за 2014 год составила</w:t>
            </w:r>
            <w:r w:rsidRPr="002E1444">
              <w:t xml:space="preserve"> </w:t>
            </w:r>
            <w:r w:rsidR="004D01F8">
              <w:t>1651546</w:t>
            </w:r>
            <w:r>
              <w:t>,4</w:t>
            </w:r>
            <w:r w:rsidR="004D01F8">
              <w:t>7</w:t>
            </w:r>
            <w:r w:rsidRPr="002E1444">
              <w:t xml:space="preserve"> млн. руб</w:t>
            </w:r>
            <w:r w:rsidR="006D52AF">
              <w:t>лей</w:t>
            </w:r>
            <w:r w:rsidRPr="002E1444">
              <w:t xml:space="preserve">. </w:t>
            </w:r>
            <w:r>
              <w:t xml:space="preserve">За 2014 год меры социальной поддержки предоставлены </w:t>
            </w:r>
            <w:r w:rsidR="004D01F8">
              <w:t>114014</w:t>
            </w:r>
            <w:r>
              <w:t xml:space="preserve"> жителям</w:t>
            </w:r>
            <w:r w:rsidRPr="002E1444">
              <w:t xml:space="preserve"> города</w:t>
            </w:r>
            <w:r w:rsidR="006D52AF">
              <w:t>.</w:t>
            </w:r>
            <w:r>
              <w:t xml:space="preserve"> </w:t>
            </w:r>
          </w:p>
        </w:tc>
      </w:tr>
      <w:tr w:rsidR="00ED3175" w:rsidRPr="003D0A32" w:rsidTr="008816F7">
        <w:trPr>
          <w:trHeight w:val="378"/>
          <w:jc w:val="center"/>
        </w:trPr>
        <w:tc>
          <w:tcPr>
            <w:tcW w:w="2324" w:type="dxa"/>
          </w:tcPr>
          <w:p w:rsidR="00ED3175" w:rsidRPr="008816F7" w:rsidRDefault="00ED3175" w:rsidP="00FA7C36">
            <w:pPr>
              <w:pStyle w:val="ConsPlusNormal"/>
              <w:ind w:firstLine="0"/>
              <w:rPr>
                <w:rFonts w:ascii="Times New Roman" w:hAnsi="Times New Roman" w:cs="Times New Roman"/>
                <w:spacing w:val="-6"/>
                <w:sz w:val="24"/>
                <w:szCs w:val="24"/>
              </w:rPr>
            </w:pPr>
            <w:r w:rsidRPr="008816F7">
              <w:rPr>
                <w:rFonts w:ascii="Times New Roman" w:hAnsi="Times New Roman" w:cs="Times New Roman"/>
                <w:spacing w:val="-6"/>
                <w:sz w:val="24"/>
                <w:szCs w:val="24"/>
              </w:rPr>
              <w:t>Развитие системы предоставления дополнительных мер социальной поддержки отдельным категориям граждан</w:t>
            </w:r>
          </w:p>
        </w:tc>
        <w:tc>
          <w:tcPr>
            <w:tcW w:w="12830" w:type="dxa"/>
          </w:tcPr>
          <w:p w:rsidR="00ED3175" w:rsidRPr="00F553BE" w:rsidRDefault="00F553BE" w:rsidP="003766CE">
            <w:pPr>
              <w:pStyle w:val="aa"/>
              <w:widowControl w:val="0"/>
              <w:spacing w:before="0" w:beforeAutospacing="0" w:after="0" w:afterAutospacing="0"/>
              <w:ind w:firstLine="174"/>
              <w:jc w:val="both"/>
              <w:rPr>
                <w:color w:val="000000" w:themeColor="text1"/>
              </w:rPr>
            </w:pPr>
            <w:r>
              <w:t>С</w:t>
            </w:r>
            <w:r w:rsidRPr="002E1444">
              <w:t>умма средств</w:t>
            </w:r>
            <w:r>
              <w:t xml:space="preserve"> бюджета города Ставрополя</w:t>
            </w:r>
            <w:r w:rsidRPr="002E1444">
              <w:t xml:space="preserve">, </w:t>
            </w:r>
            <w:r>
              <w:t>предусмотренных</w:t>
            </w:r>
            <w:r w:rsidRPr="002E1444">
              <w:t xml:space="preserve"> на предоставление </w:t>
            </w:r>
            <w:r>
              <w:t xml:space="preserve">дополнительных </w:t>
            </w:r>
            <w:r w:rsidRPr="002E1444">
              <w:t>мер социальной поддержки</w:t>
            </w:r>
            <w:r>
              <w:t xml:space="preserve"> отдельным категориям граждан</w:t>
            </w:r>
            <w:r w:rsidR="003766CE">
              <w:t xml:space="preserve"> в 2014</w:t>
            </w:r>
            <w:r w:rsidR="003766CE" w:rsidRPr="002E1444">
              <w:t xml:space="preserve"> </w:t>
            </w:r>
            <w:r w:rsidR="003766CE">
              <w:t>году составила</w:t>
            </w:r>
            <w:r w:rsidRPr="002E1444">
              <w:t xml:space="preserve"> </w:t>
            </w:r>
            <w:r w:rsidR="00693613">
              <w:t>111298,60</w:t>
            </w:r>
            <w:r>
              <w:t xml:space="preserve"> тыс. рублей.</w:t>
            </w:r>
            <w:r w:rsidRPr="002E1444">
              <w:t xml:space="preserve"> </w:t>
            </w:r>
            <w:r>
              <w:t xml:space="preserve">За 2014 год дополнительные меры социальной поддержки предоставлены </w:t>
            </w:r>
            <w:r w:rsidR="00693613">
              <w:t>23393</w:t>
            </w:r>
            <w:r>
              <w:t xml:space="preserve"> гражданам</w:t>
            </w:r>
            <w:r w:rsidR="003766CE">
              <w:t>.</w:t>
            </w:r>
          </w:p>
        </w:tc>
      </w:tr>
      <w:tr w:rsidR="00F51DC8" w:rsidRPr="003D0A32" w:rsidTr="008816F7">
        <w:trPr>
          <w:trHeight w:val="803"/>
          <w:jc w:val="center"/>
        </w:trPr>
        <w:tc>
          <w:tcPr>
            <w:tcW w:w="2324" w:type="dxa"/>
          </w:tcPr>
          <w:p w:rsidR="00F51DC8" w:rsidRPr="000B0A97" w:rsidRDefault="00F51DC8"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Совершенствование социальной поддержки семьи и детей</w:t>
            </w:r>
          </w:p>
        </w:tc>
        <w:tc>
          <w:tcPr>
            <w:tcW w:w="12830" w:type="dxa"/>
          </w:tcPr>
          <w:p w:rsidR="003766CE" w:rsidRDefault="00B06E89" w:rsidP="00053CAC">
            <w:pPr>
              <w:shd w:val="clear" w:color="auto" w:fill="FFFFFF"/>
              <w:ind w:firstLine="174"/>
              <w:jc w:val="both"/>
              <w:rPr>
                <w:sz w:val="24"/>
                <w:szCs w:val="24"/>
              </w:rPr>
            </w:pPr>
            <w:r w:rsidRPr="00B06E89">
              <w:rPr>
                <w:sz w:val="24"/>
                <w:szCs w:val="24"/>
              </w:rPr>
              <w:t xml:space="preserve">Сумма средств, выделенных из бюджета города Ставрополя в 2014 году на выполнение мероприятий, способствующих социальной поддержке населения составила 2231,46 тыс. рублей. </w:t>
            </w:r>
          </w:p>
          <w:p w:rsidR="003766CE" w:rsidRPr="00B06E89" w:rsidRDefault="00B06E89" w:rsidP="003766CE">
            <w:pPr>
              <w:shd w:val="clear" w:color="auto" w:fill="FFFFFF"/>
              <w:ind w:firstLine="174"/>
              <w:jc w:val="both"/>
              <w:rPr>
                <w:sz w:val="24"/>
                <w:szCs w:val="24"/>
              </w:rPr>
            </w:pPr>
            <w:r w:rsidRPr="00B06E89">
              <w:rPr>
                <w:sz w:val="24"/>
                <w:szCs w:val="24"/>
              </w:rPr>
              <w:t xml:space="preserve">В летний период в городе Ставрополе </w:t>
            </w:r>
            <w:r w:rsidR="003766CE">
              <w:rPr>
                <w:sz w:val="24"/>
                <w:szCs w:val="24"/>
              </w:rPr>
              <w:t>функционировало 42</w:t>
            </w:r>
            <w:r w:rsidRPr="00B06E89">
              <w:rPr>
                <w:sz w:val="24"/>
                <w:szCs w:val="24"/>
              </w:rPr>
              <w:t xml:space="preserve"> о</w:t>
            </w:r>
            <w:r w:rsidR="003766CE">
              <w:rPr>
                <w:sz w:val="24"/>
                <w:szCs w:val="24"/>
              </w:rPr>
              <w:t>здоровительных лагеря</w:t>
            </w:r>
            <w:r w:rsidRPr="00B06E89">
              <w:rPr>
                <w:sz w:val="24"/>
                <w:szCs w:val="24"/>
              </w:rPr>
              <w:t xml:space="preserve"> с дневным пребыванием, в которых отдохнуло 7</w:t>
            </w:r>
            <w:r w:rsidR="00A134AA">
              <w:rPr>
                <w:sz w:val="24"/>
                <w:szCs w:val="24"/>
              </w:rPr>
              <w:t xml:space="preserve"> </w:t>
            </w:r>
            <w:r w:rsidRPr="00B06E89">
              <w:rPr>
                <w:sz w:val="24"/>
                <w:szCs w:val="24"/>
              </w:rPr>
              <w:t>408 детей и подростков.</w:t>
            </w:r>
            <w:r w:rsidR="003766CE">
              <w:rPr>
                <w:sz w:val="24"/>
                <w:szCs w:val="24"/>
              </w:rPr>
              <w:t xml:space="preserve"> В лагерях</w:t>
            </w:r>
            <w:r w:rsidR="003766CE" w:rsidRPr="00B06E89">
              <w:rPr>
                <w:sz w:val="24"/>
                <w:szCs w:val="24"/>
              </w:rPr>
              <w:t xml:space="preserve"> был организован полноценный и содержательный досуг: конкурсы, викторины, праздничные и концертные программы, посвященные Году культуры и другим знаменательным датам, спортивные соревнования, экскурсии в музеи, походы в кинотеатры города и Ставропольские парки культуры и отдыха. </w:t>
            </w:r>
          </w:p>
          <w:p w:rsidR="00B06E89" w:rsidRDefault="00B06E89" w:rsidP="003766CE">
            <w:pPr>
              <w:shd w:val="clear" w:color="auto" w:fill="FFFFFF"/>
              <w:ind w:firstLine="174"/>
              <w:jc w:val="both"/>
              <w:rPr>
                <w:sz w:val="24"/>
                <w:szCs w:val="24"/>
              </w:rPr>
            </w:pPr>
            <w:r w:rsidRPr="00B06E89">
              <w:rPr>
                <w:sz w:val="24"/>
                <w:szCs w:val="24"/>
              </w:rPr>
              <w:t xml:space="preserve">Особое внимание уделялось организованному отдыху и занятости детей из семей, находящихся в трудной жизненной ситуации. </w:t>
            </w:r>
            <w:r w:rsidR="003766CE">
              <w:rPr>
                <w:sz w:val="24"/>
                <w:szCs w:val="24"/>
              </w:rPr>
              <w:t xml:space="preserve">В 2014 году </w:t>
            </w:r>
            <w:r w:rsidRPr="00B06E89">
              <w:rPr>
                <w:sz w:val="24"/>
                <w:szCs w:val="24"/>
              </w:rPr>
              <w:t>540 дете</w:t>
            </w:r>
            <w:r w:rsidR="003766CE">
              <w:rPr>
                <w:sz w:val="24"/>
                <w:szCs w:val="24"/>
              </w:rPr>
              <w:t>й и подростков данной категории</w:t>
            </w:r>
            <w:r w:rsidRPr="00B06E89">
              <w:rPr>
                <w:sz w:val="24"/>
                <w:szCs w:val="24"/>
              </w:rPr>
              <w:t xml:space="preserve"> отдохнули в лагерях </w:t>
            </w:r>
            <w:r w:rsidR="003766CE">
              <w:rPr>
                <w:sz w:val="24"/>
                <w:szCs w:val="24"/>
              </w:rPr>
              <w:t>бесплатно, из них 50 человек - дети-инвалиды, 394 человека - дети из малоимущих семей, 40 человек -</w:t>
            </w:r>
            <w:r w:rsidRPr="00B06E89">
              <w:rPr>
                <w:sz w:val="24"/>
                <w:szCs w:val="24"/>
              </w:rPr>
              <w:t xml:space="preserve"> дети из семей, находящихся в </w:t>
            </w:r>
            <w:r w:rsidR="003766CE">
              <w:rPr>
                <w:sz w:val="24"/>
                <w:szCs w:val="24"/>
              </w:rPr>
              <w:t>социально-опасном положении, 56 человек -</w:t>
            </w:r>
            <w:r w:rsidRPr="00B06E89">
              <w:rPr>
                <w:sz w:val="24"/>
                <w:szCs w:val="24"/>
              </w:rPr>
              <w:t xml:space="preserve"> дети, находящиеся под опекой.</w:t>
            </w:r>
            <w:r w:rsidR="003766CE">
              <w:rPr>
                <w:sz w:val="24"/>
                <w:szCs w:val="24"/>
              </w:rPr>
              <w:t xml:space="preserve"> </w:t>
            </w:r>
            <w:r w:rsidRPr="00B06E89">
              <w:rPr>
                <w:sz w:val="24"/>
                <w:szCs w:val="24"/>
              </w:rPr>
              <w:t>Кроме того, 120 детей данной категории отдохнули в городских санаторно-оздоровительных</w:t>
            </w:r>
            <w:r w:rsidR="003766CE">
              <w:rPr>
                <w:sz w:val="24"/>
                <w:szCs w:val="24"/>
              </w:rPr>
              <w:t xml:space="preserve"> лагерях </w:t>
            </w:r>
            <w:r w:rsidRPr="00B06E89">
              <w:rPr>
                <w:sz w:val="24"/>
                <w:szCs w:val="24"/>
              </w:rPr>
              <w:t>«Веселый улей» на базе МБОУ ДОД «Ставропольский Дворец детского творчества», «Здоровячок» на базе МБОУ СОШ № 20, «Веселый городок» на базе МБОУ лицея №35, «</w:t>
            </w:r>
            <w:r w:rsidR="003766CE">
              <w:rPr>
                <w:sz w:val="24"/>
                <w:szCs w:val="24"/>
              </w:rPr>
              <w:t xml:space="preserve">Крепыш» на базе </w:t>
            </w:r>
            <w:r w:rsidR="008816F7">
              <w:rPr>
                <w:sz w:val="24"/>
                <w:szCs w:val="24"/>
              </w:rPr>
              <w:br/>
            </w:r>
            <w:r w:rsidR="003766CE">
              <w:rPr>
                <w:sz w:val="24"/>
                <w:szCs w:val="24"/>
              </w:rPr>
              <w:t xml:space="preserve">МБОУ СОШ № </w:t>
            </w:r>
            <w:r w:rsidRPr="00B06E89">
              <w:rPr>
                <w:sz w:val="24"/>
                <w:szCs w:val="24"/>
              </w:rPr>
              <w:t>42. Дети посещали бассейн, получали курс точечного массажа, ЛФК, аромофитотерапию, физиолечение, спелеолечение.</w:t>
            </w:r>
            <w:r>
              <w:rPr>
                <w:sz w:val="24"/>
                <w:szCs w:val="24"/>
              </w:rPr>
              <w:t xml:space="preserve"> </w:t>
            </w:r>
            <w:r w:rsidRPr="00B06E89">
              <w:rPr>
                <w:sz w:val="24"/>
                <w:szCs w:val="24"/>
              </w:rPr>
              <w:t>45 детей из семей, находящихся в социально опасном положении и трудной жизненной ситуации, направлены на оздоровление в военно-спортивный лагерь «Прометей» на базе воинской части № 54801.</w:t>
            </w:r>
          </w:p>
          <w:p w:rsidR="003766CE" w:rsidRPr="00B06E89" w:rsidRDefault="003766CE" w:rsidP="003766CE">
            <w:pPr>
              <w:shd w:val="clear" w:color="auto" w:fill="FFFFFF"/>
              <w:ind w:firstLine="174"/>
              <w:jc w:val="both"/>
              <w:rPr>
                <w:sz w:val="24"/>
                <w:szCs w:val="24"/>
              </w:rPr>
            </w:pPr>
            <w:r w:rsidRPr="00B06E89">
              <w:rPr>
                <w:sz w:val="24"/>
                <w:szCs w:val="24"/>
              </w:rPr>
              <w:t>Горячими обедами в социальных столовых обеспечены 426 несовершеннолетних детей, проживающих в семьях, находящихся в социально опасном положении и трудной жизненной ситуации.</w:t>
            </w:r>
          </w:p>
          <w:p w:rsidR="003766CE" w:rsidRDefault="00B06E89" w:rsidP="00053CAC">
            <w:pPr>
              <w:shd w:val="clear" w:color="auto" w:fill="FFFFFF"/>
              <w:ind w:firstLine="174"/>
              <w:jc w:val="both"/>
              <w:rPr>
                <w:color w:val="000000"/>
                <w:sz w:val="24"/>
                <w:szCs w:val="24"/>
              </w:rPr>
            </w:pPr>
            <w:r w:rsidRPr="00B06E89">
              <w:rPr>
                <w:color w:val="000000"/>
                <w:sz w:val="24"/>
                <w:szCs w:val="24"/>
              </w:rPr>
              <w:t xml:space="preserve">В рамках празднования Дня семьи в </w:t>
            </w:r>
            <w:r>
              <w:rPr>
                <w:color w:val="000000"/>
                <w:sz w:val="24"/>
                <w:szCs w:val="24"/>
              </w:rPr>
              <w:t>МБОУ ДОД</w:t>
            </w:r>
            <w:r w:rsidRPr="00B06E89">
              <w:rPr>
                <w:color w:val="000000"/>
                <w:sz w:val="24"/>
                <w:szCs w:val="24"/>
              </w:rPr>
              <w:t xml:space="preserve"> «Ставропольский Дворец детского творчества» администраци</w:t>
            </w:r>
            <w:r>
              <w:rPr>
                <w:color w:val="000000"/>
                <w:sz w:val="24"/>
                <w:szCs w:val="24"/>
              </w:rPr>
              <w:t>ей</w:t>
            </w:r>
            <w:r w:rsidRPr="00B06E89">
              <w:rPr>
                <w:color w:val="000000"/>
                <w:sz w:val="24"/>
                <w:szCs w:val="24"/>
              </w:rPr>
              <w:t xml:space="preserve"> города Ставрополя организован и проведен XI фестиваль семейного творчества «Моя семья – моё богатство», в к</w:t>
            </w:r>
            <w:r w:rsidR="003766CE">
              <w:rPr>
                <w:color w:val="000000"/>
                <w:sz w:val="24"/>
                <w:szCs w:val="24"/>
              </w:rPr>
              <w:t>отором приняли участие 24 семьи.</w:t>
            </w:r>
            <w:r w:rsidRPr="00B06E89">
              <w:rPr>
                <w:color w:val="000000"/>
                <w:sz w:val="24"/>
                <w:szCs w:val="24"/>
              </w:rPr>
              <w:t xml:space="preserve"> </w:t>
            </w:r>
          </w:p>
          <w:p w:rsidR="00B06E89" w:rsidRPr="00AD46CE" w:rsidRDefault="00B06E89" w:rsidP="00AD46CE">
            <w:pPr>
              <w:shd w:val="clear" w:color="auto" w:fill="FFFFFF"/>
              <w:ind w:firstLine="174"/>
              <w:jc w:val="both"/>
              <w:rPr>
                <w:sz w:val="24"/>
                <w:szCs w:val="24"/>
              </w:rPr>
            </w:pPr>
            <w:r w:rsidRPr="00B06E89">
              <w:rPr>
                <w:sz w:val="24"/>
                <w:szCs w:val="24"/>
              </w:rPr>
              <w:t>В рамках празднования Международного Дня защиты детей (с 29 мая по 02 июня 2014 года) 650 детей посетили спектакль «Пойди туда, не зная куда» в Ставропольском академическом театре драмы им. М.Ю. Лермонтова, 60 детей -</w:t>
            </w:r>
            <w:r w:rsidR="00AD46CE" w:rsidRPr="00B06E89">
              <w:rPr>
                <w:sz w:val="24"/>
                <w:szCs w:val="24"/>
              </w:rPr>
              <w:t xml:space="preserve"> </w:t>
            </w:r>
            <w:r w:rsidR="00AD46CE">
              <w:rPr>
                <w:sz w:val="24"/>
                <w:szCs w:val="24"/>
              </w:rPr>
              <w:t>кинотеатр «Салют» для просмотра</w:t>
            </w:r>
            <w:r w:rsidRPr="00B06E89">
              <w:rPr>
                <w:sz w:val="24"/>
                <w:szCs w:val="24"/>
              </w:rPr>
              <w:t xml:space="preserve"> мультфильм</w:t>
            </w:r>
            <w:r w:rsidR="00AD46CE">
              <w:rPr>
                <w:sz w:val="24"/>
                <w:szCs w:val="24"/>
              </w:rPr>
              <w:t>а</w:t>
            </w:r>
            <w:r w:rsidRPr="00B06E89">
              <w:rPr>
                <w:sz w:val="24"/>
                <w:szCs w:val="24"/>
              </w:rPr>
              <w:t xml:space="preserve"> </w:t>
            </w:r>
            <w:r w:rsidR="00AD46CE">
              <w:rPr>
                <w:sz w:val="24"/>
                <w:szCs w:val="24"/>
              </w:rPr>
              <w:t xml:space="preserve">«Кот-гром и заколдованный дом» </w:t>
            </w:r>
            <w:r w:rsidRPr="00B06E89">
              <w:rPr>
                <w:sz w:val="24"/>
                <w:szCs w:val="24"/>
              </w:rPr>
              <w:t>в 3D формате</w:t>
            </w:r>
            <w:r w:rsidR="00AD46CE">
              <w:rPr>
                <w:sz w:val="24"/>
                <w:szCs w:val="24"/>
              </w:rPr>
              <w:t>.</w:t>
            </w:r>
            <w:r w:rsidRPr="00B06E89">
              <w:rPr>
                <w:sz w:val="24"/>
                <w:szCs w:val="24"/>
              </w:rPr>
              <w:t xml:space="preserve"> </w:t>
            </w:r>
            <w:r w:rsidR="00AD46CE">
              <w:rPr>
                <w:sz w:val="24"/>
                <w:szCs w:val="24"/>
              </w:rPr>
              <w:t>Н</w:t>
            </w:r>
            <w:r w:rsidRPr="00B06E89">
              <w:rPr>
                <w:sz w:val="24"/>
                <w:szCs w:val="24"/>
              </w:rPr>
              <w:t>а благотворительной основе 20 детей с ограниченными возможностями здоровья побывали в Ставропольском краевом зооэкзотариуме, для 10 детей был организован мастер-класс по танцам и огненным реквизитам (пои), 15 детей посетили экскурсию по достопримечательным местам города Ставрополя, для 155 детей из социально незащищенных категорий семей проведены благотворительные обеды в кафе «Карамель», «Злата», «Goodness», «Шашлычный двор», «Кафеин», «Изба», «Глория», «Оранжевое», ресторане «Восвояси», 35 детей на благотворительной основе посетили боулинг-клуб «Триумф».</w:t>
            </w:r>
          </w:p>
          <w:p w:rsidR="00F51DC8" w:rsidRPr="00B1772F" w:rsidRDefault="00B06E89" w:rsidP="00AD46CE">
            <w:pPr>
              <w:shd w:val="clear" w:color="auto" w:fill="FFFFFF"/>
              <w:tabs>
                <w:tab w:val="left" w:pos="4500"/>
              </w:tabs>
              <w:ind w:firstLine="174"/>
              <w:jc w:val="both"/>
              <w:rPr>
                <w:color w:val="000000" w:themeColor="text1"/>
                <w:sz w:val="24"/>
                <w:szCs w:val="24"/>
              </w:rPr>
            </w:pPr>
            <w:r w:rsidRPr="00B06E89">
              <w:rPr>
                <w:bCs/>
                <w:sz w:val="24"/>
                <w:szCs w:val="24"/>
              </w:rPr>
              <w:t>В рамках празднования Ново</w:t>
            </w:r>
            <w:r w:rsidR="00AD46CE">
              <w:rPr>
                <w:bCs/>
                <w:sz w:val="24"/>
                <w:szCs w:val="24"/>
              </w:rPr>
              <w:t>го года</w:t>
            </w:r>
            <w:r w:rsidRPr="00B06E89">
              <w:rPr>
                <w:bCs/>
                <w:sz w:val="24"/>
                <w:szCs w:val="24"/>
              </w:rPr>
              <w:t xml:space="preserve"> и Рождества </w:t>
            </w:r>
            <w:r w:rsidR="00AD46CE" w:rsidRPr="00B06E89">
              <w:rPr>
                <w:bCs/>
                <w:sz w:val="24"/>
                <w:szCs w:val="24"/>
              </w:rPr>
              <w:t xml:space="preserve">110 детей </w:t>
            </w:r>
            <w:r w:rsidRPr="00B06E89">
              <w:rPr>
                <w:bCs/>
                <w:sz w:val="24"/>
                <w:szCs w:val="24"/>
              </w:rPr>
              <w:t>из семей, находящих</w:t>
            </w:r>
            <w:r w:rsidR="00AD46CE">
              <w:rPr>
                <w:bCs/>
                <w:sz w:val="24"/>
                <w:szCs w:val="24"/>
              </w:rPr>
              <w:t xml:space="preserve">ся в трудной жизненной ситуации </w:t>
            </w:r>
            <w:r w:rsidRPr="00B06E89">
              <w:rPr>
                <w:bCs/>
                <w:sz w:val="24"/>
                <w:szCs w:val="24"/>
              </w:rPr>
              <w:t>посетили развлекательную новогоднюю программу в ГБОУ ДОД «Краевой центр развития творчества детей и юношест</w:t>
            </w:r>
            <w:r w:rsidR="00AD46CE">
              <w:rPr>
                <w:bCs/>
                <w:sz w:val="24"/>
                <w:szCs w:val="24"/>
              </w:rPr>
              <w:t xml:space="preserve">ва им. Ю.А. Гагарина», </w:t>
            </w:r>
            <w:r w:rsidRPr="00B06E89">
              <w:rPr>
                <w:sz w:val="24"/>
                <w:szCs w:val="24"/>
              </w:rPr>
              <w:t xml:space="preserve">1400 детей </w:t>
            </w:r>
            <w:r w:rsidR="00AD46CE">
              <w:rPr>
                <w:sz w:val="24"/>
                <w:szCs w:val="24"/>
              </w:rPr>
              <w:t>-</w:t>
            </w:r>
            <w:r w:rsidRPr="00B06E89">
              <w:rPr>
                <w:sz w:val="24"/>
                <w:szCs w:val="24"/>
              </w:rPr>
              <w:t xml:space="preserve"> новогоднее представление «Необыкновенные приключения в новогоднюю ночь» в Ставрополь</w:t>
            </w:r>
            <w:r w:rsidR="00AD46CE">
              <w:rPr>
                <w:sz w:val="24"/>
                <w:szCs w:val="24"/>
              </w:rPr>
              <w:t xml:space="preserve">ском Дворце детского творчества,  </w:t>
            </w:r>
            <w:r w:rsidRPr="00B06E89">
              <w:rPr>
                <w:sz w:val="24"/>
                <w:szCs w:val="24"/>
              </w:rPr>
              <w:t xml:space="preserve">60 детей </w:t>
            </w:r>
            <w:r w:rsidR="00AD46CE">
              <w:rPr>
                <w:sz w:val="24"/>
                <w:szCs w:val="24"/>
              </w:rPr>
              <w:t>-</w:t>
            </w:r>
            <w:r w:rsidRPr="00B06E89">
              <w:rPr>
                <w:sz w:val="24"/>
                <w:szCs w:val="24"/>
              </w:rPr>
              <w:t xml:space="preserve"> сказку «Волшебные часы» </w:t>
            </w:r>
            <w:r w:rsidRPr="00B06E89">
              <w:rPr>
                <w:bCs/>
                <w:sz w:val="24"/>
                <w:szCs w:val="24"/>
              </w:rPr>
              <w:t xml:space="preserve">в Ставропольском </w:t>
            </w:r>
            <w:r w:rsidRPr="00B06E89">
              <w:rPr>
                <w:sz w:val="24"/>
                <w:szCs w:val="24"/>
              </w:rPr>
              <w:t xml:space="preserve">краевом </w:t>
            </w:r>
            <w:r w:rsidRPr="00B06E89">
              <w:rPr>
                <w:bCs/>
                <w:sz w:val="24"/>
                <w:szCs w:val="24"/>
              </w:rPr>
              <w:t>театре</w:t>
            </w:r>
            <w:r w:rsidRPr="00B06E89">
              <w:rPr>
                <w:sz w:val="24"/>
                <w:szCs w:val="24"/>
              </w:rPr>
              <w:t xml:space="preserve"> </w:t>
            </w:r>
            <w:r w:rsidR="00AD46CE">
              <w:rPr>
                <w:bCs/>
                <w:sz w:val="24"/>
                <w:szCs w:val="24"/>
              </w:rPr>
              <w:lastRenderedPageBreak/>
              <w:t xml:space="preserve">кукол, </w:t>
            </w:r>
            <w:r w:rsidRPr="00B06E89">
              <w:rPr>
                <w:sz w:val="24"/>
                <w:szCs w:val="24"/>
              </w:rPr>
              <w:t xml:space="preserve">60 детей </w:t>
            </w:r>
            <w:r w:rsidR="00AD46CE">
              <w:rPr>
                <w:sz w:val="24"/>
                <w:szCs w:val="24"/>
              </w:rPr>
              <w:t>-</w:t>
            </w:r>
            <w:r w:rsidRPr="00B06E89">
              <w:rPr>
                <w:sz w:val="24"/>
                <w:szCs w:val="24"/>
              </w:rPr>
              <w:t xml:space="preserve"> сказку «Новогоднее приключение гномов» в т</w:t>
            </w:r>
            <w:r w:rsidR="00AD46CE">
              <w:rPr>
                <w:sz w:val="24"/>
                <w:szCs w:val="24"/>
              </w:rPr>
              <w:t xml:space="preserve">еатре драмы им. М.Ю. Лермонтова. Кроме того, </w:t>
            </w:r>
            <w:r w:rsidRPr="00B06E89">
              <w:rPr>
                <w:sz w:val="24"/>
                <w:szCs w:val="24"/>
              </w:rPr>
              <w:t xml:space="preserve">организовано поздравление </w:t>
            </w:r>
            <w:r w:rsidR="00AD46CE" w:rsidRPr="00B06E89">
              <w:rPr>
                <w:sz w:val="24"/>
                <w:szCs w:val="24"/>
              </w:rPr>
              <w:t xml:space="preserve">Дедом Морозом и Снегурочкой на дому </w:t>
            </w:r>
            <w:r w:rsidRPr="00B06E89">
              <w:rPr>
                <w:sz w:val="24"/>
                <w:szCs w:val="24"/>
              </w:rPr>
              <w:t>100 детей-инвалидов</w:t>
            </w:r>
            <w:r w:rsidR="00AD46CE" w:rsidRPr="00B06E89">
              <w:rPr>
                <w:sz w:val="24"/>
                <w:szCs w:val="24"/>
              </w:rPr>
              <w:t xml:space="preserve"> с вручением новогодних подарков</w:t>
            </w:r>
            <w:r w:rsidRPr="00B06E89">
              <w:rPr>
                <w:sz w:val="24"/>
                <w:szCs w:val="24"/>
              </w:rPr>
              <w:t>.</w:t>
            </w:r>
            <w:r w:rsidR="00A134AA">
              <w:rPr>
                <w:sz w:val="24"/>
                <w:szCs w:val="24"/>
              </w:rPr>
              <w:t xml:space="preserve"> </w:t>
            </w:r>
            <w:r w:rsidRPr="00B06E89">
              <w:rPr>
                <w:sz w:val="24"/>
                <w:szCs w:val="24"/>
              </w:rPr>
              <w:t>Всего выдано 5</w:t>
            </w:r>
            <w:r w:rsidR="00A134AA">
              <w:rPr>
                <w:sz w:val="24"/>
                <w:szCs w:val="24"/>
              </w:rPr>
              <w:t xml:space="preserve"> </w:t>
            </w:r>
            <w:r w:rsidRPr="00B06E89">
              <w:rPr>
                <w:sz w:val="24"/>
                <w:szCs w:val="24"/>
              </w:rPr>
              <w:t>000 новогодних подарков</w:t>
            </w:r>
            <w:r>
              <w:rPr>
                <w:sz w:val="24"/>
                <w:szCs w:val="24"/>
              </w:rPr>
              <w:t>.</w:t>
            </w:r>
          </w:p>
        </w:tc>
      </w:tr>
      <w:tr w:rsidR="009A14F7" w:rsidRPr="003D0A32" w:rsidTr="00AA59D5">
        <w:trPr>
          <w:trHeight w:val="992"/>
          <w:jc w:val="center"/>
        </w:trPr>
        <w:tc>
          <w:tcPr>
            <w:tcW w:w="2324" w:type="dxa"/>
          </w:tcPr>
          <w:p w:rsidR="009A14F7" w:rsidRPr="000B0A97" w:rsidRDefault="00E05F27"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Реабилитация людей с ограниченными возможностями и пожилых людей</w:t>
            </w:r>
          </w:p>
        </w:tc>
        <w:tc>
          <w:tcPr>
            <w:tcW w:w="12830" w:type="dxa"/>
          </w:tcPr>
          <w:p w:rsidR="00D13AEA" w:rsidRPr="00D13AEA" w:rsidRDefault="00D13AEA" w:rsidP="00372B68">
            <w:pPr>
              <w:shd w:val="clear" w:color="auto" w:fill="FFFFFF"/>
              <w:ind w:firstLine="113"/>
              <w:jc w:val="both"/>
              <w:rPr>
                <w:sz w:val="24"/>
                <w:szCs w:val="24"/>
              </w:rPr>
            </w:pPr>
            <w:r w:rsidRPr="00D13AEA">
              <w:rPr>
                <w:sz w:val="24"/>
                <w:szCs w:val="24"/>
              </w:rPr>
              <w:t>В 2014 году из бюджета города Ставрополя выделено 1429,25 тыс. рублей</w:t>
            </w:r>
            <w:r>
              <w:rPr>
                <w:sz w:val="24"/>
                <w:szCs w:val="24"/>
              </w:rPr>
              <w:t xml:space="preserve">. </w:t>
            </w:r>
            <w:r w:rsidRPr="00D13AEA">
              <w:rPr>
                <w:sz w:val="24"/>
                <w:szCs w:val="24"/>
              </w:rPr>
              <w:t>В течение 2014 года 43 стомированных больных обеспечены техническими средствами реабилитации.</w:t>
            </w:r>
          </w:p>
          <w:p w:rsidR="00D13AEA" w:rsidRPr="00D13AEA" w:rsidRDefault="00D13AEA" w:rsidP="00372B68">
            <w:pPr>
              <w:shd w:val="clear" w:color="auto" w:fill="FFFFFF"/>
              <w:ind w:firstLine="113"/>
              <w:jc w:val="both"/>
              <w:rPr>
                <w:sz w:val="24"/>
                <w:szCs w:val="24"/>
              </w:rPr>
            </w:pPr>
            <w:r w:rsidRPr="00D13AEA">
              <w:rPr>
                <w:sz w:val="24"/>
                <w:szCs w:val="24"/>
              </w:rPr>
              <w:t>27</w:t>
            </w:r>
            <w:r w:rsidR="00A134AA">
              <w:rPr>
                <w:sz w:val="24"/>
                <w:szCs w:val="24"/>
              </w:rPr>
              <w:t>.06.</w:t>
            </w:r>
            <w:r w:rsidRPr="00D13AEA">
              <w:rPr>
                <w:sz w:val="24"/>
                <w:szCs w:val="24"/>
              </w:rPr>
              <w:t>2014 года проведено праздничное мероприятие, посвященное Дню молодежи, в котором приняли участие 50 членов Ставропольской краевой общественной организации «Молодые инвалиды». Мероприятие проходило в формате творческих посиделок (чаепития). По окончании мероприятия 15 молодым людям с ограниченными возможностями, которые показали свои таланты, вручены памятные подарки.</w:t>
            </w:r>
          </w:p>
          <w:p w:rsidR="00D13AEA" w:rsidRPr="00D13AEA" w:rsidRDefault="00A134AA" w:rsidP="00372B68">
            <w:pPr>
              <w:shd w:val="clear" w:color="auto" w:fill="FFFFFF"/>
              <w:tabs>
                <w:tab w:val="left" w:pos="4500"/>
              </w:tabs>
              <w:ind w:firstLine="113"/>
              <w:jc w:val="both"/>
              <w:rPr>
                <w:sz w:val="24"/>
                <w:szCs w:val="24"/>
              </w:rPr>
            </w:pPr>
            <w:r>
              <w:rPr>
                <w:sz w:val="24"/>
                <w:szCs w:val="24"/>
              </w:rPr>
              <w:t>0</w:t>
            </w:r>
            <w:r w:rsidR="00D13AEA" w:rsidRPr="00D13AEA">
              <w:rPr>
                <w:sz w:val="24"/>
                <w:szCs w:val="24"/>
              </w:rPr>
              <w:t>3</w:t>
            </w:r>
            <w:r>
              <w:rPr>
                <w:sz w:val="24"/>
                <w:szCs w:val="24"/>
              </w:rPr>
              <w:t>.12.</w:t>
            </w:r>
            <w:r w:rsidR="00D13AEA" w:rsidRPr="00D13AEA">
              <w:rPr>
                <w:sz w:val="24"/>
                <w:szCs w:val="24"/>
              </w:rPr>
              <w:t>2014 года в Ставропольском дворце детского творчества проведен XVIII городской фестиваль художественного творчества детей с ограниченными возможностями здоровья, в котором приняли участие 197 детей-инвалидов: в том числе 95 детей - в заключительном концерте, 102 ребенка – в выставке декоративно-прикладного творчества. Всем участникам фестиваля вручены игрушки.</w:t>
            </w:r>
          </w:p>
          <w:p w:rsidR="00D13AEA" w:rsidRPr="00D13AEA" w:rsidRDefault="00A134AA" w:rsidP="00372B68">
            <w:pPr>
              <w:shd w:val="clear" w:color="auto" w:fill="FFFFFF"/>
              <w:tabs>
                <w:tab w:val="left" w:pos="4500"/>
              </w:tabs>
              <w:ind w:firstLine="113"/>
              <w:jc w:val="both"/>
              <w:rPr>
                <w:sz w:val="24"/>
                <w:szCs w:val="24"/>
              </w:rPr>
            </w:pPr>
            <w:r>
              <w:rPr>
                <w:sz w:val="24"/>
                <w:szCs w:val="24"/>
              </w:rPr>
              <w:t>0</w:t>
            </w:r>
            <w:r w:rsidR="00D13AEA" w:rsidRPr="00D13AEA">
              <w:rPr>
                <w:sz w:val="24"/>
                <w:szCs w:val="24"/>
              </w:rPr>
              <w:t>4</w:t>
            </w:r>
            <w:r>
              <w:rPr>
                <w:sz w:val="24"/>
                <w:szCs w:val="24"/>
              </w:rPr>
              <w:t>.12.</w:t>
            </w:r>
            <w:r w:rsidR="00D13AEA" w:rsidRPr="00D13AEA">
              <w:rPr>
                <w:sz w:val="24"/>
                <w:szCs w:val="24"/>
              </w:rPr>
              <w:t xml:space="preserve">2014 года в диско-клубе «Дива» проведен фестиваль художественного творчества людей с ограниченными возможностями здоровья, в котором приняли участие </w:t>
            </w:r>
            <w:r w:rsidR="00D13AEA" w:rsidRPr="00D13AEA">
              <w:rPr>
                <w:bCs/>
                <w:sz w:val="24"/>
                <w:szCs w:val="24"/>
              </w:rPr>
              <w:t>70 членов общественных организаций Всероссийского общества инвалидов, Всероссийского общества глухих, Всероссийского общества слепых,</w:t>
            </w:r>
            <w:r w:rsidR="00D13AEA" w:rsidRPr="00D13AEA">
              <w:rPr>
                <w:sz w:val="24"/>
                <w:szCs w:val="24"/>
              </w:rPr>
              <w:t xml:space="preserve"> Ставропольской общественной организации </w:t>
            </w:r>
            <w:r w:rsidR="00D13AEA" w:rsidRPr="00D13AEA">
              <w:rPr>
                <w:bCs/>
                <w:sz w:val="24"/>
                <w:szCs w:val="24"/>
              </w:rPr>
              <w:t>«Молодые инвалиды».</w:t>
            </w:r>
            <w:r w:rsidR="00D13AEA" w:rsidRPr="00D13AEA">
              <w:rPr>
                <w:sz w:val="24"/>
                <w:szCs w:val="24"/>
              </w:rPr>
              <w:t xml:space="preserve"> Мероприятие проходило в формате творческих посиделок. По окончании мероприятия участникам вручены памятные подарки.</w:t>
            </w:r>
          </w:p>
          <w:p w:rsidR="00D13AEA" w:rsidRPr="00D13AEA" w:rsidRDefault="00A134AA" w:rsidP="00372B68">
            <w:pPr>
              <w:shd w:val="clear" w:color="auto" w:fill="FFFFFF"/>
              <w:tabs>
                <w:tab w:val="left" w:pos="4500"/>
              </w:tabs>
              <w:ind w:firstLine="113"/>
              <w:jc w:val="both"/>
              <w:rPr>
                <w:sz w:val="24"/>
                <w:szCs w:val="24"/>
              </w:rPr>
            </w:pPr>
            <w:r>
              <w:rPr>
                <w:sz w:val="24"/>
                <w:szCs w:val="24"/>
              </w:rPr>
              <w:t>0</w:t>
            </w:r>
            <w:r w:rsidR="00D13AEA" w:rsidRPr="00D13AEA">
              <w:rPr>
                <w:sz w:val="24"/>
                <w:szCs w:val="24"/>
              </w:rPr>
              <w:t>5</w:t>
            </w:r>
            <w:r>
              <w:rPr>
                <w:sz w:val="24"/>
                <w:szCs w:val="24"/>
              </w:rPr>
              <w:t>.12.</w:t>
            </w:r>
            <w:r w:rsidR="00D13AEA" w:rsidRPr="00D13AEA">
              <w:rPr>
                <w:sz w:val="24"/>
                <w:szCs w:val="24"/>
              </w:rPr>
              <w:t xml:space="preserve">2014 года на базе </w:t>
            </w:r>
            <w:r w:rsidR="00D13AEA">
              <w:rPr>
                <w:sz w:val="24"/>
                <w:szCs w:val="24"/>
              </w:rPr>
              <w:t>МБУ ДО</w:t>
            </w:r>
            <w:r w:rsidR="00D13AEA" w:rsidRPr="00D13AEA">
              <w:rPr>
                <w:sz w:val="24"/>
                <w:szCs w:val="24"/>
              </w:rPr>
              <w:t xml:space="preserve"> «Физкультурно – оздоровительный комплекс «Русь» проведена спартакиада среди людей с ограниченными возможностями, посвященная Международному Дню инвалидов. В спортивном мероприятии приняли участие более 120 членов общественных организаций инвалидов: «Всероссийское ордена Трудового Красного знамени общество слепых», «Всероссийское общество инвалидов», «Молодые инвалиды», «Всероссийское общество глухих». Соревнования проводились как среди мужчин, так и среди женщин по 7 видам спорта: шахматы, шашки, теннис, дартс, армрестлинг, броски баскетбольного мяча в кольцо, гиря. 42 победителям спартакиады вручены памятные подарки.</w:t>
            </w:r>
          </w:p>
          <w:p w:rsidR="00D13AEA" w:rsidRPr="00D13AEA" w:rsidRDefault="00D13AEA" w:rsidP="00372B68">
            <w:pPr>
              <w:shd w:val="clear" w:color="auto" w:fill="FFFFFF"/>
              <w:tabs>
                <w:tab w:val="left" w:pos="4500"/>
              </w:tabs>
              <w:ind w:firstLine="113"/>
              <w:jc w:val="both"/>
              <w:rPr>
                <w:sz w:val="24"/>
                <w:szCs w:val="24"/>
              </w:rPr>
            </w:pPr>
            <w:r w:rsidRPr="00D13AEA">
              <w:rPr>
                <w:sz w:val="24"/>
                <w:szCs w:val="24"/>
              </w:rPr>
              <w:t>60 ветеранов войны, труда, инвалидов общего заболевания группы «Здоровье» занимались плаванием в бассейне ГБОУ ВПО «Ставропольский государственный медицинский университет».</w:t>
            </w:r>
          </w:p>
          <w:p w:rsidR="009A14F7" w:rsidRPr="00F12370" w:rsidRDefault="00D13AEA" w:rsidP="00460FA6">
            <w:pPr>
              <w:pStyle w:val="a9"/>
              <w:shd w:val="clear" w:color="auto" w:fill="FFFFFF"/>
              <w:tabs>
                <w:tab w:val="left" w:pos="4500"/>
              </w:tabs>
              <w:ind w:firstLine="113"/>
              <w:jc w:val="both"/>
              <w:rPr>
                <w:color w:val="000000" w:themeColor="text1"/>
                <w:lang w:val="ru-RU"/>
              </w:rPr>
            </w:pPr>
            <w:r w:rsidRPr="00D13AEA">
              <w:rPr>
                <w:rFonts w:cs="Times New Roman"/>
                <w:lang w:val="ru-RU"/>
              </w:rPr>
              <w:t>Организованы поздравления 10 жителей города Ставрополя, достигших возраста 100 и более лет, с днями рождения с вручением им приветственных адресов главы администрации города Ставрополя, памятных подарков.</w:t>
            </w:r>
            <w:r>
              <w:rPr>
                <w:rFonts w:cs="Times New Roman"/>
                <w:lang w:val="ru-RU"/>
              </w:rPr>
              <w:t xml:space="preserve"> </w:t>
            </w:r>
          </w:p>
        </w:tc>
      </w:tr>
      <w:tr w:rsidR="00E05F27" w:rsidRPr="003D0A32" w:rsidTr="00AA59D5">
        <w:trPr>
          <w:trHeight w:val="992"/>
          <w:jc w:val="center"/>
        </w:trPr>
        <w:tc>
          <w:tcPr>
            <w:tcW w:w="2324" w:type="dxa"/>
          </w:tcPr>
          <w:p w:rsidR="00E05F27" w:rsidRPr="000B0A97" w:rsidRDefault="00E05F27"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 xml:space="preserve">Создание «доступной среды» для инвалидов и других </w:t>
            </w:r>
            <w:r w:rsidRPr="000B0A97">
              <w:rPr>
                <w:rFonts w:ascii="Times New Roman" w:hAnsi="Times New Roman" w:cs="Times New Roman"/>
                <w:sz w:val="24"/>
                <w:szCs w:val="24"/>
              </w:rPr>
              <w:lastRenderedPageBreak/>
              <w:t>маломобильных групп населения</w:t>
            </w:r>
          </w:p>
        </w:tc>
        <w:tc>
          <w:tcPr>
            <w:tcW w:w="12830" w:type="dxa"/>
          </w:tcPr>
          <w:p w:rsidR="00F12370" w:rsidRPr="00F12370" w:rsidRDefault="00F12370" w:rsidP="00372B68">
            <w:pPr>
              <w:pStyle w:val="a9"/>
              <w:ind w:firstLine="113"/>
              <w:jc w:val="both"/>
              <w:rPr>
                <w:rFonts w:cs="Times New Roman"/>
                <w:lang w:val="ru-RU"/>
              </w:rPr>
            </w:pPr>
            <w:r w:rsidRPr="00F12370">
              <w:rPr>
                <w:lang w:val="ru-RU"/>
              </w:rPr>
              <w:lastRenderedPageBreak/>
              <w:t xml:space="preserve">В </w:t>
            </w:r>
            <w:r w:rsidR="00AD46CE">
              <w:rPr>
                <w:lang w:val="ru-RU"/>
              </w:rPr>
              <w:t>2014 году</w:t>
            </w:r>
            <w:r w:rsidRPr="00F12370">
              <w:rPr>
                <w:lang w:val="ru-RU"/>
              </w:rPr>
              <w:t xml:space="preserve"> на создание «доступной среды» выделено </w:t>
            </w:r>
            <w:r w:rsidRPr="00F12370">
              <w:rPr>
                <w:rFonts w:cs="Times New Roman"/>
                <w:lang w:val="ru-RU"/>
              </w:rPr>
              <w:t xml:space="preserve">17675,99 тыс. рублей, в том числе </w:t>
            </w:r>
            <w:r w:rsidR="00AD46CE">
              <w:rPr>
                <w:lang w:val="ru-RU"/>
              </w:rPr>
              <w:t>из бюджетов города Ставрополя -</w:t>
            </w:r>
            <w:r w:rsidRPr="00F12370">
              <w:rPr>
                <w:lang w:val="ru-RU"/>
              </w:rPr>
              <w:t xml:space="preserve"> </w:t>
            </w:r>
            <w:r w:rsidRPr="00F12370">
              <w:rPr>
                <w:rFonts w:cs="Times New Roman"/>
                <w:lang w:val="ru-RU"/>
              </w:rPr>
              <w:t>9725,74 тыс. рублей</w:t>
            </w:r>
            <w:r w:rsidR="00AD46CE">
              <w:rPr>
                <w:lang w:val="ru-RU"/>
              </w:rPr>
              <w:t>.</w:t>
            </w:r>
            <w:r w:rsidRPr="00F12370">
              <w:rPr>
                <w:lang w:val="ru-RU"/>
              </w:rPr>
              <w:t xml:space="preserve"> </w:t>
            </w:r>
          </w:p>
          <w:p w:rsidR="00F12370" w:rsidRPr="00F12370" w:rsidRDefault="00F12370" w:rsidP="00372B68">
            <w:pPr>
              <w:shd w:val="clear" w:color="auto" w:fill="FFFFFF"/>
              <w:ind w:firstLine="113"/>
              <w:jc w:val="both"/>
              <w:rPr>
                <w:sz w:val="24"/>
                <w:szCs w:val="24"/>
              </w:rPr>
            </w:pPr>
            <w:r w:rsidRPr="00F12370">
              <w:rPr>
                <w:sz w:val="24"/>
                <w:szCs w:val="24"/>
              </w:rPr>
              <w:t>863 инвалидам с нарушением слуха, зрения, опорно-двигательного аппарата предоставлены 3402 услуги служб «Социальное такси» и «Сопровождение людей с ограниченными возможностями».</w:t>
            </w:r>
          </w:p>
          <w:p w:rsidR="00E05F27" w:rsidRPr="00B1772F" w:rsidRDefault="00AD46CE" w:rsidP="00AD46CE">
            <w:pPr>
              <w:widowControl w:val="0"/>
              <w:ind w:firstLine="113"/>
              <w:jc w:val="both"/>
              <w:rPr>
                <w:color w:val="000000" w:themeColor="text1"/>
                <w:sz w:val="24"/>
                <w:szCs w:val="24"/>
              </w:rPr>
            </w:pPr>
            <w:r>
              <w:rPr>
                <w:sz w:val="24"/>
                <w:szCs w:val="24"/>
              </w:rPr>
              <w:lastRenderedPageBreak/>
              <w:t>С</w:t>
            </w:r>
            <w:r w:rsidR="00F12370" w:rsidRPr="00F12370">
              <w:rPr>
                <w:sz w:val="24"/>
                <w:szCs w:val="24"/>
              </w:rPr>
              <w:t>редствами доступности для инвалидов и других маломобильных групп населения обустроено 12 объектов социальной инфраструктуры в сферах образования, культуры, физической культуры и спорта, улично-дорожной инфраструктуры; установлено (заменено) 56 звуковых сигнализаторов на светофорных объектах города Ставрополя, выполнено устройство 900 кв. м. пешеходных подходов к социальным объектам, оборудовано 50 мест для стоянки инвалидов на городских парковках</w:t>
            </w:r>
            <w:r w:rsidR="00F12370">
              <w:rPr>
                <w:sz w:val="24"/>
                <w:szCs w:val="24"/>
              </w:rPr>
              <w:t>.</w:t>
            </w:r>
          </w:p>
        </w:tc>
      </w:tr>
      <w:tr w:rsidR="00E05F27" w:rsidRPr="003D0A32" w:rsidTr="00AA59D5">
        <w:trPr>
          <w:trHeight w:val="516"/>
          <w:jc w:val="center"/>
        </w:trPr>
        <w:tc>
          <w:tcPr>
            <w:tcW w:w="2324" w:type="dxa"/>
          </w:tcPr>
          <w:p w:rsidR="00E05F27" w:rsidRPr="000B0A97" w:rsidRDefault="00E05F27"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Поддержка социально-ориентированных некоммерческих организаций</w:t>
            </w:r>
          </w:p>
        </w:tc>
        <w:tc>
          <w:tcPr>
            <w:tcW w:w="12830" w:type="dxa"/>
          </w:tcPr>
          <w:p w:rsidR="003258E8" w:rsidRPr="003258E8" w:rsidRDefault="003258E8" w:rsidP="00372B68">
            <w:pPr>
              <w:ind w:firstLine="113"/>
              <w:jc w:val="both"/>
              <w:rPr>
                <w:sz w:val="24"/>
                <w:szCs w:val="24"/>
              </w:rPr>
            </w:pPr>
            <w:r w:rsidRPr="003258E8">
              <w:rPr>
                <w:sz w:val="24"/>
                <w:szCs w:val="24"/>
              </w:rPr>
              <w:t xml:space="preserve">На реализацию данной задачи в 2014 году из бюджета города Ставрополя выделено </w:t>
            </w:r>
            <w:r w:rsidRPr="003258E8">
              <w:rPr>
                <w:color w:val="000000"/>
                <w:sz w:val="24"/>
                <w:szCs w:val="24"/>
              </w:rPr>
              <w:t xml:space="preserve">3433,00 тыс. рублей. </w:t>
            </w:r>
          </w:p>
          <w:p w:rsidR="003258E8" w:rsidRPr="003258E8" w:rsidRDefault="003258E8" w:rsidP="00372B68">
            <w:pPr>
              <w:ind w:firstLine="113"/>
              <w:jc w:val="both"/>
              <w:rPr>
                <w:sz w:val="24"/>
                <w:szCs w:val="24"/>
              </w:rPr>
            </w:pPr>
            <w:r w:rsidRPr="003258E8">
              <w:rPr>
                <w:sz w:val="24"/>
                <w:szCs w:val="24"/>
              </w:rPr>
              <w:t>Проведено 2 заседания конкурсной комиссии (15 и 20 мая 2014 года), на которых рассмотрены заявки 12 организаций. В результате конкурсной комиссией определены 6 победителей, чьи проекты получили грантовые средства из бюджета города Ставрополя.</w:t>
            </w:r>
          </w:p>
          <w:p w:rsidR="003258E8" w:rsidRPr="003258E8" w:rsidRDefault="003258E8" w:rsidP="00372B68">
            <w:pPr>
              <w:ind w:firstLine="113"/>
              <w:jc w:val="both"/>
              <w:rPr>
                <w:color w:val="000000"/>
                <w:sz w:val="24"/>
                <w:szCs w:val="24"/>
              </w:rPr>
            </w:pPr>
            <w:r w:rsidRPr="003258E8">
              <w:rPr>
                <w:sz w:val="24"/>
                <w:szCs w:val="24"/>
              </w:rPr>
              <w:t>По результатам реализации вышеуказанных проектов около трех тысяч жителей города Ставрополя получили необходимую «санпросвет»</w:t>
            </w:r>
            <w:r w:rsidR="008816F7">
              <w:rPr>
                <w:sz w:val="24"/>
                <w:szCs w:val="24"/>
              </w:rPr>
              <w:t xml:space="preserve"> </w:t>
            </w:r>
            <w:r w:rsidRPr="003258E8">
              <w:rPr>
                <w:sz w:val="24"/>
                <w:szCs w:val="24"/>
              </w:rPr>
              <w:t>-</w:t>
            </w:r>
            <w:r w:rsidR="008816F7">
              <w:rPr>
                <w:sz w:val="24"/>
                <w:szCs w:val="24"/>
              </w:rPr>
              <w:t xml:space="preserve"> </w:t>
            </w:r>
            <w:r w:rsidRPr="003258E8">
              <w:rPr>
                <w:sz w:val="24"/>
                <w:szCs w:val="24"/>
              </w:rPr>
              <w:t>информацию из буклетов и брошюр о сущности здоровья, здорового образа жизни, повысили уровень знаний и навыков по вопросам сохранения здоровья, ведения здорового образа жизни.</w:t>
            </w:r>
          </w:p>
          <w:p w:rsidR="003258E8" w:rsidRPr="003258E8" w:rsidRDefault="003258E8" w:rsidP="00372B68">
            <w:pPr>
              <w:shd w:val="clear" w:color="auto" w:fill="FFFFFF"/>
              <w:ind w:firstLine="113"/>
              <w:jc w:val="both"/>
              <w:rPr>
                <w:color w:val="000000"/>
                <w:sz w:val="24"/>
                <w:szCs w:val="24"/>
              </w:rPr>
            </w:pPr>
            <w:r w:rsidRPr="003258E8">
              <w:rPr>
                <w:color w:val="000000"/>
                <w:sz w:val="24"/>
                <w:szCs w:val="24"/>
              </w:rPr>
              <w:t>Все заявленные в проектах задачи выполнены, организациями сданы финансовые и аналитические отчеты.</w:t>
            </w:r>
          </w:p>
          <w:p w:rsidR="003258E8" w:rsidRPr="003258E8" w:rsidRDefault="003258E8" w:rsidP="00372B68">
            <w:pPr>
              <w:pStyle w:val="a9"/>
              <w:shd w:val="clear" w:color="auto" w:fill="FFFFFF"/>
              <w:ind w:firstLine="113"/>
              <w:jc w:val="both"/>
              <w:rPr>
                <w:lang w:val="ru-RU"/>
              </w:rPr>
            </w:pPr>
            <w:r w:rsidRPr="003258E8">
              <w:rPr>
                <w:lang w:val="ru-RU"/>
              </w:rPr>
              <w:t xml:space="preserve">Для пункта проката выделена субсидия на приобретение технических средств реабилитации: приобретено </w:t>
            </w:r>
            <w:r w:rsidRPr="003258E8">
              <w:rPr>
                <w:rFonts w:cs="Times New Roman"/>
                <w:lang w:val="ru-RU"/>
              </w:rPr>
              <w:t>55 единиц технических средств реабилитации на сумму 817 тыс. рублей, в том числе</w:t>
            </w:r>
            <w:r w:rsidRPr="003258E8">
              <w:rPr>
                <w:rFonts w:eastAsia="Calibri" w:cs="Times New Roman"/>
                <w:lang w:val="ru-RU"/>
              </w:rPr>
              <w:t xml:space="preserve"> по просьбе Ставропольской городской общественной организации инвалидов «Вольница», куплена кресло-коляска, позволяющая осуществлять купание детей-инвалидов в море.</w:t>
            </w:r>
          </w:p>
          <w:p w:rsidR="00E05F27" w:rsidRPr="00B1772F" w:rsidRDefault="003258E8" w:rsidP="00372B68">
            <w:pPr>
              <w:widowControl w:val="0"/>
              <w:suppressAutoHyphens/>
              <w:autoSpaceDE w:val="0"/>
              <w:ind w:firstLine="113"/>
              <w:jc w:val="both"/>
              <w:rPr>
                <w:color w:val="000000" w:themeColor="text1"/>
                <w:sz w:val="24"/>
                <w:szCs w:val="24"/>
              </w:rPr>
            </w:pPr>
            <w:r w:rsidRPr="003258E8">
              <w:rPr>
                <w:color w:val="000000"/>
                <w:sz w:val="24"/>
                <w:szCs w:val="24"/>
              </w:rPr>
              <w:t xml:space="preserve">Кроме того, оказана финансовая поддержка Ставропольской региональной организации общероссийской общественной организации инвалидов войны в Афганистане и военной травмы – «Инвалиды войны» в размере 200 тыс. рублей, общественной организации «Ставропольский краевой Союз ветеранов боевых действий «в горячих точках» в размере </w:t>
            </w:r>
            <w:r w:rsidR="008816F7">
              <w:rPr>
                <w:color w:val="000000"/>
                <w:sz w:val="24"/>
                <w:szCs w:val="24"/>
              </w:rPr>
              <w:br/>
            </w:r>
            <w:r w:rsidRPr="003258E8">
              <w:rPr>
                <w:color w:val="000000"/>
                <w:sz w:val="24"/>
                <w:szCs w:val="24"/>
              </w:rPr>
              <w:t>600 тыс. рублей, а также городскому отделению Ставропольской краевой общественной организации ветеранов (пенсионеров) войны, труда, Вооруженных Сил и правоохранительных органов в размере 900 тыс. рублей в виде предоставления субсидии из бюджета города Ставрополя</w:t>
            </w:r>
            <w:r>
              <w:rPr>
                <w:color w:val="000000"/>
                <w:sz w:val="24"/>
                <w:szCs w:val="24"/>
              </w:rPr>
              <w:t>.</w:t>
            </w:r>
          </w:p>
        </w:tc>
      </w:tr>
      <w:tr w:rsidR="00E05F27" w:rsidRPr="003D0A32" w:rsidTr="00AA59D5">
        <w:trPr>
          <w:trHeight w:val="992"/>
          <w:jc w:val="center"/>
        </w:trPr>
        <w:tc>
          <w:tcPr>
            <w:tcW w:w="2324" w:type="dxa"/>
          </w:tcPr>
          <w:p w:rsidR="00E05F27" w:rsidRPr="000B0A97" w:rsidRDefault="00E05F27"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 xml:space="preserve">Проведение мероприятий, посвященных знаменательным и памятным датам </w:t>
            </w:r>
          </w:p>
        </w:tc>
        <w:tc>
          <w:tcPr>
            <w:tcW w:w="12830" w:type="dxa"/>
          </w:tcPr>
          <w:p w:rsidR="003258E8" w:rsidRPr="003258E8" w:rsidRDefault="003258E8" w:rsidP="00372B68">
            <w:pPr>
              <w:shd w:val="clear" w:color="auto" w:fill="FFFFFF"/>
              <w:ind w:firstLine="113"/>
              <w:jc w:val="both"/>
              <w:rPr>
                <w:sz w:val="24"/>
                <w:szCs w:val="24"/>
              </w:rPr>
            </w:pPr>
            <w:r w:rsidRPr="003258E8">
              <w:rPr>
                <w:sz w:val="24"/>
                <w:szCs w:val="24"/>
              </w:rPr>
              <w:t>На проведение праздничных мероприятий из бюджета города Ставрополя в 2014 г</w:t>
            </w:r>
            <w:r w:rsidR="008F2003">
              <w:rPr>
                <w:sz w:val="24"/>
                <w:szCs w:val="24"/>
              </w:rPr>
              <w:t>оду выделено 562,45 тыс. рублей</w:t>
            </w:r>
            <w:r w:rsidRPr="003258E8">
              <w:rPr>
                <w:sz w:val="24"/>
                <w:szCs w:val="24"/>
              </w:rPr>
              <w:t>.</w:t>
            </w:r>
          </w:p>
          <w:p w:rsidR="003258E8" w:rsidRPr="003258E8" w:rsidRDefault="003258E8" w:rsidP="00372B68">
            <w:pPr>
              <w:pStyle w:val="WW-"/>
              <w:shd w:val="clear" w:color="auto" w:fill="FFFFFF"/>
              <w:suppressAutoHyphens w:val="0"/>
              <w:spacing w:after="0" w:line="240" w:lineRule="auto"/>
              <w:ind w:firstLine="113"/>
              <w:jc w:val="both"/>
              <w:rPr>
                <w:color w:val="000000"/>
              </w:rPr>
            </w:pPr>
            <w:r w:rsidRPr="003258E8">
              <w:t>В преддверии Дня Гражданской памяти (Пасхи) 100 пожилым людям, проживающим в городе Ставрополе, выданы праздничные продуктовые наборы.</w:t>
            </w:r>
            <w:r w:rsidRPr="003258E8">
              <w:rPr>
                <w:color w:val="000000"/>
              </w:rPr>
              <w:t xml:space="preserve"> </w:t>
            </w:r>
          </w:p>
          <w:p w:rsidR="003258E8" w:rsidRPr="008816F7" w:rsidRDefault="003258E8" w:rsidP="008816F7">
            <w:pPr>
              <w:shd w:val="clear" w:color="auto" w:fill="FFFFFF"/>
              <w:ind w:firstLine="113"/>
              <w:jc w:val="both"/>
              <w:rPr>
                <w:color w:val="000000"/>
                <w:sz w:val="24"/>
                <w:szCs w:val="24"/>
              </w:rPr>
            </w:pPr>
            <w:r w:rsidRPr="003258E8">
              <w:rPr>
                <w:sz w:val="24"/>
                <w:szCs w:val="24"/>
              </w:rPr>
              <w:t>Приобретены и вручены на заседании администрации города Ставрополя подарки победителям смотра-конкурса на самый здоровый трудовой коллектив 2013 года.</w:t>
            </w:r>
            <w:r w:rsidR="008F2003">
              <w:rPr>
                <w:sz w:val="24"/>
                <w:szCs w:val="24"/>
              </w:rPr>
              <w:t xml:space="preserve"> </w:t>
            </w:r>
            <w:r w:rsidRPr="003258E8">
              <w:rPr>
                <w:sz w:val="24"/>
                <w:szCs w:val="24"/>
              </w:rPr>
              <w:t>В смотре-конкурсе приняли</w:t>
            </w:r>
            <w:r w:rsidR="008816F7">
              <w:rPr>
                <w:sz w:val="24"/>
                <w:szCs w:val="24"/>
              </w:rPr>
              <w:t xml:space="preserve"> участие 28 организаций города (</w:t>
            </w:r>
            <w:r w:rsidRPr="003258E8">
              <w:rPr>
                <w:sz w:val="24"/>
                <w:szCs w:val="24"/>
              </w:rPr>
              <w:t xml:space="preserve">промышленных предприятий - 10, муниципальных - 13 и государственных учреждений </w:t>
            </w:r>
            <w:r w:rsidR="008816F7">
              <w:rPr>
                <w:sz w:val="24"/>
                <w:szCs w:val="24"/>
              </w:rPr>
              <w:t>–</w:t>
            </w:r>
            <w:r w:rsidRPr="003258E8">
              <w:rPr>
                <w:sz w:val="24"/>
                <w:szCs w:val="24"/>
              </w:rPr>
              <w:t xml:space="preserve"> 5</w:t>
            </w:r>
            <w:r w:rsidR="008816F7">
              <w:rPr>
                <w:sz w:val="24"/>
                <w:szCs w:val="24"/>
              </w:rPr>
              <w:t>)</w:t>
            </w:r>
            <w:r w:rsidRPr="003258E8">
              <w:rPr>
                <w:sz w:val="24"/>
                <w:szCs w:val="24"/>
              </w:rPr>
              <w:t>.</w:t>
            </w:r>
            <w:r w:rsidR="008816F7">
              <w:rPr>
                <w:color w:val="000000"/>
                <w:sz w:val="24"/>
                <w:szCs w:val="24"/>
              </w:rPr>
              <w:t xml:space="preserve"> Победителем признано </w:t>
            </w:r>
            <w:r w:rsidRPr="003258E8">
              <w:rPr>
                <w:color w:val="000000"/>
                <w:sz w:val="24"/>
                <w:szCs w:val="24"/>
              </w:rPr>
              <w:t>ОАО «Электроавтоматика», лаур</w:t>
            </w:r>
            <w:r w:rsidR="008816F7">
              <w:rPr>
                <w:color w:val="000000"/>
                <w:sz w:val="24"/>
                <w:szCs w:val="24"/>
              </w:rPr>
              <w:t>еатами -</w:t>
            </w:r>
            <w:r w:rsidRPr="003258E8">
              <w:rPr>
                <w:color w:val="000000"/>
                <w:sz w:val="24"/>
                <w:szCs w:val="24"/>
              </w:rPr>
              <w:t xml:space="preserve"> </w:t>
            </w:r>
            <w:r w:rsidRPr="003258E8">
              <w:rPr>
                <w:rStyle w:val="af1"/>
                <w:bCs/>
                <w:i w:val="0"/>
                <w:color w:val="000000"/>
                <w:sz w:val="24"/>
                <w:szCs w:val="24"/>
              </w:rPr>
              <w:t xml:space="preserve">ОАО «Газпром газораспределение Ставрополь», </w:t>
            </w:r>
            <w:r w:rsidRPr="003258E8">
              <w:rPr>
                <w:color w:val="000000"/>
                <w:sz w:val="24"/>
                <w:szCs w:val="24"/>
              </w:rPr>
              <w:t>и</w:t>
            </w:r>
            <w:r w:rsidRPr="003258E8">
              <w:rPr>
                <w:rStyle w:val="af1"/>
                <w:bCs/>
                <w:i w:val="0"/>
                <w:color w:val="000000"/>
                <w:sz w:val="24"/>
                <w:szCs w:val="24"/>
              </w:rPr>
              <w:t xml:space="preserve"> ГБУЗ СК «Ставропольский краевой центр лечебной физкультуры и спортивной медицины». </w:t>
            </w:r>
          </w:p>
          <w:p w:rsidR="003258E8" w:rsidRPr="003258E8" w:rsidRDefault="003258E8" w:rsidP="008816F7">
            <w:pPr>
              <w:pStyle w:val="af"/>
              <w:shd w:val="clear" w:color="auto" w:fill="FFFFFF"/>
              <w:spacing w:after="0"/>
              <w:ind w:left="0" w:firstLine="113"/>
              <w:jc w:val="both"/>
              <w:rPr>
                <w:sz w:val="24"/>
                <w:szCs w:val="24"/>
              </w:rPr>
            </w:pPr>
            <w:r w:rsidRPr="003258E8">
              <w:rPr>
                <w:sz w:val="24"/>
                <w:szCs w:val="24"/>
              </w:rPr>
              <w:t xml:space="preserve">В смотре-конкурсе на лучшее состояние условий и охраны труда приняли участие 40 </w:t>
            </w:r>
            <w:r w:rsidR="008816F7">
              <w:rPr>
                <w:sz w:val="24"/>
                <w:szCs w:val="24"/>
              </w:rPr>
              <w:t xml:space="preserve">организаций города </w:t>
            </w:r>
            <w:r w:rsidR="008816F7">
              <w:rPr>
                <w:sz w:val="24"/>
                <w:szCs w:val="24"/>
              </w:rPr>
              <w:lastRenderedPageBreak/>
              <w:t>(</w:t>
            </w:r>
            <w:r w:rsidR="008816F7" w:rsidRPr="003258E8">
              <w:rPr>
                <w:sz w:val="24"/>
                <w:szCs w:val="24"/>
              </w:rPr>
              <w:t>промышленных предприятий – 6, организаций транспорта и связи – 4, предприятий ЖКХ – 2, государственных учреждений – 2, учреждений образования – 13, здравоохранения – 5, организаций торговой сферы – 8</w:t>
            </w:r>
            <w:r w:rsidR="008816F7">
              <w:rPr>
                <w:sz w:val="24"/>
                <w:szCs w:val="24"/>
              </w:rPr>
              <w:t>), в том числе</w:t>
            </w:r>
            <w:r w:rsidRPr="003258E8">
              <w:rPr>
                <w:sz w:val="24"/>
                <w:szCs w:val="24"/>
              </w:rPr>
              <w:t xml:space="preserve"> в номинации «Лучшая организация по охране труда производственной сферы» - 20 организаций, </w:t>
            </w:r>
            <w:r w:rsidRPr="003258E8">
              <w:rPr>
                <w:color w:val="000000"/>
                <w:sz w:val="24"/>
                <w:szCs w:val="24"/>
              </w:rPr>
              <w:t xml:space="preserve">«Лучшее учреждение по охране труда непроизводственной сферы» - 20 организаций. </w:t>
            </w:r>
            <w:r w:rsidRPr="003258E8">
              <w:rPr>
                <w:sz w:val="24"/>
                <w:szCs w:val="24"/>
              </w:rPr>
              <w:t>Победителями в номинации «Лучшая организация по охран</w:t>
            </w:r>
            <w:r w:rsidR="008816F7">
              <w:rPr>
                <w:sz w:val="24"/>
                <w:szCs w:val="24"/>
              </w:rPr>
              <w:t xml:space="preserve">е труда производственной сферы» </w:t>
            </w:r>
            <w:r w:rsidR="008816F7" w:rsidRPr="003258E8">
              <w:rPr>
                <w:sz w:val="24"/>
                <w:szCs w:val="24"/>
              </w:rPr>
              <w:t>п</w:t>
            </w:r>
            <w:r w:rsidR="008816F7">
              <w:rPr>
                <w:sz w:val="24"/>
                <w:szCs w:val="24"/>
              </w:rPr>
              <w:t>ризнаны МУП «Водоканал»,</w:t>
            </w:r>
            <w:r w:rsidR="00487173">
              <w:rPr>
                <w:sz w:val="24"/>
                <w:szCs w:val="24"/>
              </w:rPr>
              <w:t xml:space="preserve"> </w:t>
            </w:r>
            <w:r w:rsidR="008816F7">
              <w:rPr>
                <w:sz w:val="24"/>
                <w:szCs w:val="24"/>
              </w:rPr>
              <w:t>ФКП «Ставропольская биофабрика»,</w:t>
            </w:r>
            <w:r w:rsidR="00487173">
              <w:rPr>
                <w:sz w:val="24"/>
                <w:szCs w:val="24"/>
              </w:rPr>
              <w:t xml:space="preserve"> </w:t>
            </w:r>
            <w:r w:rsidR="008816F7">
              <w:rPr>
                <w:sz w:val="24"/>
                <w:szCs w:val="24"/>
              </w:rPr>
              <w:t>ООО «Ставрополь-Авто», в</w:t>
            </w:r>
            <w:r w:rsidRPr="003258E8">
              <w:rPr>
                <w:sz w:val="24"/>
                <w:szCs w:val="24"/>
              </w:rPr>
              <w:t xml:space="preserve"> номинации «Лучшее учреждение по охране </w:t>
            </w:r>
            <w:r w:rsidR="008816F7">
              <w:rPr>
                <w:sz w:val="24"/>
                <w:szCs w:val="24"/>
              </w:rPr>
              <w:t>труда непроизводственной сферы» -</w:t>
            </w:r>
            <w:r w:rsidRPr="003258E8">
              <w:rPr>
                <w:sz w:val="24"/>
                <w:szCs w:val="24"/>
              </w:rPr>
              <w:t xml:space="preserve"> ГУ-Управление Пенсионного ф</w:t>
            </w:r>
            <w:r w:rsidR="008816F7">
              <w:rPr>
                <w:sz w:val="24"/>
                <w:szCs w:val="24"/>
              </w:rPr>
              <w:t>онда РФ по городу Ставрополю СК,</w:t>
            </w:r>
            <w:r w:rsidR="00487173">
              <w:rPr>
                <w:sz w:val="24"/>
                <w:szCs w:val="24"/>
              </w:rPr>
              <w:t xml:space="preserve"> </w:t>
            </w:r>
            <w:r w:rsidRPr="003258E8">
              <w:rPr>
                <w:sz w:val="24"/>
                <w:szCs w:val="24"/>
              </w:rPr>
              <w:t>ГБУЗ СК «Ставропольский краевой клинич</w:t>
            </w:r>
            <w:r w:rsidR="008816F7">
              <w:rPr>
                <w:sz w:val="24"/>
                <w:szCs w:val="24"/>
              </w:rPr>
              <w:t>еский онкологический диспансер»,</w:t>
            </w:r>
            <w:r w:rsidR="00487173">
              <w:rPr>
                <w:sz w:val="24"/>
                <w:szCs w:val="24"/>
              </w:rPr>
              <w:t xml:space="preserve"> </w:t>
            </w:r>
            <w:r w:rsidRPr="003258E8">
              <w:rPr>
                <w:sz w:val="24"/>
                <w:szCs w:val="24"/>
              </w:rPr>
              <w:t>МБОУ Лицей № 15 г. Ставрополя.</w:t>
            </w:r>
          </w:p>
          <w:p w:rsidR="003258E8" w:rsidRDefault="003258E8" w:rsidP="008816F7">
            <w:pPr>
              <w:pStyle w:val="af"/>
              <w:shd w:val="clear" w:color="auto" w:fill="FFFFFF"/>
              <w:spacing w:after="0"/>
              <w:ind w:left="0" w:firstLine="113"/>
              <w:jc w:val="both"/>
              <w:rPr>
                <w:sz w:val="24"/>
                <w:szCs w:val="24"/>
              </w:rPr>
            </w:pPr>
            <w:r w:rsidRPr="003258E8">
              <w:rPr>
                <w:sz w:val="24"/>
                <w:szCs w:val="24"/>
              </w:rPr>
              <w:t>В смотре-конкурсе на лучшую организацию коллективно-договорной работы приняли участие 18 организаций города</w:t>
            </w:r>
            <w:r w:rsidR="008816F7">
              <w:rPr>
                <w:sz w:val="24"/>
                <w:szCs w:val="24"/>
              </w:rPr>
              <w:t xml:space="preserve"> (</w:t>
            </w:r>
            <w:r w:rsidR="008816F7" w:rsidRPr="003258E8">
              <w:rPr>
                <w:sz w:val="24"/>
                <w:szCs w:val="24"/>
              </w:rPr>
              <w:t>промышленных предприятий – 6, учреждений образования – 7, здравоохранения – 3, организаций культуры – 2</w:t>
            </w:r>
            <w:r w:rsidR="008816F7">
              <w:rPr>
                <w:sz w:val="24"/>
                <w:szCs w:val="24"/>
              </w:rPr>
              <w:t>)</w:t>
            </w:r>
            <w:r w:rsidRPr="003258E8">
              <w:rPr>
                <w:sz w:val="24"/>
                <w:szCs w:val="24"/>
              </w:rPr>
              <w:t>,</w:t>
            </w:r>
            <w:r w:rsidRPr="003258E8">
              <w:rPr>
                <w:bCs/>
                <w:sz w:val="24"/>
                <w:szCs w:val="24"/>
              </w:rPr>
              <w:t xml:space="preserve"> </w:t>
            </w:r>
            <w:r w:rsidRPr="003258E8">
              <w:rPr>
                <w:sz w:val="24"/>
                <w:szCs w:val="24"/>
              </w:rPr>
              <w:t xml:space="preserve">в том числе: в номинации «Среди коммерческих организаций» - 6 организаций, </w:t>
            </w:r>
            <w:r w:rsidRPr="003258E8">
              <w:rPr>
                <w:color w:val="000000"/>
                <w:sz w:val="24"/>
                <w:szCs w:val="24"/>
              </w:rPr>
              <w:t>«</w:t>
            </w:r>
            <w:r w:rsidRPr="003258E8">
              <w:rPr>
                <w:sz w:val="24"/>
                <w:szCs w:val="24"/>
              </w:rPr>
              <w:t>Среди некоммерческих организаций</w:t>
            </w:r>
            <w:r w:rsidRPr="003258E8">
              <w:rPr>
                <w:color w:val="000000"/>
                <w:sz w:val="24"/>
                <w:szCs w:val="24"/>
              </w:rPr>
              <w:t xml:space="preserve">» - </w:t>
            </w:r>
            <w:r w:rsidR="008816F7">
              <w:rPr>
                <w:color w:val="000000"/>
                <w:sz w:val="24"/>
                <w:szCs w:val="24"/>
              </w:rPr>
              <w:br/>
            </w:r>
            <w:r w:rsidRPr="003258E8">
              <w:rPr>
                <w:color w:val="000000"/>
                <w:sz w:val="24"/>
                <w:szCs w:val="24"/>
              </w:rPr>
              <w:t>12 организаций.</w:t>
            </w:r>
            <w:r w:rsidR="00915304">
              <w:rPr>
                <w:color w:val="000000"/>
                <w:sz w:val="24"/>
                <w:szCs w:val="24"/>
              </w:rPr>
              <w:t xml:space="preserve"> </w:t>
            </w:r>
            <w:r w:rsidR="008816F7">
              <w:rPr>
                <w:sz w:val="24"/>
                <w:szCs w:val="24"/>
              </w:rPr>
              <w:t>С</w:t>
            </w:r>
            <w:r w:rsidR="008816F7" w:rsidRPr="003258E8">
              <w:rPr>
                <w:sz w:val="24"/>
                <w:szCs w:val="24"/>
              </w:rPr>
              <w:t xml:space="preserve">реди коммерческих организаций </w:t>
            </w:r>
            <w:r w:rsidR="008816F7">
              <w:rPr>
                <w:sz w:val="24"/>
                <w:szCs w:val="24"/>
              </w:rPr>
              <w:t>п</w:t>
            </w:r>
            <w:r w:rsidRPr="003258E8">
              <w:rPr>
                <w:sz w:val="24"/>
                <w:szCs w:val="24"/>
              </w:rPr>
              <w:t>обедителями признаны ООО «Газпром трансгаз Ставрополь»</w:t>
            </w:r>
            <w:r w:rsidR="008816F7">
              <w:rPr>
                <w:bCs/>
                <w:sz w:val="24"/>
                <w:szCs w:val="24"/>
              </w:rPr>
              <w:t>,</w:t>
            </w:r>
            <w:r w:rsidR="00487173">
              <w:rPr>
                <w:bCs/>
                <w:sz w:val="24"/>
                <w:szCs w:val="24"/>
              </w:rPr>
              <w:t xml:space="preserve"> </w:t>
            </w:r>
            <w:r w:rsidR="008816F7">
              <w:rPr>
                <w:bCs/>
                <w:sz w:val="24"/>
                <w:szCs w:val="24"/>
              </w:rPr>
              <w:br/>
            </w:r>
            <w:r w:rsidRPr="003258E8">
              <w:rPr>
                <w:sz w:val="24"/>
                <w:szCs w:val="24"/>
              </w:rPr>
              <w:t>ФБУ «Ставропольский ЦСМ»</w:t>
            </w:r>
            <w:r w:rsidR="008816F7">
              <w:rPr>
                <w:bCs/>
                <w:sz w:val="24"/>
                <w:szCs w:val="24"/>
              </w:rPr>
              <w:t>,</w:t>
            </w:r>
            <w:r w:rsidR="00487173">
              <w:rPr>
                <w:bCs/>
                <w:sz w:val="24"/>
                <w:szCs w:val="24"/>
              </w:rPr>
              <w:t xml:space="preserve"> </w:t>
            </w:r>
            <w:r w:rsidR="008816F7">
              <w:rPr>
                <w:sz w:val="24"/>
                <w:szCs w:val="24"/>
              </w:rPr>
              <w:t>ОАО «Теплосеть»,</w:t>
            </w:r>
            <w:r w:rsidR="00915304">
              <w:rPr>
                <w:sz w:val="24"/>
                <w:szCs w:val="24"/>
              </w:rPr>
              <w:t xml:space="preserve"> </w:t>
            </w:r>
            <w:r w:rsidR="008816F7">
              <w:rPr>
                <w:sz w:val="24"/>
                <w:szCs w:val="24"/>
              </w:rPr>
              <w:t>среди некоммерческих организаций -</w:t>
            </w:r>
            <w:r w:rsidR="00487173" w:rsidRPr="00487173">
              <w:rPr>
                <w:sz w:val="24"/>
                <w:szCs w:val="24"/>
              </w:rPr>
              <w:t xml:space="preserve"> </w:t>
            </w:r>
            <w:r w:rsidRPr="00487173">
              <w:rPr>
                <w:sz w:val="24"/>
                <w:szCs w:val="24"/>
              </w:rPr>
              <w:t>МБДОУ детский сад комбинированно</w:t>
            </w:r>
            <w:r w:rsidR="008816F7">
              <w:rPr>
                <w:sz w:val="24"/>
                <w:szCs w:val="24"/>
              </w:rPr>
              <w:t xml:space="preserve">го вида № 49 «Фея», </w:t>
            </w:r>
            <w:r w:rsidRPr="00487173">
              <w:rPr>
                <w:sz w:val="24"/>
                <w:szCs w:val="24"/>
              </w:rPr>
              <w:t>ГБУСО «Ставропольский реабилитационный центр для детей и подростков с ограни</w:t>
            </w:r>
            <w:r w:rsidR="008816F7">
              <w:rPr>
                <w:sz w:val="24"/>
                <w:szCs w:val="24"/>
              </w:rPr>
              <w:t>ченными возможностями здоровья»,</w:t>
            </w:r>
            <w:r w:rsidR="00487173" w:rsidRPr="00487173">
              <w:rPr>
                <w:sz w:val="24"/>
                <w:szCs w:val="24"/>
              </w:rPr>
              <w:t xml:space="preserve"> </w:t>
            </w:r>
            <w:r w:rsidRPr="00487173">
              <w:rPr>
                <w:sz w:val="24"/>
                <w:szCs w:val="24"/>
              </w:rPr>
              <w:t>ГБУЗ СК «Городской клинический центр общей врачебной практики (семейной медицины)» города Ставрополя.</w:t>
            </w:r>
          </w:p>
          <w:p w:rsidR="00233C53" w:rsidRPr="008816F7" w:rsidRDefault="00233C53" w:rsidP="008816F7">
            <w:pPr>
              <w:pStyle w:val="af"/>
              <w:shd w:val="clear" w:color="auto" w:fill="FFFFFF"/>
              <w:spacing w:after="0"/>
              <w:ind w:left="0" w:firstLine="113"/>
              <w:jc w:val="both"/>
              <w:rPr>
                <w:sz w:val="24"/>
                <w:szCs w:val="24"/>
              </w:rPr>
            </w:pPr>
            <w:r>
              <w:rPr>
                <w:sz w:val="24"/>
                <w:szCs w:val="24"/>
              </w:rPr>
              <w:t>В течение 2014 года были организованы и проведены следующие мероприятия:</w:t>
            </w:r>
          </w:p>
          <w:p w:rsidR="003258E8" w:rsidRPr="003258E8" w:rsidRDefault="00233C53" w:rsidP="00372B68">
            <w:pPr>
              <w:pStyle w:val="WW-"/>
              <w:shd w:val="clear" w:color="auto" w:fill="FFFFFF"/>
              <w:suppressAutoHyphens w:val="0"/>
              <w:spacing w:after="0" w:line="240" w:lineRule="auto"/>
              <w:ind w:firstLine="113"/>
              <w:jc w:val="both"/>
            </w:pPr>
            <w:r>
              <w:rPr>
                <w:color w:val="000000"/>
              </w:rPr>
              <w:t xml:space="preserve">- </w:t>
            </w:r>
            <w:r w:rsidR="003258E8" w:rsidRPr="003258E8">
              <w:rPr>
                <w:color w:val="000000"/>
              </w:rPr>
              <w:t>городской митинг, посвященный Дню памяти погибших в радиационных авариях и катастрофах. В митинге приняли участие ликвидаторы аварии на Чернобыльской АЭС, члены семей, потерявшие родных и близких вследствие воздействия радиации, представители администрации города Ставрополя</w:t>
            </w:r>
            <w:r>
              <w:rPr>
                <w:color w:val="000000"/>
              </w:rPr>
              <w:t>;</w:t>
            </w:r>
          </w:p>
          <w:p w:rsidR="003258E8" w:rsidRPr="003258E8" w:rsidRDefault="00233C53" w:rsidP="00372B68">
            <w:pPr>
              <w:shd w:val="clear" w:color="auto" w:fill="FFFFFF"/>
              <w:ind w:firstLine="113"/>
              <w:jc w:val="both"/>
              <w:rPr>
                <w:sz w:val="24"/>
                <w:szCs w:val="24"/>
              </w:rPr>
            </w:pPr>
            <w:r>
              <w:rPr>
                <w:sz w:val="24"/>
                <w:szCs w:val="24"/>
              </w:rPr>
              <w:t>- в</w:t>
            </w:r>
            <w:r w:rsidR="003258E8" w:rsidRPr="003258E8">
              <w:rPr>
                <w:sz w:val="24"/>
                <w:szCs w:val="24"/>
              </w:rPr>
              <w:t xml:space="preserve"> преддвер</w:t>
            </w:r>
            <w:r w:rsidR="008816F7">
              <w:rPr>
                <w:sz w:val="24"/>
                <w:szCs w:val="24"/>
              </w:rPr>
              <w:t xml:space="preserve">ии Международного женского дня торжественная </w:t>
            </w:r>
            <w:r w:rsidR="003258E8" w:rsidRPr="003258E8">
              <w:rPr>
                <w:sz w:val="24"/>
                <w:szCs w:val="24"/>
              </w:rPr>
              <w:t>встреча руководства администрации города Ставрополя с членами семей военнослужащих, погибших</w:t>
            </w:r>
            <w:r>
              <w:rPr>
                <w:sz w:val="24"/>
                <w:szCs w:val="24"/>
              </w:rPr>
              <w:t xml:space="preserve"> при исполнении воинского долга;</w:t>
            </w:r>
          </w:p>
          <w:p w:rsidR="003258E8" w:rsidRPr="003258E8" w:rsidRDefault="00233C53" w:rsidP="00372B68">
            <w:pPr>
              <w:pStyle w:val="ab"/>
              <w:shd w:val="clear" w:color="auto" w:fill="FFFFFF"/>
              <w:tabs>
                <w:tab w:val="left" w:pos="4500"/>
              </w:tabs>
              <w:spacing w:after="0"/>
              <w:ind w:firstLine="113"/>
              <w:jc w:val="both"/>
              <w:rPr>
                <w:color w:val="000000"/>
                <w:sz w:val="24"/>
                <w:szCs w:val="24"/>
              </w:rPr>
            </w:pPr>
            <w:r>
              <w:rPr>
                <w:color w:val="000000"/>
                <w:sz w:val="24"/>
                <w:szCs w:val="24"/>
              </w:rPr>
              <w:t xml:space="preserve">- </w:t>
            </w:r>
            <w:r w:rsidR="003258E8" w:rsidRPr="003258E8">
              <w:rPr>
                <w:color w:val="000000"/>
                <w:sz w:val="24"/>
                <w:szCs w:val="24"/>
              </w:rPr>
              <w:t>круглый стол на тему «Предоставление мер социальной поддержки ветеранам боевых действий», в кото</w:t>
            </w:r>
            <w:r>
              <w:rPr>
                <w:color w:val="000000"/>
                <w:sz w:val="24"/>
                <w:szCs w:val="24"/>
              </w:rPr>
              <w:t>ром приняли участие 23 человека;</w:t>
            </w:r>
          </w:p>
          <w:p w:rsidR="00233C53" w:rsidRDefault="00233C53" w:rsidP="00372B68">
            <w:pPr>
              <w:shd w:val="clear" w:color="auto" w:fill="FFFFFF"/>
              <w:ind w:firstLine="113"/>
              <w:jc w:val="both"/>
              <w:rPr>
                <w:color w:val="000000"/>
                <w:sz w:val="24"/>
                <w:szCs w:val="24"/>
              </w:rPr>
            </w:pPr>
            <w:r>
              <w:rPr>
                <w:color w:val="000000"/>
                <w:sz w:val="24"/>
                <w:szCs w:val="24"/>
              </w:rPr>
              <w:t>-</w:t>
            </w:r>
            <w:r w:rsidR="00487173">
              <w:rPr>
                <w:color w:val="000000"/>
                <w:sz w:val="24"/>
                <w:szCs w:val="24"/>
              </w:rPr>
              <w:t xml:space="preserve"> </w:t>
            </w:r>
            <w:r w:rsidR="003258E8" w:rsidRPr="003258E8">
              <w:rPr>
                <w:color w:val="000000"/>
                <w:sz w:val="24"/>
                <w:szCs w:val="24"/>
              </w:rPr>
              <w:t xml:space="preserve">акция «Звонок однополчанину» </w:t>
            </w:r>
            <w:r>
              <w:rPr>
                <w:color w:val="000000"/>
                <w:sz w:val="24"/>
                <w:szCs w:val="24"/>
              </w:rPr>
              <w:t xml:space="preserve">совместно </w:t>
            </w:r>
            <w:r w:rsidRPr="003258E8">
              <w:rPr>
                <w:color w:val="000000"/>
                <w:sz w:val="24"/>
                <w:szCs w:val="24"/>
              </w:rPr>
              <w:t xml:space="preserve">с ОАО «МТС» </w:t>
            </w:r>
            <w:r w:rsidR="003258E8" w:rsidRPr="003258E8">
              <w:rPr>
                <w:color w:val="000000"/>
                <w:sz w:val="24"/>
                <w:szCs w:val="24"/>
              </w:rPr>
              <w:t>по предоставлению бесплатной мобильной международной и междугородней связи каждому ветерану ВОВ в день празднования 69-й годовщины Победы в Великой Отечественной войне. Бесплатной мобильной связью восп</w:t>
            </w:r>
            <w:r>
              <w:rPr>
                <w:color w:val="000000"/>
                <w:sz w:val="24"/>
                <w:szCs w:val="24"/>
              </w:rPr>
              <w:t>ользовалось более 120 ветеранов;</w:t>
            </w:r>
            <w:r w:rsidR="003258E8" w:rsidRPr="003258E8">
              <w:rPr>
                <w:color w:val="000000"/>
                <w:sz w:val="24"/>
                <w:szCs w:val="24"/>
              </w:rPr>
              <w:t xml:space="preserve"> </w:t>
            </w:r>
          </w:p>
          <w:p w:rsidR="003258E8" w:rsidRPr="003258E8" w:rsidRDefault="00233C53" w:rsidP="00372B68">
            <w:pPr>
              <w:shd w:val="clear" w:color="auto" w:fill="FFFFFF"/>
              <w:tabs>
                <w:tab w:val="left" w:pos="4500"/>
              </w:tabs>
              <w:ind w:firstLine="113"/>
              <w:jc w:val="both"/>
              <w:rPr>
                <w:color w:val="000000"/>
                <w:sz w:val="24"/>
                <w:szCs w:val="24"/>
              </w:rPr>
            </w:pPr>
            <w:r>
              <w:rPr>
                <w:color w:val="000000"/>
                <w:sz w:val="24"/>
                <w:szCs w:val="24"/>
              </w:rPr>
              <w:t xml:space="preserve">- </w:t>
            </w:r>
            <w:r w:rsidR="003258E8" w:rsidRPr="003258E8">
              <w:rPr>
                <w:color w:val="000000"/>
                <w:sz w:val="24"/>
                <w:szCs w:val="24"/>
              </w:rPr>
              <w:t xml:space="preserve">выставка-продажа </w:t>
            </w:r>
            <w:r w:rsidRPr="003258E8">
              <w:rPr>
                <w:color w:val="000000"/>
                <w:sz w:val="24"/>
                <w:szCs w:val="24"/>
              </w:rPr>
              <w:t>«Подарки Ставропольской осени»</w:t>
            </w:r>
            <w:r>
              <w:rPr>
                <w:color w:val="000000"/>
                <w:sz w:val="24"/>
                <w:szCs w:val="24"/>
              </w:rPr>
              <w:t xml:space="preserve"> </w:t>
            </w:r>
            <w:r w:rsidR="003258E8" w:rsidRPr="003258E8">
              <w:rPr>
                <w:color w:val="000000"/>
                <w:sz w:val="24"/>
                <w:szCs w:val="24"/>
              </w:rPr>
              <w:t>сельскохозяйственной продукции, выращенной садоводами и</w:t>
            </w:r>
            <w:r>
              <w:rPr>
                <w:color w:val="000000"/>
                <w:sz w:val="24"/>
                <w:szCs w:val="24"/>
              </w:rPr>
              <w:t xml:space="preserve"> огородниками города Ставрополя;</w:t>
            </w:r>
            <w:r w:rsidR="003258E8" w:rsidRPr="003258E8">
              <w:rPr>
                <w:color w:val="000000"/>
                <w:sz w:val="24"/>
                <w:szCs w:val="24"/>
              </w:rPr>
              <w:t xml:space="preserve"> </w:t>
            </w:r>
          </w:p>
          <w:p w:rsidR="003258E8" w:rsidRPr="003258E8" w:rsidRDefault="00233C53" w:rsidP="00372B68">
            <w:pPr>
              <w:shd w:val="clear" w:color="auto" w:fill="FFFFFF"/>
              <w:ind w:firstLine="113"/>
              <w:jc w:val="both"/>
              <w:rPr>
                <w:color w:val="000000"/>
                <w:sz w:val="24"/>
                <w:szCs w:val="24"/>
              </w:rPr>
            </w:pPr>
            <w:r>
              <w:rPr>
                <w:sz w:val="24"/>
                <w:szCs w:val="24"/>
              </w:rPr>
              <w:t>-</w:t>
            </w:r>
            <w:r w:rsidR="003258E8" w:rsidRPr="003258E8">
              <w:rPr>
                <w:sz w:val="24"/>
                <w:szCs w:val="24"/>
              </w:rPr>
              <w:t xml:space="preserve"> праздничный концерт, посвященный Международному Дню пожилого человека, в котором приняли участие 700 человек. Также пожилым жителям города Ставрополя выданы 100 продуктовых наборов.</w:t>
            </w:r>
          </w:p>
          <w:p w:rsidR="003258E8" w:rsidRPr="003258E8" w:rsidRDefault="00233C53" w:rsidP="00372B68">
            <w:pPr>
              <w:pStyle w:val="WW-"/>
              <w:shd w:val="clear" w:color="auto" w:fill="FFFFFF"/>
              <w:suppressAutoHyphens w:val="0"/>
              <w:spacing w:after="0" w:line="240" w:lineRule="auto"/>
              <w:ind w:firstLine="113"/>
              <w:jc w:val="both"/>
              <w:rPr>
                <w:color w:val="000000"/>
              </w:rPr>
            </w:pPr>
            <w:r>
              <w:rPr>
                <w:color w:val="000000"/>
              </w:rPr>
              <w:t>-</w:t>
            </w:r>
            <w:r w:rsidR="003258E8" w:rsidRPr="003258E8">
              <w:rPr>
                <w:color w:val="000000"/>
              </w:rPr>
              <w:t xml:space="preserve"> городской митинг, посвященный Дню памяти жертв политических репрессий. В митинге приняли участие более 250 </w:t>
            </w:r>
            <w:r w:rsidR="003258E8" w:rsidRPr="003258E8">
              <w:rPr>
                <w:color w:val="000000"/>
              </w:rPr>
              <w:lastRenderedPageBreak/>
              <w:t>человек: пострадавшие от политических репрессий, члены семей реабилитированных, представители администрации города Ставрополя и министерства труда и социальной защиты населения Ставропольского края. По окончании митинга была отслужена панихи</w:t>
            </w:r>
            <w:r>
              <w:rPr>
                <w:color w:val="000000"/>
              </w:rPr>
              <w:t>да по погибшим в годы репрессий;</w:t>
            </w:r>
          </w:p>
          <w:p w:rsidR="003258E8" w:rsidRPr="003258E8" w:rsidRDefault="00487173" w:rsidP="00372B68">
            <w:pPr>
              <w:pStyle w:val="ab"/>
              <w:shd w:val="clear" w:color="auto" w:fill="FFFFFF"/>
              <w:tabs>
                <w:tab w:val="left" w:pos="4500"/>
              </w:tabs>
              <w:spacing w:after="0"/>
              <w:ind w:firstLine="113"/>
              <w:jc w:val="both"/>
              <w:rPr>
                <w:color w:val="000000"/>
                <w:sz w:val="24"/>
                <w:szCs w:val="24"/>
              </w:rPr>
            </w:pPr>
            <w:r>
              <w:rPr>
                <w:color w:val="000000"/>
                <w:sz w:val="24"/>
                <w:szCs w:val="24"/>
              </w:rPr>
              <w:t>А</w:t>
            </w:r>
            <w:r w:rsidR="003258E8" w:rsidRPr="003258E8">
              <w:rPr>
                <w:color w:val="000000"/>
                <w:sz w:val="24"/>
                <w:szCs w:val="24"/>
              </w:rPr>
              <w:t>дминистраци</w:t>
            </w:r>
            <w:r>
              <w:rPr>
                <w:color w:val="000000"/>
                <w:sz w:val="24"/>
                <w:szCs w:val="24"/>
              </w:rPr>
              <w:t>ей</w:t>
            </w:r>
            <w:r w:rsidR="003258E8" w:rsidRPr="003258E8">
              <w:rPr>
                <w:color w:val="000000"/>
                <w:sz w:val="24"/>
                <w:szCs w:val="24"/>
              </w:rPr>
              <w:t xml:space="preserve"> города Ставрополя совместно с краевым комитетом ветеранов войны и военной службы в отчетном периоде проведено 6 встреч участников Великой Отечественной войны с молодежью города и военнослужащими Ставропольского гарнизона «От всей души».</w:t>
            </w:r>
            <w:r>
              <w:rPr>
                <w:color w:val="000000"/>
                <w:sz w:val="24"/>
                <w:szCs w:val="24"/>
              </w:rPr>
              <w:t xml:space="preserve"> </w:t>
            </w:r>
            <w:r w:rsidR="003258E8" w:rsidRPr="003258E8">
              <w:rPr>
                <w:color w:val="000000"/>
                <w:sz w:val="24"/>
                <w:szCs w:val="24"/>
              </w:rPr>
              <w:t>Разработан план мероприятий и акций, посвященных празднованию 70 — летия дня Победы советского народа в Великой Отечественной войне 1941-1945 годов, в который включены акции «Полотно Победы», «Фото-салон», «Звонок однополчанину».</w:t>
            </w:r>
          </w:p>
          <w:p w:rsidR="00E05F27" w:rsidRPr="003258E8" w:rsidRDefault="00487173" w:rsidP="00372B68">
            <w:pPr>
              <w:widowControl w:val="0"/>
              <w:ind w:firstLine="113"/>
              <w:jc w:val="both"/>
              <w:rPr>
                <w:color w:val="000000" w:themeColor="text1"/>
                <w:sz w:val="24"/>
                <w:szCs w:val="24"/>
              </w:rPr>
            </w:pPr>
            <w:r>
              <w:rPr>
                <w:color w:val="000000"/>
                <w:sz w:val="24"/>
                <w:szCs w:val="24"/>
              </w:rPr>
              <w:t>В</w:t>
            </w:r>
            <w:r w:rsidR="003258E8" w:rsidRPr="003258E8">
              <w:rPr>
                <w:color w:val="000000"/>
                <w:sz w:val="24"/>
                <w:szCs w:val="24"/>
              </w:rPr>
              <w:t xml:space="preserve"> 2014 году поздравлены 345 юбил</w:t>
            </w:r>
            <w:r w:rsidR="00233C53">
              <w:rPr>
                <w:color w:val="000000"/>
                <w:sz w:val="24"/>
                <w:szCs w:val="24"/>
              </w:rPr>
              <w:t>яров, отмечающих 90, 95 и 100-</w:t>
            </w:r>
            <w:r w:rsidR="003258E8" w:rsidRPr="003258E8">
              <w:rPr>
                <w:color w:val="000000"/>
                <w:sz w:val="24"/>
                <w:szCs w:val="24"/>
              </w:rPr>
              <w:t>летие</w:t>
            </w:r>
            <w:r>
              <w:rPr>
                <w:color w:val="000000"/>
                <w:sz w:val="24"/>
                <w:szCs w:val="24"/>
              </w:rPr>
              <w:t>.</w:t>
            </w:r>
          </w:p>
        </w:tc>
      </w:tr>
      <w:tr w:rsidR="00124219" w:rsidRPr="003D0A32" w:rsidTr="00AA59D5">
        <w:trPr>
          <w:trHeight w:val="525"/>
          <w:jc w:val="center"/>
        </w:trPr>
        <w:tc>
          <w:tcPr>
            <w:tcW w:w="15154" w:type="dxa"/>
            <w:gridSpan w:val="2"/>
            <w:vAlign w:val="center"/>
          </w:tcPr>
          <w:p w:rsidR="00124219" w:rsidRPr="000B0A97" w:rsidRDefault="00124219" w:rsidP="00FA7C36">
            <w:pPr>
              <w:widowControl w:val="0"/>
              <w:jc w:val="center"/>
              <w:rPr>
                <w:sz w:val="24"/>
                <w:szCs w:val="24"/>
              </w:rPr>
            </w:pPr>
            <w:r w:rsidRPr="000B0A97">
              <w:rPr>
                <w:sz w:val="24"/>
                <w:szCs w:val="24"/>
              </w:rPr>
              <w:lastRenderedPageBreak/>
              <w:t>2.2. Политика в области образования</w:t>
            </w:r>
          </w:p>
        </w:tc>
      </w:tr>
      <w:tr w:rsidR="00124219" w:rsidRPr="003D0A32" w:rsidTr="00AA59D5">
        <w:trPr>
          <w:trHeight w:val="271"/>
          <w:jc w:val="center"/>
        </w:trPr>
        <w:tc>
          <w:tcPr>
            <w:tcW w:w="2324" w:type="dxa"/>
          </w:tcPr>
          <w:p w:rsidR="00124219" w:rsidRPr="000B0A97" w:rsidRDefault="00124219"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Обеспечение доступного, качественного и непрерывного образования, соответствующего современным требованиям общества</w:t>
            </w:r>
          </w:p>
        </w:tc>
        <w:tc>
          <w:tcPr>
            <w:tcW w:w="12830" w:type="dxa"/>
          </w:tcPr>
          <w:p w:rsidR="00537C05" w:rsidRPr="000B0A97" w:rsidRDefault="00537C05" w:rsidP="00107604">
            <w:pPr>
              <w:tabs>
                <w:tab w:val="left" w:pos="3390"/>
              </w:tabs>
              <w:ind w:firstLine="174"/>
              <w:jc w:val="both"/>
              <w:rPr>
                <w:sz w:val="24"/>
                <w:szCs w:val="24"/>
              </w:rPr>
            </w:pPr>
            <w:r w:rsidRPr="000B0A97">
              <w:rPr>
                <w:sz w:val="24"/>
                <w:szCs w:val="24"/>
              </w:rPr>
              <w:t xml:space="preserve">В городе Ставрополе </w:t>
            </w:r>
            <w:r w:rsidR="00460FA6">
              <w:rPr>
                <w:sz w:val="24"/>
                <w:szCs w:val="24"/>
              </w:rPr>
              <w:t xml:space="preserve">функционирует </w:t>
            </w:r>
            <w:r w:rsidRPr="000B0A97">
              <w:rPr>
                <w:sz w:val="24"/>
                <w:szCs w:val="24"/>
              </w:rPr>
              <w:t>62 муниципальных дошко</w:t>
            </w:r>
            <w:r w:rsidR="00460FA6">
              <w:rPr>
                <w:sz w:val="24"/>
                <w:szCs w:val="24"/>
              </w:rPr>
              <w:t>льных образовательных учреждения с</w:t>
            </w:r>
            <w:r w:rsidRPr="000B0A97">
              <w:rPr>
                <w:sz w:val="24"/>
                <w:szCs w:val="24"/>
              </w:rPr>
              <w:t xml:space="preserve"> количество</w:t>
            </w:r>
            <w:r w:rsidR="00460FA6">
              <w:rPr>
                <w:sz w:val="24"/>
                <w:szCs w:val="24"/>
              </w:rPr>
              <w:t>м</w:t>
            </w:r>
            <w:r w:rsidRPr="000B0A97">
              <w:rPr>
                <w:sz w:val="24"/>
                <w:szCs w:val="24"/>
              </w:rPr>
              <w:t xml:space="preserve"> воспитанников  - 20 282 ребенка. </w:t>
            </w:r>
          </w:p>
          <w:p w:rsidR="00537C05" w:rsidRPr="000B0A97" w:rsidRDefault="00460FA6" w:rsidP="00107604">
            <w:pPr>
              <w:tabs>
                <w:tab w:val="left" w:pos="3390"/>
              </w:tabs>
              <w:ind w:firstLine="174"/>
              <w:jc w:val="both"/>
              <w:rPr>
                <w:sz w:val="24"/>
                <w:szCs w:val="24"/>
              </w:rPr>
            </w:pPr>
            <w:r>
              <w:rPr>
                <w:sz w:val="24"/>
                <w:szCs w:val="24"/>
              </w:rPr>
              <w:t>В МДОУ №</w:t>
            </w:r>
            <w:r w:rsidR="00537C05" w:rsidRPr="000B0A97">
              <w:rPr>
                <w:sz w:val="24"/>
                <w:szCs w:val="24"/>
              </w:rPr>
              <w:t xml:space="preserve"> 27,</w:t>
            </w:r>
            <w:r w:rsidR="00F85E5F">
              <w:rPr>
                <w:sz w:val="24"/>
                <w:szCs w:val="24"/>
              </w:rPr>
              <w:t xml:space="preserve"> </w:t>
            </w:r>
            <w:r w:rsidR="00537C05" w:rsidRPr="000B0A97">
              <w:rPr>
                <w:sz w:val="24"/>
                <w:szCs w:val="24"/>
              </w:rPr>
              <w:t>39,</w:t>
            </w:r>
            <w:r w:rsidR="00F85E5F">
              <w:rPr>
                <w:sz w:val="24"/>
                <w:szCs w:val="24"/>
              </w:rPr>
              <w:t xml:space="preserve"> </w:t>
            </w:r>
            <w:r w:rsidR="00537C05" w:rsidRPr="000B0A97">
              <w:rPr>
                <w:sz w:val="24"/>
                <w:szCs w:val="24"/>
              </w:rPr>
              <w:t>45,</w:t>
            </w:r>
            <w:r w:rsidR="00F85E5F">
              <w:rPr>
                <w:sz w:val="24"/>
                <w:szCs w:val="24"/>
              </w:rPr>
              <w:t xml:space="preserve"> </w:t>
            </w:r>
            <w:r w:rsidR="00537C05" w:rsidRPr="000B0A97">
              <w:rPr>
                <w:sz w:val="24"/>
                <w:szCs w:val="24"/>
              </w:rPr>
              <w:t>50,</w:t>
            </w:r>
            <w:r w:rsidR="00F85E5F">
              <w:rPr>
                <w:sz w:val="24"/>
                <w:szCs w:val="24"/>
              </w:rPr>
              <w:t xml:space="preserve"> </w:t>
            </w:r>
            <w:r w:rsidR="00537C05" w:rsidRPr="000B0A97">
              <w:rPr>
                <w:sz w:val="24"/>
                <w:szCs w:val="24"/>
              </w:rPr>
              <w:t>76 успешно функционируют коррекционно-озд</w:t>
            </w:r>
            <w:r>
              <w:rPr>
                <w:sz w:val="24"/>
                <w:szCs w:val="24"/>
              </w:rPr>
              <w:t xml:space="preserve">оровительные центры для детей с </w:t>
            </w:r>
            <w:r w:rsidR="00537C05" w:rsidRPr="000B0A97">
              <w:rPr>
                <w:sz w:val="24"/>
                <w:szCs w:val="24"/>
              </w:rPr>
              <w:t>нарушениями зрения, слуха, речи и опорно-двигательного аппарата. В МБДОУ №29 функционируют группы для детей с задержкой психического развития, создана группа для детей с диагнозом «ранний детский аутизм». Учитывая запросы населения на базе МБДОУ №</w:t>
            </w:r>
            <w:r>
              <w:rPr>
                <w:sz w:val="24"/>
                <w:szCs w:val="24"/>
              </w:rPr>
              <w:t xml:space="preserve"> </w:t>
            </w:r>
            <w:r w:rsidR="00537C05" w:rsidRPr="000B0A97">
              <w:rPr>
                <w:sz w:val="24"/>
                <w:szCs w:val="24"/>
              </w:rPr>
              <w:t>51 создана группа семейного воспитания.</w:t>
            </w:r>
          </w:p>
          <w:p w:rsidR="00537C05" w:rsidRPr="000B0A97" w:rsidRDefault="00031766" w:rsidP="00107604">
            <w:pPr>
              <w:tabs>
                <w:tab w:val="left" w:pos="3390"/>
              </w:tabs>
              <w:ind w:firstLine="174"/>
              <w:jc w:val="both"/>
              <w:rPr>
                <w:sz w:val="24"/>
                <w:szCs w:val="24"/>
              </w:rPr>
            </w:pPr>
            <w:r w:rsidRPr="000B0A97">
              <w:rPr>
                <w:sz w:val="24"/>
                <w:szCs w:val="24"/>
              </w:rPr>
              <w:t>На баз</w:t>
            </w:r>
            <w:r>
              <w:rPr>
                <w:sz w:val="24"/>
                <w:szCs w:val="24"/>
              </w:rPr>
              <w:t>е</w:t>
            </w:r>
            <w:r w:rsidRPr="000B0A97">
              <w:rPr>
                <w:sz w:val="24"/>
                <w:szCs w:val="24"/>
              </w:rPr>
              <w:t xml:space="preserve"> </w:t>
            </w:r>
            <w:r w:rsidR="00460FA6">
              <w:rPr>
                <w:sz w:val="24"/>
                <w:szCs w:val="24"/>
              </w:rPr>
              <w:t>МДОУ №</w:t>
            </w:r>
            <w:r w:rsidR="00537C05" w:rsidRPr="000B0A97">
              <w:rPr>
                <w:sz w:val="24"/>
                <w:szCs w:val="24"/>
              </w:rPr>
              <w:t xml:space="preserve"> 14, 17, 70, 76</w:t>
            </w:r>
            <w:r>
              <w:rPr>
                <w:sz w:val="24"/>
                <w:szCs w:val="24"/>
              </w:rPr>
              <w:t>, которые</w:t>
            </w:r>
            <w:r w:rsidR="00537C05" w:rsidRPr="000B0A97">
              <w:rPr>
                <w:sz w:val="24"/>
                <w:szCs w:val="24"/>
              </w:rPr>
              <w:t xml:space="preserve"> являются федеральными стажировочными площадками «Модернизация муниципальной системы дошкольного образования»</w:t>
            </w:r>
            <w:r>
              <w:rPr>
                <w:sz w:val="24"/>
                <w:szCs w:val="24"/>
              </w:rPr>
              <w:t xml:space="preserve">, в 2014 году прошли обучение </w:t>
            </w:r>
            <w:r w:rsidRPr="000B0A97">
              <w:rPr>
                <w:sz w:val="24"/>
                <w:szCs w:val="24"/>
              </w:rPr>
              <w:t>2</w:t>
            </w:r>
            <w:r>
              <w:rPr>
                <w:sz w:val="24"/>
                <w:szCs w:val="24"/>
              </w:rPr>
              <w:t xml:space="preserve"> </w:t>
            </w:r>
            <w:r w:rsidRPr="000B0A97">
              <w:rPr>
                <w:sz w:val="24"/>
                <w:szCs w:val="24"/>
              </w:rPr>
              <w:t>500 педагогов</w:t>
            </w:r>
            <w:r w:rsidR="00537C05" w:rsidRPr="000B0A97">
              <w:rPr>
                <w:sz w:val="24"/>
                <w:szCs w:val="24"/>
              </w:rPr>
              <w:t>. Цель - распространение положительн</w:t>
            </w:r>
            <w:r w:rsidR="00460FA6">
              <w:rPr>
                <w:sz w:val="24"/>
                <w:szCs w:val="24"/>
              </w:rPr>
              <w:t xml:space="preserve">ого опыта субъектов Российской </w:t>
            </w:r>
            <w:r w:rsidR="00537C05" w:rsidRPr="000B0A97">
              <w:rPr>
                <w:sz w:val="24"/>
                <w:szCs w:val="24"/>
              </w:rPr>
              <w:t xml:space="preserve">Федерации по развитию дошкольного образования в муниципалитетах. </w:t>
            </w:r>
          </w:p>
          <w:p w:rsidR="00537C05" w:rsidRPr="00031766" w:rsidRDefault="007A1B59" w:rsidP="00107604">
            <w:pPr>
              <w:ind w:firstLine="174"/>
              <w:jc w:val="both"/>
              <w:rPr>
                <w:sz w:val="24"/>
                <w:szCs w:val="24"/>
              </w:rPr>
            </w:pPr>
            <w:r>
              <w:rPr>
                <w:sz w:val="24"/>
                <w:szCs w:val="24"/>
              </w:rPr>
              <w:t xml:space="preserve">Заведующие </w:t>
            </w:r>
            <w:r w:rsidRPr="000B0A97">
              <w:rPr>
                <w:sz w:val="24"/>
                <w:szCs w:val="24"/>
              </w:rPr>
              <w:t>МБДОУ № 17</w:t>
            </w:r>
            <w:r>
              <w:rPr>
                <w:sz w:val="24"/>
                <w:szCs w:val="24"/>
              </w:rPr>
              <w:t>, 34, 75 н</w:t>
            </w:r>
            <w:r w:rsidR="00537C05" w:rsidRPr="000B0A97">
              <w:rPr>
                <w:sz w:val="24"/>
                <w:szCs w:val="24"/>
              </w:rPr>
              <w:t>аграждены почетным знаком «Директор года – 2014»</w:t>
            </w:r>
            <w:r>
              <w:rPr>
                <w:sz w:val="24"/>
                <w:szCs w:val="24"/>
              </w:rPr>
              <w:t>, а коллективы этих дошкольных образовательных учреждений признаны</w:t>
            </w:r>
            <w:r w:rsidR="00537C05" w:rsidRPr="000B0A97">
              <w:rPr>
                <w:sz w:val="24"/>
                <w:szCs w:val="24"/>
              </w:rPr>
              <w:t xml:space="preserve"> лауреатами к</w:t>
            </w:r>
            <w:r>
              <w:rPr>
                <w:sz w:val="24"/>
                <w:szCs w:val="24"/>
              </w:rPr>
              <w:t xml:space="preserve">онкурса «100 лучших ДОУ России». </w:t>
            </w:r>
            <w:r w:rsidR="00537C05" w:rsidRPr="000B0A97">
              <w:rPr>
                <w:sz w:val="24"/>
                <w:szCs w:val="24"/>
              </w:rPr>
              <w:t>Золотыми медалями Всероссийского конкурса инновационных идей и опыта обучения, воспитания и разв</w:t>
            </w:r>
            <w:r w:rsidR="00031766">
              <w:rPr>
                <w:sz w:val="24"/>
                <w:szCs w:val="24"/>
              </w:rPr>
              <w:t>ития детей дошкольного возраста</w:t>
            </w:r>
            <w:r w:rsidR="00537C05" w:rsidRPr="000B0A97">
              <w:rPr>
                <w:sz w:val="24"/>
                <w:szCs w:val="24"/>
              </w:rPr>
              <w:t xml:space="preserve"> </w:t>
            </w:r>
            <w:r w:rsidR="00537C05" w:rsidRPr="00031766">
              <w:rPr>
                <w:sz w:val="24"/>
                <w:szCs w:val="24"/>
              </w:rPr>
              <w:t>«РОСТОЧЕК: МИР СПАСУТ ДЕТИ» награждены коллективы МБДОУ</w:t>
            </w:r>
            <w:r w:rsidR="00031766" w:rsidRPr="00031766">
              <w:rPr>
                <w:sz w:val="24"/>
                <w:szCs w:val="24"/>
              </w:rPr>
              <w:t xml:space="preserve"> №</w:t>
            </w:r>
            <w:r w:rsidR="00537C05" w:rsidRPr="00031766">
              <w:rPr>
                <w:sz w:val="24"/>
                <w:szCs w:val="24"/>
              </w:rPr>
              <w:t xml:space="preserve"> 14,</w:t>
            </w:r>
            <w:r w:rsidR="00F85E5F">
              <w:rPr>
                <w:sz w:val="24"/>
                <w:szCs w:val="24"/>
              </w:rPr>
              <w:t xml:space="preserve"> </w:t>
            </w:r>
            <w:r w:rsidR="00537C05" w:rsidRPr="00031766">
              <w:rPr>
                <w:sz w:val="24"/>
                <w:szCs w:val="24"/>
              </w:rPr>
              <w:t>45,</w:t>
            </w:r>
            <w:r w:rsidR="00F85E5F">
              <w:rPr>
                <w:sz w:val="24"/>
                <w:szCs w:val="24"/>
              </w:rPr>
              <w:t xml:space="preserve"> </w:t>
            </w:r>
            <w:r w:rsidR="00537C05" w:rsidRPr="00031766">
              <w:rPr>
                <w:sz w:val="24"/>
                <w:szCs w:val="24"/>
              </w:rPr>
              <w:t>65,</w:t>
            </w:r>
            <w:r w:rsidR="00F85E5F">
              <w:rPr>
                <w:sz w:val="24"/>
                <w:szCs w:val="24"/>
              </w:rPr>
              <w:t xml:space="preserve"> </w:t>
            </w:r>
            <w:r w:rsidR="00537C05" w:rsidRPr="00031766">
              <w:rPr>
                <w:sz w:val="24"/>
                <w:szCs w:val="24"/>
              </w:rPr>
              <w:t>68.</w:t>
            </w:r>
            <w:r w:rsidR="00031766" w:rsidRPr="00031766">
              <w:rPr>
                <w:sz w:val="24"/>
                <w:szCs w:val="24"/>
              </w:rPr>
              <w:t xml:space="preserve"> Воспитатель </w:t>
            </w:r>
            <w:r w:rsidR="00F85E5F">
              <w:rPr>
                <w:sz w:val="24"/>
                <w:szCs w:val="24"/>
              </w:rPr>
              <w:br/>
            </w:r>
            <w:r w:rsidR="00031766" w:rsidRPr="00031766">
              <w:rPr>
                <w:sz w:val="24"/>
                <w:szCs w:val="24"/>
              </w:rPr>
              <w:t>МБДОУ № 73</w:t>
            </w:r>
            <w:r w:rsidR="00537C05" w:rsidRPr="00031766">
              <w:rPr>
                <w:sz w:val="24"/>
                <w:szCs w:val="24"/>
              </w:rPr>
              <w:t xml:space="preserve"> </w:t>
            </w:r>
            <w:r w:rsidR="00031766" w:rsidRPr="00031766">
              <w:rPr>
                <w:sz w:val="24"/>
                <w:szCs w:val="24"/>
              </w:rPr>
              <w:t>заняла 1 место в</w:t>
            </w:r>
            <w:r w:rsidR="00537C05" w:rsidRPr="00031766">
              <w:rPr>
                <w:sz w:val="24"/>
                <w:szCs w:val="24"/>
              </w:rPr>
              <w:t xml:space="preserve"> краевом конкур</w:t>
            </w:r>
            <w:r w:rsidR="00031766" w:rsidRPr="00031766">
              <w:rPr>
                <w:sz w:val="24"/>
                <w:szCs w:val="24"/>
              </w:rPr>
              <w:t>се «Детский сад года - 2014»</w:t>
            </w:r>
            <w:r w:rsidR="00537C05" w:rsidRPr="00031766">
              <w:rPr>
                <w:sz w:val="24"/>
                <w:szCs w:val="24"/>
              </w:rPr>
              <w:t xml:space="preserve"> в номинации «Лучший воспитатель детского сада». МБДОУ №</w:t>
            </w:r>
            <w:r w:rsidR="00F85E5F">
              <w:rPr>
                <w:sz w:val="24"/>
                <w:szCs w:val="24"/>
              </w:rPr>
              <w:t xml:space="preserve"> </w:t>
            </w:r>
            <w:r w:rsidR="00537C05" w:rsidRPr="00031766">
              <w:rPr>
                <w:sz w:val="24"/>
                <w:szCs w:val="24"/>
              </w:rPr>
              <w:t>17 заняло 1 место в краевом смотре-конкурсе среди дошкольных  организаций по безопасности дорожного движения «Зеленый огонек - 2014».</w:t>
            </w:r>
          </w:p>
          <w:p w:rsidR="00537C05" w:rsidRPr="000B0A97" w:rsidRDefault="00537C05" w:rsidP="00107604">
            <w:pPr>
              <w:tabs>
                <w:tab w:val="left" w:pos="3390"/>
              </w:tabs>
              <w:ind w:firstLine="174"/>
              <w:jc w:val="both"/>
              <w:rPr>
                <w:sz w:val="24"/>
                <w:szCs w:val="24"/>
              </w:rPr>
            </w:pPr>
            <w:r w:rsidRPr="000B0A97">
              <w:rPr>
                <w:sz w:val="24"/>
                <w:szCs w:val="24"/>
              </w:rPr>
              <w:t>В городе функционирует 43 муниципальных общеобразовательных учреждения, в которых обучается 37</w:t>
            </w:r>
            <w:r w:rsidR="00B566B1">
              <w:rPr>
                <w:sz w:val="24"/>
                <w:szCs w:val="24"/>
              </w:rPr>
              <w:t xml:space="preserve"> </w:t>
            </w:r>
            <w:r w:rsidRPr="000B0A97">
              <w:rPr>
                <w:sz w:val="24"/>
                <w:szCs w:val="24"/>
              </w:rPr>
              <w:t>478 учащихся. В 12 учреждениях осуществляется подвоз около 1,5 тысяч детей из отдаленных районов города к местам обучения, для чего задействовано 13 школьных автобусов.</w:t>
            </w:r>
          </w:p>
          <w:p w:rsidR="00537C05" w:rsidRPr="000B0A97" w:rsidRDefault="00537C05" w:rsidP="00107604">
            <w:pPr>
              <w:ind w:firstLine="174"/>
              <w:jc w:val="both"/>
              <w:rPr>
                <w:sz w:val="24"/>
                <w:szCs w:val="24"/>
              </w:rPr>
            </w:pPr>
            <w:r w:rsidRPr="000B0A97">
              <w:rPr>
                <w:sz w:val="24"/>
                <w:szCs w:val="24"/>
              </w:rPr>
              <w:t xml:space="preserve">В 2014 году </w:t>
            </w:r>
            <w:r w:rsidR="007A1B59">
              <w:rPr>
                <w:sz w:val="24"/>
                <w:szCs w:val="24"/>
              </w:rPr>
              <w:t>в 5 общеобразовательных учреждениях проведены</w:t>
            </w:r>
            <w:r w:rsidRPr="000B0A97">
              <w:rPr>
                <w:sz w:val="24"/>
                <w:szCs w:val="24"/>
              </w:rPr>
              <w:t xml:space="preserve"> контрольные мероприятия по проверке соответствия </w:t>
            </w:r>
            <w:r w:rsidRPr="000B0A97">
              <w:rPr>
                <w:sz w:val="24"/>
                <w:szCs w:val="24"/>
              </w:rPr>
              <w:lastRenderedPageBreak/>
              <w:t xml:space="preserve">качества фактически оказываемой муниципальной услуги стандарту качества оказания муниципальной услуги,  а также </w:t>
            </w:r>
            <w:r w:rsidR="007A1B59">
              <w:rPr>
                <w:sz w:val="24"/>
                <w:szCs w:val="24"/>
              </w:rPr>
              <w:t xml:space="preserve">социологические </w:t>
            </w:r>
            <w:r w:rsidRPr="000B0A97">
              <w:rPr>
                <w:sz w:val="24"/>
                <w:szCs w:val="24"/>
              </w:rPr>
              <w:t>опросы субъектов образования для определения удовлетворенности качеством предоставляемых образовательных услуг.</w:t>
            </w:r>
          </w:p>
          <w:p w:rsidR="00537C05" w:rsidRPr="000B0A97" w:rsidRDefault="00537C05" w:rsidP="007A1B59">
            <w:pPr>
              <w:ind w:firstLine="174"/>
              <w:jc w:val="both"/>
              <w:rPr>
                <w:sz w:val="24"/>
                <w:szCs w:val="24"/>
              </w:rPr>
            </w:pPr>
            <w:r w:rsidRPr="000B0A97">
              <w:rPr>
                <w:sz w:val="24"/>
                <w:szCs w:val="24"/>
              </w:rPr>
              <w:t xml:space="preserve">По итогам года 3 общеобразовательных учреждения </w:t>
            </w:r>
            <w:r w:rsidR="007A1B59">
              <w:rPr>
                <w:sz w:val="24"/>
                <w:szCs w:val="24"/>
              </w:rPr>
              <w:t>(</w:t>
            </w:r>
            <w:r w:rsidR="007A1B59" w:rsidRPr="000B0A97">
              <w:rPr>
                <w:sz w:val="24"/>
                <w:szCs w:val="24"/>
              </w:rPr>
              <w:t>МБОУ лицей №</w:t>
            </w:r>
            <w:r w:rsidR="00F85E5F">
              <w:rPr>
                <w:sz w:val="24"/>
                <w:szCs w:val="24"/>
              </w:rPr>
              <w:t xml:space="preserve"> </w:t>
            </w:r>
            <w:r w:rsidR="007A1B59" w:rsidRPr="000B0A97">
              <w:rPr>
                <w:sz w:val="24"/>
                <w:szCs w:val="24"/>
              </w:rPr>
              <w:t>14, МБОУ гимназия №</w:t>
            </w:r>
            <w:r w:rsidR="007A1B59">
              <w:rPr>
                <w:sz w:val="24"/>
                <w:szCs w:val="24"/>
              </w:rPr>
              <w:t xml:space="preserve"> </w:t>
            </w:r>
            <w:r w:rsidR="007A1B59" w:rsidRPr="000B0A97">
              <w:rPr>
                <w:sz w:val="24"/>
                <w:szCs w:val="24"/>
              </w:rPr>
              <w:t>24, МБОУ гимназия №</w:t>
            </w:r>
            <w:r w:rsidR="007A1B59">
              <w:rPr>
                <w:sz w:val="24"/>
                <w:szCs w:val="24"/>
              </w:rPr>
              <w:t xml:space="preserve"> </w:t>
            </w:r>
            <w:r w:rsidR="007A1B59" w:rsidRPr="000B0A97">
              <w:rPr>
                <w:sz w:val="24"/>
                <w:szCs w:val="24"/>
              </w:rPr>
              <w:t>25</w:t>
            </w:r>
            <w:r w:rsidR="007A1B59">
              <w:rPr>
                <w:sz w:val="24"/>
                <w:szCs w:val="24"/>
              </w:rPr>
              <w:t xml:space="preserve">) </w:t>
            </w:r>
            <w:r w:rsidRPr="000B0A97">
              <w:rPr>
                <w:sz w:val="24"/>
                <w:szCs w:val="24"/>
              </w:rPr>
              <w:t>вошли в «Топ -500».</w:t>
            </w:r>
            <w:r w:rsidR="007A1B59">
              <w:rPr>
                <w:sz w:val="24"/>
                <w:szCs w:val="24"/>
              </w:rPr>
              <w:t xml:space="preserve"> </w:t>
            </w:r>
            <w:r w:rsidRPr="000B0A97">
              <w:rPr>
                <w:sz w:val="24"/>
                <w:szCs w:val="24"/>
              </w:rPr>
              <w:t>В краевом этапе Всероссийского конкурса «Учитель года 2014» первое</w:t>
            </w:r>
            <w:r w:rsidR="007A1B59">
              <w:rPr>
                <w:sz w:val="24"/>
                <w:szCs w:val="24"/>
              </w:rPr>
              <w:t xml:space="preserve"> место присвоено учителю</w:t>
            </w:r>
            <w:r w:rsidRPr="000B0A97">
              <w:rPr>
                <w:sz w:val="24"/>
                <w:szCs w:val="24"/>
              </w:rPr>
              <w:t xml:space="preserve"> информатики МБОУ СОШ №</w:t>
            </w:r>
            <w:r w:rsidR="007A1B59">
              <w:rPr>
                <w:sz w:val="24"/>
                <w:szCs w:val="24"/>
              </w:rPr>
              <w:t xml:space="preserve"> </w:t>
            </w:r>
            <w:r w:rsidRPr="000B0A97">
              <w:rPr>
                <w:sz w:val="24"/>
                <w:szCs w:val="24"/>
              </w:rPr>
              <w:t>20.</w:t>
            </w:r>
          </w:p>
          <w:p w:rsidR="00124219" w:rsidRPr="000B0A97" w:rsidRDefault="00537C05" w:rsidP="00107604">
            <w:pPr>
              <w:tabs>
                <w:tab w:val="left" w:pos="3390"/>
              </w:tabs>
              <w:ind w:firstLine="174"/>
              <w:jc w:val="both"/>
              <w:rPr>
                <w:sz w:val="24"/>
                <w:szCs w:val="24"/>
              </w:rPr>
            </w:pPr>
            <w:r w:rsidRPr="000B0A97">
              <w:rPr>
                <w:sz w:val="24"/>
                <w:szCs w:val="24"/>
              </w:rPr>
              <w:t>В целях устранения аварийности зданий, создания безопасных условий образовательного процесса проведены ремонтные работы в 49 учреждениях, 4 пищеблоках дошкольных образовательных учреждений с заменой технологического и холодильного оборудования.</w:t>
            </w:r>
          </w:p>
        </w:tc>
      </w:tr>
      <w:tr w:rsidR="00124219" w:rsidRPr="003D0A32" w:rsidTr="00AA59D5">
        <w:trPr>
          <w:trHeight w:val="271"/>
          <w:jc w:val="center"/>
        </w:trPr>
        <w:tc>
          <w:tcPr>
            <w:tcW w:w="2324" w:type="dxa"/>
          </w:tcPr>
          <w:p w:rsidR="00124219" w:rsidRPr="000B0A97" w:rsidRDefault="00124219"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Сохранение и укрепление здоровья детей и молодежи в период получения образования на всех его уровнях, формирование культуры здоровья</w:t>
            </w:r>
          </w:p>
        </w:tc>
        <w:tc>
          <w:tcPr>
            <w:tcW w:w="12830" w:type="dxa"/>
          </w:tcPr>
          <w:p w:rsidR="00107604" w:rsidRDefault="004E7C07" w:rsidP="00107604">
            <w:pPr>
              <w:tabs>
                <w:tab w:val="left" w:pos="3390"/>
              </w:tabs>
              <w:ind w:firstLine="174"/>
              <w:jc w:val="both"/>
              <w:rPr>
                <w:sz w:val="24"/>
                <w:szCs w:val="24"/>
              </w:rPr>
            </w:pPr>
            <w:r w:rsidRPr="000B0A97">
              <w:rPr>
                <w:sz w:val="24"/>
                <w:szCs w:val="24"/>
              </w:rPr>
              <w:t>Во всех образовательных учреждениях ведется планомерная работа по сохранению и укреплению здоровья детей. В 2014 году проводились профилактические и оздоровительные мероприятия, направленные на укрепление здоровья воспитанников; санитарно-просветительная и профилактическая работа с воспитанниками, учащимися и их родителями по формированию потребности в здоровом образе жизни; индивидуальная работа с родителями, обеспечивающая их положительное влияние на формирование здорового образа жизни, активной жизненной позиции и устойчивой мотивации на здоровье у их детей, организация деятельности родительских  клубов и лекториев. В апреле 2014</w:t>
            </w:r>
            <w:r w:rsidR="00F85E5F">
              <w:rPr>
                <w:sz w:val="24"/>
                <w:szCs w:val="24"/>
              </w:rPr>
              <w:t xml:space="preserve"> года </w:t>
            </w:r>
            <w:r w:rsidRPr="000B0A97">
              <w:rPr>
                <w:sz w:val="24"/>
                <w:szCs w:val="24"/>
              </w:rPr>
              <w:t xml:space="preserve"> образовательные учреждения стали активными участниками Месячника здоровья. </w:t>
            </w:r>
          </w:p>
          <w:p w:rsidR="004E7C07" w:rsidRPr="000B0A97" w:rsidRDefault="004E7C07" w:rsidP="00107604">
            <w:pPr>
              <w:tabs>
                <w:tab w:val="left" w:pos="3390"/>
              </w:tabs>
              <w:ind w:firstLine="174"/>
              <w:jc w:val="both"/>
              <w:rPr>
                <w:sz w:val="24"/>
                <w:szCs w:val="24"/>
              </w:rPr>
            </w:pPr>
            <w:r w:rsidRPr="000B0A97">
              <w:rPr>
                <w:sz w:val="24"/>
                <w:szCs w:val="24"/>
              </w:rPr>
              <w:t>На базе МАУ лицея №17  была проведена «Олимпиада дошкольников», в которой приняли участия более 350 детей. В целях развития физической культуры, пропаганды  здорового  образа жизни, формирования   ценностных   установок  и   жизненных   приоритетов на здоровье, сознательной потребности в двигательной активности в июне 2014 года организован и проведен городской спортивный праздник среди родителей и воспитанников муниципальных дошкольных учреждений «Папа, мама, я – спортивная семья».</w:t>
            </w:r>
          </w:p>
          <w:p w:rsidR="004E7C07" w:rsidRPr="000B0A97" w:rsidRDefault="004E7C07" w:rsidP="00107604">
            <w:pPr>
              <w:ind w:firstLine="174"/>
              <w:jc w:val="both"/>
              <w:rPr>
                <w:sz w:val="24"/>
                <w:szCs w:val="24"/>
              </w:rPr>
            </w:pPr>
            <w:r w:rsidRPr="000B0A97">
              <w:rPr>
                <w:sz w:val="24"/>
                <w:szCs w:val="24"/>
              </w:rPr>
              <w:t>В общеобразовательных учреждениях города Ставрополя ведется планомерная, целенаправленная работа по сохранению и укреплению здоровья детей, по профилактике вредных привычек и пропаганде здорового образа жизни среди несовершеннолетних:</w:t>
            </w:r>
          </w:p>
          <w:p w:rsidR="004E7C07" w:rsidRPr="000B0A97" w:rsidRDefault="004E7C07" w:rsidP="00107604">
            <w:pPr>
              <w:ind w:firstLine="174"/>
              <w:jc w:val="both"/>
              <w:rPr>
                <w:sz w:val="24"/>
                <w:szCs w:val="24"/>
              </w:rPr>
            </w:pPr>
            <w:r w:rsidRPr="000B0A97">
              <w:rPr>
                <w:sz w:val="24"/>
                <w:szCs w:val="24"/>
              </w:rPr>
              <w:t>- функционируют родительские лектории, Университеты педагогических знаний для родителей, на заседаниях которых поднимаются вопросы профилактики наркомании и табакокурения, ответственности родителей за здоровье и физическое развитие своих детей, рассматриваются методы и формы семейной профилактики вредных привычек;</w:t>
            </w:r>
          </w:p>
          <w:p w:rsidR="004E7C07" w:rsidRPr="000B0A97" w:rsidRDefault="004E7C07" w:rsidP="00107604">
            <w:pPr>
              <w:ind w:firstLine="174"/>
              <w:jc w:val="both"/>
              <w:rPr>
                <w:sz w:val="24"/>
                <w:szCs w:val="24"/>
              </w:rPr>
            </w:pPr>
            <w:r w:rsidRPr="000B0A97">
              <w:rPr>
                <w:sz w:val="24"/>
                <w:szCs w:val="24"/>
              </w:rPr>
              <w:t xml:space="preserve">-  организованы лектории для учащихся, в рамках которых проводятся беседы, дискуссии и круглые столы со специалистами различных организаций: МБУЗ «Городской центр медицинской профилактики», ГУСЗН «Центр помощи семье и детям», центр социально-психологической помощи «Перекресток», ГБУЗ «Краевой клинический наркологический диспансер» и др. по вопросам профилактики употребления психоактивных веществ и  распространению ВИЧ – инфекции; </w:t>
            </w:r>
          </w:p>
          <w:p w:rsidR="004E7C07" w:rsidRPr="000B0A97" w:rsidRDefault="004E7C07" w:rsidP="00107604">
            <w:pPr>
              <w:ind w:firstLine="174"/>
              <w:jc w:val="both"/>
              <w:rPr>
                <w:sz w:val="24"/>
                <w:szCs w:val="24"/>
              </w:rPr>
            </w:pPr>
            <w:r w:rsidRPr="000B0A97">
              <w:rPr>
                <w:sz w:val="24"/>
                <w:szCs w:val="24"/>
              </w:rPr>
              <w:lastRenderedPageBreak/>
              <w:t>- проводятся общешкольные и классные родительские собрания по вопросам профилактики наркомании и другой зависимости, установки защиты домашних компьютеров от интернет-сайтов, пропагандирующих наркотические средства и новые виды психоактивных веществ;</w:t>
            </w:r>
          </w:p>
          <w:p w:rsidR="004E7C07" w:rsidRPr="000B0A97" w:rsidRDefault="004E7C07" w:rsidP="00107604">
            <w:pPr>
              <w:tabs>
                <w:tab w:val="left" w:pos="0"/>
              </w:tabs>
              <w:ind w:firstLine="174"/>
              <w:jc w:val="both"/>
              <w:rPr>
                <w:sz w:val="24"/>
                <w:szCs w:val="24"/>
              </w:rPr>
            </w:pPr>
            <w:r w:rsidRPr="000B0A97">
              <w:rPr>
                <w:sz w:val="24"/>
                <w:szCs w:val="24"/>
              </w:rPr>
              <w:t xml:space="preserve">- проводятся профилактические и оздоровительные мероприятия, направленные на укрепление здоровья и формирование потребности в здоровом образе жизни; </w:t>
            </w:r>
          </w:p>
          <w:p w:rsidR="004E7C07" w:rsidRPr="000B0A97" w:rsidRDefault="004E7C07" w:rsidP="00107604">
            <w:pPr>
              <w:ind w:firstLine="174"/>
              <w:jc w:val="both"/>
              <w:rPr>
                <w:sz w:val="24"/>
                <w:szCs w:val="24"/>
              </w:rPr>
            </w:pPr>
            <w:r w:rsidRPr="000B0A97">
              <w:rPr>
                <w:sz w:val="24"/>
                <w:szCs w:val="24"/>
              </w:rPr>
              <w:t>- организовано  добровольное тестирование учащихся на предмет немедицинского употребления наркотических веществ. Тестирование проводится муниципальным бюджетным учреждением здравоохранения города Ставрополя «Городская детская поликлиника № 3» и городским бюджетным учреждением здравоохранения Ставропольского края «Краевой клинический наркологический диспансер» согласно графику. Всего протестировано 1</w:t>
            </w:r>
            <w:r w:rsidR="00D64578">
              <w:rPr>
                <w:sz w:val="24"/>
                <w:szCs w:val="24"/>
              </w:rPr>
              <w:t xml:space="preserve"> </w:t>
            </w:r>
            <w:r w:rsidRPr="000B0A97">
              <w:rPr>
                <w:sz w:val="24"/>
                <w:szCs w:val="24"/>
              </w:rPr>
              <w:t>936 несовершеннолетних. Положительных результатов не выявлено;</w:t>
            </w:r>
          </w:p>
          <w:p w:rsidR="004E7C07" w:rsidRPr="000B0A97" w:rsidRDefault="00F85E5F" w:rsidP="00107604">
            <w:pPr>
              <w:tabs>
                <w:tab w:val="left" w:pos="0"/>
              </w:tabs>
              <w:ind w:firstLine="174"/>
              <w:jc w:val="both"/>
              <w:rPr>
                <w:sz w:val="24"/>
                <w:szCs w:val="24"/>
              </w:rPr>
            </w:pPr>
            <w:r>
              <w:rPr>
                <w:sz w:val="24"/>
                <w:szCs w:val="24"/>
              </w:rPr>
              <w:t>- реализуются программы здоровье</w:t>
            </w:r>
            <w:r w:rsidR="004E7C07" w:rsidRPr="000B0A97">
              <w:rPr>
                <w:sz w:val="24"/>
                <w:szCs w:val="24"/>
              </w:rPr>
              <w:t>сбережения «Здоровье – бесценный дар!», «Маршрут здоровья», «Если хочешь быть здоров», проводится мониторинг состояния здоровья подростков</w:t>
            </w:r>
            <w:r>
              <w:rPr>
                <w:sz w:val="24"/>
                <w:szCs w:val="24"/>
              </w:rPr>
              <w:t>,</w:t>
            </w:r>
            <w:r w:rsidRPr="000B0A97">
              <w:rPr>
                <w:sz w:val="24"/>
                <w:szCs w:val="24"/>
              </w:rPr>
              <w:t xml:space="preserve"> сложились системы профилактической работы по формированию ЗОЖ</w:t>
            </w:r>
            <w:r w:rsidR="004E7C07" w:rsidRPr="000B0A97">
              <w:rPr>
                <w:sz w:val="24"/>
                <w:szCs w:val="24"/>
              </w:rPr>
              <w:t xml:space="preserve">; </w:t>
            </w:r>
          </w:p>
          <w:p w:rsidR="004E7C07" w:rsidRPr="000B0A97" w:rsidRDefault="004E7C07" w:rsidP="00107604">
            <w:pPr>
              <w:ind w:firstLine="174"/>
              <w:jc w:val="both"/>
              <w:rPr>
                <w:sz w:val="24"/>
                <w:szCs w:val="24"/>
              </w:rPr>
            </w:pPr>
            <w:r w:rsidRPr="000B0A97">
              <w:rPr>
                <w:sz w:val="24"/>
                <w:szCs w:val="24"/>
              </w:rPr>
              <w:t>- реализуется ряд программ и методик, направленных на формирование, пропаганду здорового образа жизни, предупреждение правонарушений, связанных с употреблением наркотических средств и психотропных веществ, таких как: «Все цвета, кроме чёрного», «Мой выбор», «Остров безопасности», «Программа профилактики употребления подростками психоактивных веществ»,  «С</w:t>
            </w:r>
            <w:r w:rsidR="00F85E5F">
              <w:rPr>
                <w:sz w:val="24"/>
                <w:szCs w:val="24"/>
              </w:rPr>
              <w:t>делай свой выбор: выбери жизнь»;</w:t>
            </w:r>
            <w:r w:rsidRPr="000B0A97">
              <w:rPr>
                <w:sz w:val="24"/>
                <w:szCs w:val="24"/>
              </w:rPr>
              <w:t xml:space="preserve">  </w:t>
            </w:r>
          </w:p>
          <w:p w:rsidR="004E7C07" w:rsidRPr="000B0A97" w:rsidRDefault="00F85E5F" w:rsidP="00107604">
            <w:pPr>
              <w:ind w:firstLine="174"/>
              <w:jc w:val="both"/>
              <w:rPr>
                <w:sz w:val="24"/>
                <w:szCs w:val="24"/>
              </w:rPr>
            </w:pPr>
            <w:r>
              <w:rPr>
                <w:sz w:val="24"/>
                <w:szCs w:val="24"/>
              </w:rPr>
              <w:t xml:space="preserve">- </w:t>
            </w:r>
            <w:r w:rsidR="004E7C07" w:rsidRPr="000B0A97">
              <w:rPr>
                <w:sz w:val="24"/>
                <w:szCs w:val="24"/>
              </w:rPr>
              <w:t>с 24 февраля по 4 марта 2014 года был проведен мониторинг во</w:t>
            </w:r>
            <w:r w:rsidR="004E7C07" w:rsidRPr="000B0A97">
              <w:rPr>
                <w:sz w:val="24"/>
                <w:szCs w:val="24"/>
              </w:rPr>
              <w:softHyphen/>
              <w:t>влеченности в употребле</w:t>
            </w:r>
            <w:r w:rsidR="004E7C07" w:rsidRPr="000B0A97">
              <w:rPr>
                <w:sz w:val="24"/>
                <w:szCs w:val="24"/>
              </w:rPr>
              <w:softHyphen/>
              <w:t>ние психоактив</w:t>
            </w:r>
            <w:r>
              <w:rPr>
                <w:sz w:val="24"/>
                <w:szCs w:val="24"/>
              </w:rPr>
              <w:t>ных веществ обучающихся общеобразовательных учреждений;</w:t>
            </w:r>
          </w:p>
          <w:p w:rsidR="004E7C07" w:rsidRPr="000B0A97" w:rsidRDefault="00F85E5F" w:rsidP="00F85E5F">
            <w:pPr>
              <w:tabs>
                <w:tab w:val="left" w:pos="3390"/>
              </w:tabs>
              <w:ind w:firstLine="174"/>
              <w:jc w:val="both"/>
              <w:rPr>
                <w:sz w:val="24"/>
                <w:szCs w:val="24"/>
              </w:rPr>
            </w:pPr>
            <w:r>
              <w:rPr>
                <w:sz w:val="24"/>
                <w:szCs w:val="24"/>
              </w:rPr>
              <w:t>- в</w:t>
            </w:r>
            <w:r w:rsidR="004E7C07" w:rsidRPr="000B0A97">
              <w:rPr>
                <w:sz w:val="24"/>
                <w:szCs w:val="24"/>
              </w:rPr>
              <w:t xml:space="preserve"> рамках проведения Всемирного Дня здоровья</w:t>
            </w:r>
            <w:r w:rsidR="004E7C07" w:rsidRPr="000B0A97">
              <w:rPr>
                <w:rStyle w:val="apple-converted-space"/>
                <w:sz w:val="24"/>
                <w:szCs w:val="24"/>
              </w:rPr>
              <w:t> </w:t>
            </w:r>
            <w:r>
              <w:rPr>
                <w:rStyle w:val="apple-converted-space"/>
                <w:sz w:val="24"/>
                <w:szCs w:val="24"/>
              </w:rPr>
              <w:t xml:space="preserve">в апреле </w:t>
            </w:r>
            <w:r w:rsidR="004E7C07" w:rsidRPr="000B0A97">
              <w:rPr>
                <w:rStyle w:val="af8"/>
                <w:b w:val="0"/>
                <w:sz w:val="24"/>
                <w:szCs w:val="24"/>
              </w:rPr>
              <w:t>2014 года</w:t>
            </w:r>
            <w:r w:rsidR="004E7C07" w:rsidRPr="000B0A97">
              <w:rPr>
                <w:rStyle w:val="af8"/>
                <w:sz w:val="24"/>
                <w:szCs w:val="24"/>
              </w:rPr>
              <w:t> </w:t>
            </w:r>
            <w:r w:rsidR="004E7C07" w:rsidRPr="000B0A97">
              <w:rPr>
                <w:sz w:val="24"/>
                <w:szCs w:val="24"/>
              </w:rPr>
              <w:t>на пл. Ленина состоялась городская утренняя зарядка, в которой приняли участие 1</w:t>
            </w:r>
            <w:r w:rsidR="00D64578">
              <w:rPr>
                <w:sz w:val="24"/>
                <w:szCs w:val="24"/>
              </w:rPr>
              <w:t xml:space="preserve"> </w:t>
            </w:r>
            <w:r w:rsidR="004E7C07" w:rsidRPr="000B0A97">
              <w:rPr>
                <w:sz w:val="24"/>
                <w:szCs w:val="24"/>
              </w:rPr>
              <w:t>600 учащихся общеобразовательных учреждений.</w:t>
            </w:r>
          </w:p>
          <w:p w:rsidR="004E7C07" w:rsidRPr="000B0A97" w:rsidRDefault="004E7C07" w:rsidP="00107604">
            <w:pPr>
              <w:ind w:firstLine="174"/>
              <w:jc w:val="both"/>
              <w:rPr>
                <w:sz w:val="24"/>
                <w:szCs w:val="24"/>
              </w:rPr>
            </w:pPr>
            <w:r w:rsidRPr="000B0A97">
              <w:rPr>
                <w:sz w:val="24"/>
                <w:szCs w:val="24"/>
              </w:rPr>
              <w:t>В общеобразовательных учреждениях были организованы и проведены следующие мероприятия: утренняя зарядка на открытых площадках, Всероссийский урок здоровья «Спорт – здоровье нации», открытые уроки  по теме: «Профилактика переутомления», «Физическая культура без освобожденных», «Организация ЗОЖ современного школьника», фотовыставки «Мы спортивная семья», «Удаль молодецкая уму не помеха»; час рекордов, посвященных Всемирному Дню здоровья; турниры   по настольному теннису «Лучшая ракетка», турниры по футболу; беседы с участием сотрудников ОГИБДД УВД по городу Ставрополю по теме «Соблюдая ПДД, позаботься о себе». Педагогические работники приняли участие в городской акции «Стоп, гипертония».</w:t>
            </w:r>
          </w:p>
          <w:p w:rsidR="004E7C07" w:rsidRPr="000B0A97" w:rsidRDefault="004E7C07" w:rsidP="00107604">
            <w:pPr>
              <w:pStyle w:val="aa"/>
              <w:shd w:val="clear" w:color="auto" w:fill="FFFFFF"/>
              <w:spacing w:before="0" w:beforeAutospacing="0" w:after="0" w:afterAutospacing="0"/>
              <w:ind w:firstLine="174"/>
              <w:jc w:val="both"/>
            </w:pPr>
            <w:r w:rsidRPr="000B0A97">
              <w:t xml:space="preserve">В общеобразовательных организациях города Ставрополя разработаны планы мероприятий, направленные на формирование у учащихся установок и норм на здоровый образ жизни, негативного отношения к вредным привычкам, в том числе и к курению. В планы мероприятий входит разъяснительная работа с учащимися по реализации Федерального закона от 23.02.2013 года № 15-ФЗ «Об охране здоровья граждан от воздействия окружающего табачного дыма и </w:t>
            </w:r>
            <w:r w:rsidRPr="000B0A97">
              <w:lastRenderedPageBreak/>
              <w:t>последствий потребления табака» посредством проведения бесед, классных часов, диспутов с приглашением зональных инспекторов, специалистов наркодиспансера.</w:t>
            </w:r>
          </w:p>
          <w:p w:rsidR="00124219" w:rsidRPr="000B0A97" w:rsidRDefault="004E7C07" w:rsidP="00107604">
            <w:pPr>
              <w:tabs>
                <w:tab w:val="left" w:pos="3390"/>
              </w:tabs>
              <w:ind w:firstLine="174"/>
              <w:jc w:val="both"/>
              <w:rPr>
                <w:sz w:val="24"/>
                <w:szCs w:val="24"/>
              </w:rPr>
            </w:pPr>
            <w:r w:rsidRPr="000B0A97">
              <w:rPr>
                <w:sz w:val="24"/>
                <w:szCs w:val="24"/>
              </w:rPr>
              <w:t>В 2014 году в лагерях с дневным пребыванием детей на базе образовательных учреждений были созданы все условия для полноценного летнего отдыха детей: оборудованы спальные комнаты, игровые, кабинеты кружковой работы, столовые, медицинские и процедурные кабинеты, изоляторы, спортивные и актовые залы. В городских санаторно-оздоровительных лагерях дети посещали бассейн, получали курс точечного массажа, ЛФК, аромофитотерапии, физиолечение, спелеолечение, кислородные коктейли.</w:t>
            </w:r>
          </w:p>
        </w:tc>
      </w:tr>
      <w:tr w:rsidR="00124219" w:rsidRPr="003D0A32" w:rsidTr="00AA59D5">
        <w:trPr>
          <w:trHeight w:val="271"/>
          <w:jc w:val="center"/>
        </w:trPr>
        <w:tc>
          <w:tcPr>
            <w:tcW w:w="2324" w:type="dxa"/>
          </w:tcPr>
          <w:p w:rsidR="00124219" w:rsidRPr="000B0A97" w:rsidRDefault="00124219"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Развитие системы комплексного сопровождения талантливых и одаренных детей и молодежи</w:t>
            </w:r>
          </w:p>
        </w:tc>
        <w:tc>
          <w:tcPr>
            <w:tcW w:w="12830" w:type="dxa"/>
          </w:tcPr>
          <w:p w:rsidR="00FB3E6A" w:rsidRPr="000B0A97" w:rsidRDefault="00FB3E6A" w:rsidP="00FA7C36">
            <w:pPr>
              <w:tabs>
                <w:tab w:val="left" w:pos="3390"/>
              </w:tabs>
              <w:ind w:firstLine="176"/>
              <w:jc w:val="both"/>
              <w:rPr>
                <w:sz w:val="24"/>
                <w:szCs w:val="24"/>
              </w:rPr>
            </w:pPr>
            <w:r w:rsidRPr="000B0A97">
              <w:rPr>
                <w:sz w:val="24"/>
                <w:szCs w:val="24"/>
              </w:rPr>
              <w:t xml:space="preserve">Для выявления одаренных детей, обладающих высоким уровнем интеллектуальных, творческих, спортивных способностей, среди воспитанников муниципальных дошкольных образовательных учреждений проводились интеллектуальная  олимпиада «Умники и умницы», шашечный турнир, фестиваль детского творчества «Планету – детям!». </w:t>
            </w:r>
          </w:p>
          <w:p w:rsidR="00FB3E6A" w:rsidRPr="000B0A97" w:rsidRDefault="00FB3E6A" w:rsidP="00FA7C36">
            <w:pPr>
              <w:tabs>
                <w:tab w:val="left" w:pos="3390"/>
              </w:tabs>
              <w:ind w:firstLine="176"/>
              <w:jc w:val="both"/>
              <w:rPr>
                <w:sz w:val="24"/>
                <w:szCs w:val="24"/>
              </w:rPr>
            </w:pPr>
            <w:r w:rsidRPr="000B0A97">
              <w:rPr>
                <w:sz w:val="24"/>
                <w:szCs w:val="24"/>
              </w:rPr>
              <w:t>Все образовательные организации города приняли участие (порядка 3 000 детей) в детском карнавале «МЫ – будущее великой России»», посвященном Дню защиты детей.</w:t>
            </w:r>
          </w:p>
          <w:p w:rsidR="00FB3E6A" w:rsidRPr="000B0A97" w:rsidRDefault="00FB3E6A" w:rsidP="00FA7C36">
            <w:pPr>
              <w:tabs>
                <w:tab w:val="left" w:pos="3390"/>
              </w:tabs>
              <w:ind w:firstLine="176"/>
              <w:jc w:val="both"/>
              <w:rPr>
                <w:sz w:val="24"/>
                <w:szCs w:val="24"/>
              </w:rPr>
            </w:pPr>
            <w:r w:rsidRPr="000B0A97">
              <w:rPr>
                <w:sz w:val="24"/>
                <w:szCs w:val="24"/>
              </w:rPr>
              <w:t xml:space="preserve">В образовательных учреждениях проводится диагностика оценки творческой и индивидуальной одаренности обучающихся, психолого-педагогическое сопровождение каждого способного ребенка. Организовано участие обучающихся в предметных олимпиадах, интеллектуальных марафонах, научно-практических конференциях, конкурсах, фестивалях, соревнованиях различного уровня. </w:t>
            </w:r>
          </w:p>
          <w:p w:rsidR="00FB3E6A" w:rsidRPr="000B0A97" w:rsidRDefault="00FB3E6A" w:rsidP="00F85E5F">
            <w:pPr>
              <w:pStyle w:val="af"/>
              <w:spacing w:after="0"/>
              <w:ind w:left="0" w:firstLine="176"/>
              <w:jc w:val="both"/>
              <w:rPr>
                <w:sz w:val="24"/>
                <w:szCs w:val="24"/>
              </w:rPr>
            </w:pPr>
            <w:r w:rsidRPr="000B0A97">
              <w:rPr>
                <w:sz w:val="24"/>
                <w:szCs w:val="24"/>
              </w:rPr>
              <w:t xml:space="preserve">В системе дошкольного и общего образования функционирует 70% учреждений повышенного уровня: 29 центров развития ребёнка, 14 детских садов с приоритетным направлением и комбинированного вида, 10 лицеев, 6 гимназий, </w:t>
            </w:r>
            <w:r w:rsidR="00F85E5F">
              <w:rPr>
                <w:sz w:val="24"/>
                <w:szCs w:val="24"/>
              </w:rPr>
              <w:br/>
            </w:r>
            <w:r w:rsidRPr="000B0A97">
              <w:rPr>
                <w:sz w:val="24"/>
                <w:szCs w:val="24"/>
              </w:rPr>
              <w:t>9 школ с углубленным изучением отдельных предметов, кадетская школа, центр образования.</w:t>
            </w:r>
          </w:p>
          <w:p w:rsidR="00FB3E6A" w:rsidRPr="000B0A97" w:rsidRDefault="00FB3E6A" w:rsidP="00FA7C36">
            <w:pPr>
              <w:suppressAutoHyphens/>
              <w:snapToGrid w:val="0"/>
              <w:ind w:firstLine="176"/>
              <w:jc w:val="both"/>
              <w:rPr>
                <w:sz w:val="24"/>
                <w:szCs w:val="24"/>
                <w:lang w:eastAsia="ar-SA"/>
              </w:rPr>
            </w:pPr>
            <w:r w:rsidRPr="000B0A97">
              <w:rPr>
                <w:sz w:val="24"/>
                <w:szCs w:val="24"/>
                <w:lang w:eastAsia="ar-SA"/>
              </w:rPr>
              <w:t>В городе развивается инфраструктура дополнительного образования. Она представлена</w:t>
            </w:r>
            <w:r w:rsidRPr="000B0A97">
              <w:rPr>
                <w:iCs/>
                <w:sz w:val="24"/>
                <w:szCs w:val="24"/>
                <w:lang w:eastAsia="ar-SA"/>
              </w:rPr>
              <w:t xml:space="preserve"> </w:t>
            </w:r>
            <w:r w:rsidR="00F85E5F">
              <w:rPr>
                <w:iCs/>
                <w:sz w:val="24"/>
                <w:szCs w:val="24"/>
                <w:lang w:eastAsia="ar-SA"/>
              </w:rPr>
              <w:t xml:space="preserve">8 </w:t>
            </w:r>
            <w:r w:rsidRPr="000B0A97">
              <w:rPr>
                <w:iCs/>
                <w:sz w:val="24"/>
                <w:szCs w:val="24"/>
                <w:lang w:eastAsia="ar-SA"/>
              </w:rPr>
              <w:t>учреждениями допол</w:t>
            </w:r>
            <w:r w:rsidR="00F85E5F">
              <w:rPr>
                <w:iCs/>
                <w:sz w:val="24"/>
                <w:szCs w:val="24"/>
                <w:lang w:eastAsia="ar-SA"/>
              </w:rPr>
              <w:t>нительного образования детей</w:t>
            </w:r>
            <w:r w:rsidRPr="000B0A97">
              <w:rPr>
                <w:iCs/>
                <w:sz w:val="24"/>
                <w:szCs w:val="24"/>
                <w:lang w:eastAsia="ar-SA"/>
              </w:rPr>
              <w:t xml:space="preserve">, </w:t>
            </w:r>
            <w:r w:rsidR="00F85E5F">
              <w:rPr>
                <w:iCs/>
                <w:sz w:val="24"/>
                <w:szCs w:val="24"/>
                <w:lang w:eastAsia="ar-SA"/>
              </w:rPr>
              <w:t xml:space="preserve">11 </w:t>
            </w:r>
            <w:r w:rsidRPr="000B0A97">
              <w:rPr>
                <w:iCs/>
                <w:sz w:val="24"/>
                <w:szCs w:val="24"/>
                <w:lang w:eastAsia="ar-SA"/>
              </w:rPr>
              <w:t>детско-юно</w:t>
            </w:r>
            <w:r w:rsidR="00F85E5F">
              <w:rPr>
                <w:iCs/>
                <w:sz w:val="24"/>
                <w:szCs w:val="24"/>
                <w:lang w:eastAsia="ar-SA"/>
              </w:rPr>
              <w:t>шескими спортивными школами</w:t>
            </w:r>
            <w:r w:rsidRPr="000B0A97">
              <w:rPr>
                <w:iCs/>
                <w:sz w:val="24"/>
                <w:szCs w:val="24"/>
                <w:lang w:eastAsia="ar-SA"/>
              </w:rPr>
              <w:t>,</w:t>
            </w:r>
            <w:r w:rsidRPr="000B0A97">
              <w:rPr>
                <w:sz w:val="24"/>
                <w:szCs w:val="24"/>
                <w:lang w:eastAsia="ar-SA"/>
              </w:rPr>
              <w:t xml:space="preserve"> </w:t>
            </w:r>
            <w:r w:rsidR="0003331C">
              <w:rPr>
                <w:sz w:val="24"/>
                <w:szCs w:val="24"/>
                <w:lang w:eastAsia="ar-SA"/>
              </w:rPr>
              <w:t>4 музыкальными школами</w:t>
            </w:r>
            <w:r w:rsidRPr="000B0A97">
              <w:rPr>
                <w:sz w:val="24"/>
                <w:szCs w:val="24"/>
                <w:lang w:eastAsia="ar-SA"/>
              </w:rPr>
              <w:t>, школой искусств, хореографической и художественной школами.</w:t>
            </w:r>
          </w:p>
          <w:p w:rsidR="00FB3E6A" w:rsidRPr="000B0A97" w:rsidRDefault="00FB3E6A" w:rsidP="00FA7C36">
            <w:pPr>
              <w:suppressAutoHyphens/>
              <w:snapToGrid w:val="0"/>
              <w:ind w:firstLine="176"/>
              <w:jc w:val="both"/>
              <w:rPr>
                <w:sz w:val="24"/>
                <w:szCs w:val="24"/>
                <w:lang w:eastAsia="ar-SA"/>
              </w:rPr>
            </w:pPr>
            <w:r w:rsidRPr="000B0A97">
              <w:rPr>
                <w:sz w:val="24"/>
                <w:szCs w:val="24"/>
                <w:lang w:eastAsia="ar-SA"/>
              </w:rPr>
              <w:t>Во всех общеобразовательных организациях с сентября 2014 года начали работу предметные кружки. Всего на базе школ функционирует 800  кружков, в которых получают дополнительное образование получают 24</w:t>
            </w:r>
            <w:r w:rsidR="004E5B82">
              <w:rPr>
                <w:sz w:val="24"/>
                <w:szCs w:val="24"/>
                <w:lang w:eastAsia="ar-SA"/>
              </w:rPr>
              <w:t xml:space="preserve"> </w:t>
            </w:r>
            <w:r w:rsidRPr="000B0A97">
              <w:rPr>
                <w:sz w:val="24"/>
                <w:szCs w:val="24"/>
                <w:lang w:eastAsia="ar-SA"/>
              </w:rPr>
              <w:t>659 школьников.</w:t>
            </w:r>
          </w:p>
          <w:p w:rsidR="00FB3E6A" w:rsidRPr="000B0A97" w:rsidRDefault="00FB3E6A" w:rsidP="0003331C">
            <w:pPr>
              <w:suppressAutoHyphens/>
              <w:ind w:firstLine="176"/>
              <w:jc w:val="both"/>
              <w:rPr>
                <w:sz w:val="24"/>
                <w:szCs w:val="24"/>
                <w:lang w:eastAsia="ar-SA"/>
              </w:rPr>
            </w:pPr>
            <w:r w:rsidRPr="000B0A97">
              <w:rPr>
                <w:sz w:val="24"/>
                <w:szCs w:val="24"/>
                <w:lang w:eastAsia="ar-SA"/>
              </w:rPr>
              <w:t>В МБОУ гимназии №</w:t>
            </w:r>
            <w:r w:rsidR="00F85E5F">
              <w:rPr>
                <w:sz w:val="24"/>
                <w:szCs w:val="24"/>
                <w:lang w:eastAsia="ar-SA"/>
              </w:rPr>
              <w:t xml:space="preserve"> </w:t>
            </w:r>
            <w:r w:rsidRPr="000B0A97">
              <w:rPr>
                <w:sz w:val="24"/>
                <w:szCs w:val="24"/>
                <w:lang w:eastAsia="ar-SA"/>
              </w:rPr>
              <w:t>25 функционирует школ</w:t>
            </w:r>
            <w:r w:rsidR="00F85E5F">
              <w:rPr>
                <w:sz w:val="24"/>
                <w:szCs w:val="24"/>
                <w:lang w:eastAsia="ar-SA"/>
              </w:rPr>
              <w:t xml:space="preserve">а для одаренных детей «Эрудит», который </w:t>
            </w:r>
            <w:r w:rsidRPr="000B0A97">
              <w:rPr>
                <w:sz w:val="24"/>
                <w:szCs w:val="24"/>
                <w:lang w:eastAsia="ar-SA"/>
              </w:rPr>
              <w:t xml:space="preserve">объединяет около </w:t>
            </w:r>
            <w:r w:rsidR="0003331C">
              <w:rPr>
                <w:sz w:val="24"/>
                <w:szCs w:val="24"/>
                <w:lang w:eastAsia="ar-SA"/>
              </w:rPr>
              <w:br/>
            </w:r>
            <w:r w:rsidRPr="000B0A97">
              <w:rPr>
                <w:sz w:val="24"/>
                <w:szCs w:val="24"/>
                <w:lang w:eastAsia="ar-SA"/>
              </w:rPr>
              <w:t>400 учащихся 7-11 классов и насчитывает 12 секций. Важную роль в формировании системы обучения в гимназии играет 25-летнее сотрудничество со Ставропольским государственным университетом. 9 преподавателей университета работают в профильных классах гимназии, разработаны совместные образовательные программы и программы элективных курсов для профильного обучения, обеспечено руководство учебно-исследовательской деятельностью гимназистов, лучшие ученики гимназии получают денежное поощрение.</w:t>
            </w:r>
          </w:p>
          <w:p w:rsidR="00FB3E6A" w:rsidRPr="000B0A97" w:rsidRDefault="00FB3E6A" w:rsidP="00FA7C36">
            <w:pPr>
              <w:ind w:firstLine="176"/>
              <w:jc w:val="both"/>
              <w:rPr>
                <w:sz w:val="24"/>
                <w:szCs w:val="24"/>
              </w:rPr>
            </w:pPr>
            <w:r w:rsidRPr="000B0A97">
              <w:rPr>
                <w:sz w:val="24"/>
                <w:szCs w:val="24"/>
              </w:rPr>
              <w:t xml:space="preserve">На базе МБОУ СОШ № 39 реализуется федеральная  экспериментальная площадка по теме: «Формирование успешной </w:t>
            </w:r>
            <w:r w:rsidRPr="000B0A97">
              <w:rPr>
                <w:sz w:val="24"/>
                <w:szCs w:val="24"/>
              </w:rPr>
              <w:lastRenderedPageBreak/>
              <w:t>личности в условиях инновационной школы». В данном учреждении функционирует более 40 кружков различной направленности, способствующих социализации и конкурентоспособности каждого ребенка.</w:t>
            </w:r>
          </w:p>
          <w:p w:rsidR="00FB3E6A" w:rsidRPr="000B0A97" w:rsidRDefault="00FB3E6A" w:rsidP="00FA7C36">
            <w:pPr>
              <w:ind w:firstLine="176"/>
              <w:jc w:val="both"/>
              <w:rPr>
                <w:iCs/>
                <w:sz w:val="24"/>
                <w:szCs w:val="24"/>
                <w:lang w:eastAsia="ar-SA"/>
              </w:rPr>
            </w:pPr>
            <w:r w:rsidRPr="000B0A97">
              <w:rPr>
                <w:iCs/>
                <w:sz w:val="24"/>
                <w:szCs w:val="24"/>
                <w:lang w:eastAsia="ar-SA"/>
              </w:rPr>
              <w:t>Развитию интеллектуальных и индивидуальных способностей детей и подростков способствуют и реализуемые в учреждениях дополнительного образования детей более 400 образовательных программ по научно-исследовательскому, спортивно-техническому, физкультурно-спортивному, художественно-эстетическому, туристско-краеведческому, эколого-биологическому, военно-патриотическому, социально-педагогическому, культурологическому, естественнонаучному направлениям.</w:t>
            </w:r>
          </w:p>
          <w:p w:rsidR="00DC36A3" w:rsidRPr="00197214" w:rsidRDefault="00FB3E6A" w:rsidP="00085C85">
            <w:pPr>
              <w:tabs>
                <w:tab w:val="left" w:pos="3390"/>
              </w:tabs>
              <w:ind w:firstLine="176"/>
              <w:jc w:val="both"/>
              <w:rPr>
                <w:sz w:val="24"/>
                <w:szCs w:val="24"/>
              </w:rPr>
            </w:pPr>
            <w:r w:rsidRPr="000B0A97">
              <w:rPr>
                <w:iCs/>
                <w:sz w:val="24"/>
                <w:szCs w:val="24"/>
                <w:lang w:eastAsia="ar-SA"/>
              </w:rPr>
              <w:t>В системе дополнительного образования заняты более 20 тысяч детей и подростков города.</w:t>
            </w:r>
            <w:r w:rsidRPr="000B0A97">
              <w:rPr>
                <w:rFonts w:eastAsia="Calibri"/>
                <w:sz w:val="24"/>
                <w:szCs w:val="24"/>
              </w:rPr>
              <w:t xml:space="preserve"> Одним из основных показателей качества дополнительного образования является результативность их участия в конкурсах, фестивалях, конференциях различного уровня. </w:t>
            </w:r>
            <w:r w:rsidR="00476B3B" w:rsidRPr="000B0A97">
              <w:rPr>
                <w:sz w:val="24"/>
                <w:szCs w:val="24"/>
              </w:rPr>
              <w:t xml:space="preserve"> </w:t>
            </w:r>
          </w:p>
        </w:tc>
      </w:tr>
      <w:tr w:rsidR="00124219" w:rsidRPr="003D0A32" w:rsidTr="00AA59D5">
        <w:trPr>
          <w:trHeight w:val="271"/>
          <w:jc w:val="center"/>
        </w:trPr>
        <w:tc>
          <w:tcPr>
            <w:tcW w:w="2324" w:type="dxa"/>
          </w:tcPr>
          <w:p w:rsidR="00124219" w:rsidRPr="000B0A97" w:rsidRDefault="00124219"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 xml:space="preserve">Формирование </w:t>
            </w:r>
            <w:r w:rsidRPr="004A31D2">
              <w:rPr>
                <w:rFonts w:ascii="Times New Roman" w:hAnsi="Times New Roman" w:cs="Times New Roman"/>
                <w:spacing w:val="-6"/>
                <w:sz w:val="24"/>
                <w:szCs w:val="24"/>
              </w:rPr>
              <w:t>высоконравственной,</w:t>
            </w:r>
            <w:r w:rsidRPr="000B0A97">
              <w:rPr>
                <w:rFonts w:ascii="Times New Roman" w:hAnsi="Times New Roman" w:cs="Times New Roman"/>
                <w:sz w:val="24"/>
                <w:szCs w:val="24"/>
              </w:rPr>
              <w:t xml:space="preserve"> гармоничной, образованной личности, обладающей базовыми компетенциями современного человека</w:t>
            </w:r>
          </w:p>
        </w:tc>
        <w:tc>
          <w:tcPr>
            <w:tcW w:w="12830" w:type="dxa"/>
          </w:tcPr>
          <w:p w:rsidR="00BF74FA" w:rsidRPr="000B0A97" w:rsidRDefault="00BF74FA" w:rsidP="00085C85">
            <w:pPr>
              <w:widowControl w:val="0"/>
              <w:snapToGrid w:val="0"/>
              <w:ind w:firstLine="113"/>
              <w:jc w:val="both"/>
              <w:rPr>
                <w:sz w:val="24"/>
                <w:szCs w:val="24"/>
              </w:rPr>
            </w:pPr>
            <w:r w:rsidRPr="000B0A97">
              <w:rPr>
                <w:sz w:val="24"/>
                <w:szCs w:val="24"/>
              </w:rPr>
              <w:t xml:space="preserve">Приоритетными направлениями воспитания учащихся </w:t>
            </w:r>
            <w:r w:rsidR="004A31D2">
              <w:rPr>
                <w:sz w:val="24"/>
                <w:szCs w:val="24"/>
              </w:rPr>
              <w:t>в общеобразовательных учреждениях</w:t>
            </w:r>
            <w:r w:rsidRPr="000B0A97">
              <w:rPr>
                <w:sz w:val="24"/>
                <w:szCs w:val="24"/>
              </w:rPr>
              <w:t xml:space="preserve"> города Ставрополя являются  гражданско-патриотическое, правовое, духовно-нравственное, формирование основ культуры здорового образа жизни и профилактика асоциальных явлений.</w:t>
            </w:r>
          </w:p>
          <w:p w:rsidR="00BF74FA" w:rsidRPr="000B0A97" w:rsidRDefault="00BF74FA" w:rsidP="00085C85">
            <w:pPr>
              <w:tabs>
                <w:tab w:val="left" w:pos="3390"/>
              </w:tabs>
              <w:ind w:firstLine="255"/>
              <w:jc w:val="both"/>
              <w:rPr>
                <w:sz w:val="24"/>
                <w:szCs w:val="24"/>
              </w:rPr>
            </w:pPr>
            <w:r w:rsidRPr="000B0A97">
              <w:rPr>
                <w:sz w:val="24"/>
                <w:szCs w:val="24"/>
              </w:rPr>
              <w:t>Общеобразовательные учреждения города – активные участ</w:t>
            </w:r>
            <w:r w:rsidR="004A31D2">
              <w:rPr>
                <w:sz w:val="24"/>
                <w:szCs w:val="24"/>
              </w:rPr>
              <w:t>ники совместного проекта министерства образования</w:t>
            </w:r>
            <w:r w:rsidR="00F46792">
              <w:rPr>
                <w:sz w:val="24"/>
                <w:szCs w:val="24"/>
              </w:rPr>
              <w:t xml:space="preserve"> и молодежной политики</w:t>
            </w:r>
            <w:r w:rsidR="004A31D2">
              <w:rPr>
                <w:sz w:val="24"/>
                <w:szCs w:val="24"/>
              </w:rPr>
              <w:t xml:space="preserve"> Ставропольского края и</w:t>
            </w:r>
            <w:r w:rsidRPr="000B0A97">
              <w:rPr>
                <w:sz w:val="24"/>
                <w:szCs w:val="24"/>
              </w:rPr>
              <w:t xml:space="preserve"> Союза молодежи Ставрополья по реализации ученического самоуправления. Стали традиционными и значимыми для учащихся такие мероприятия, как конкурс лидеров ученического самоуправления, акция «Подросток - подростку», форум городской ассоциации детских творческих объединений «Инициатива. Творчество. Успех»,  военно-патриотическая игра «Великолепная пятерка», конкурс «Созвездие талантов», фестиваль «Славянский венок», игра «Вершина», эколого-краеведческая игра «Экос» и другие.</w:t>
            </w:r>
          </w:p>
          <w:p w:rsidR="00BF74FA" w:rsidRPr="000B0A97" w:rsidRDefault="00BF74FA" w:rsidP="00085C85">
            <w:pPr>
              <w:suppressAutoHyphens/>
              <w:ind w:firstLine="255"/>
              <w:jc w:val="both"/>
              <w:outlineLvl w:val="0"/>
              <w:rPr>
                <w:sz w:val="24"/>
                <w:szCs w:val="24"/>
              </w:rPr>
            </w:pPr>
            <w:r w:rsidRPr="000B0A97">
              <w:rPr>
                <w:sz w:val="24"/>
                <w:szCs w:val="24"/>
              </w:rPr>
              <w:t>На базе учреждений дополнительного образования детей осуществлена централизация деятельности по направлени</w:t>
            </w:r>
            <w:r w:rsidR="004A31D2">
              <w:rPr>
                <w:sz w:val="24"/>
                <w:szCs w:val="24"/>
              </w:rPr>
              <w:t>ям воспитательной работы: в М</w:t>
            </w:r>
            <w:r w:rsidR="00F9335E">
              <w:rPr>
                <w:sz w:val="24"/>
                <w:szCs w:val="24"/>
              </w:rPr>
              <w:t>Б</w:t>
            </w:r>
            <w:r w:rsidR="004A31D2">
              <w:rPr>
                <w:sz w:val="24"/>
                <w:szCs w:val="24"/>
              </w:rPr>
              <w:t>ОУ ДОД «Ставропольский дворец детского творчества» -</w:t>
            </w:r>
            <w:r w:rsidRPr="000B0A97">
              <w:rPr>
                <w:sz w:val="24"/>
                <w:szCs w:val="24"/>
              </w:rPr>
              <w:t xml:space="preserve"> Центр патриотического воспитания, Центр экологии и туристско-краеведческой работы, городская ассоциация детских общественных объединений, городской штаб отрядов ЮИД,  ЦДОД  координирует работу отрядов милосердия, </w:t>
            </w:r>
            <w:r w:rsidR="004A31D2">
              <w:rPr>
                <w:sz w:val="24"/>
                <w:szCs w:val="24"/>
              </w:rPr>
              <w:t>в МОУ ДОД «Центр детского творчества»</w:t>
            </w:r>
            <w:r w:rsidRPr="000B0A97">
              <w:rPr>
                <w:sz w:val="24"/>
                <w:szCs w:val="24"/>
              </w:rPr>
              <w:t xml:space="preserve"> </w:t>
            </w:r>
            <w:r w:rsidR="004A31D2">
              <w:rPr>
                <w:sz w:val="24"/>
                <w:szCs w:val="24"/>
              </w:rPr>
              <w:t>-</w:t>
            </w:r>
            <w:r w:rsidRPr="000B0A97">
              <w:rPr>
                <w:sz w:val="24"/>
                <w:szCs w:val="24"/>
              </w:rPr>
              <w:t xml:space="preserve"> движение «Отечество».</w:t>
            </w:r>
          </w:p>
          <w:p w:rsidR="00124219" w:rsidRPr="000B0A97" w:rsidRDefault="00BF74FA" w:rsidP="00085C85">
            <w:pPr>
              <w:widowControl w:val="0"/>
              <w:tabs>
                <w:tab w:val="left" w:pos="3390"/>
              </w:tabs>
              <w:ind w:firstLine="255"/>
              <w:jc w:val="both"/>
              <w:rPr>
                <w:sz w:val="24"/>
                <w:szCs w:val="24"/>
              </w:rPr>
            </w:pPr>
            <w:r w:rsidRPr="000B0A97">
              <w:rPr>
                <w:sz w:val="24"/>
                <w:szCs w:val="24"/>
              </w:rPr>
              <w:t>Для реализации задач по формированию базовых компетенций личности подростка, внедрению эффективных воспитательных систем в образовательный процесс и формированию у учащихся уважительно</w:t>
            </w:r>
            <w:r w:rsidR="004A31D2">
              <w:rPr>
                <w:sz w:val="24"/>
                <w:szCs w:val="24"/>
              </w:rPr>
              <w:t>го отношения к другим культурам и</w:t>
            </w:r>
            <w:r w:rsidRPr="000B0A97">
              <w:rPr>
                <w:sz w:val="24"/>
                <w:szCs w:val="24"/>
              </w:rPr>
              <w:t xml:space="preserve"> семье,  в образовательных учреждениях проведены городские мероприятия, акции, уроки по вопросам толерантности и гражданского становления личности в образовательных учреждениях.</w:t>
            </w:r>
          </w:p>
        </w:tc>
      </w:tr>
      <w:tr w:rsidR="00124219" w:rsidRPr="003D0A32" w:rsidTr="00AA59D5">
        <w:trPr>
          <w:trHeight w:val="271"/>
          <w:jc w:val="center"/>
        </w:trPr>
        <w:tc>
          <w:tcPr>
            <w:tcW w:w="2324" w:type="dxa"/>
          </w:tcPr>
          <w:p w:rsidR="00124219" w:rsidRPr="000B0A97" w:rsidRDefault="00124219"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 xml:space="preserve">Создание системы инклюзивного обучения, обеспечивающей </w:t>
            </w:r>
            <w:r w:rsidR="000879A7" w:rsidRPr="000B0A97">
              <w:rPr>
                <w:rFonts w:ascii="Times New Roman" w:hAnsi="Times New Roman" w:cs="Times New Roman"/>
                <w:sz w:val="24"/>
                <w:szCs w:val="24"/>
              </w:rPr>
              <w:lastRenderedPageBreak/>
              <w:t xml:space="preserve">соответствующий уровень </w:t>
            </w:r>
            <w:r w:rsidRPr="000B0A97">
              <w:rPr>
                <w:rFonts w:ascii="Times New Roman" w:hAnsi="Times New Roman" w:cs="Times New Roman"/>
                <w:sz w:val="24"/>
                <w:szCs w:val="24"/>
              </w:rPr>
              <w:t xml:space="preserve">общего и профессионального образования для детей и </w:t>
            </w:r>
            <w:r w:rsidR="000879A7" w:rsidRPr="000B0A97">
              <w:rPr>
                <w:rFonts w:ascii="Times New Roman" w:hAnsi="Times New Roman" w:cs="Times New Roman"/>
                <w:sz w:val="24"/>
                <w:szCs w:val="24"/>
              </w:rPr>
              <w:t>взрослых</w:t>
            </w:r>
            <w:r w:rsidRPr="000B0A97">
              <w:rPr>
                <w:rFonts w:ascii="Times New Roman" w:hAnsi="Times New Roman" w:cs="Times New Roman"/>
                <w:sz w:val="24"/>
                <w:szCs w:val="24"/>
              </w:rPr>
              <w:t xml:space="preserve"> с ограниченными возможностями </w:t>
            </w:r>
          </w:p>
        </w:tc>
        <w:tc>
          <w:tcPr>
            <w:tcW w:w="12830" w:type="dxa"/>
          </w:tcPr>
          <w:p w:rsidR="00BF74FA" w:rsidRDefault="00BF74FA" w:rsidP="00085C85">
            <w:pPr>
              <w:tabs>
                <w:tab w:val="left" w:pos="3390"/>
              </w:tabs>
              <w:ind w:firstLine="176"/>
              <w:jc w:val="both"/>
              <w:rPr>
                <w:sz w:val="24"/>
                <w:szCs w:val="24"/>
              </w:rPr>
            </w:pPr>
            <w:r w:rsidRPr="000B0A97">
              <w:rPr>
                <w:sz w:val="24"/>
                <w:szCs w:val="24"/>
              </w:rPr>
              <w:lastRenderedPageBreak/>
              <w:t xml:space="preserve">Одним из приоритетов современной модели образования города Ставрополя является создание безбарьерной образовательной среды, обеспечивающей доступность качественного образования для лиц с ограниченными возможностями здоровья и их социализацию. </w:t>
            </w:r>
          </w:p>
          <w:p w:rsidR="004A31D2" w:rsidRDefault="004A31D2" w:rsidP="004A31D2">
            <w:pPr>
              <w:tabs>
                <w:tab w:val="left" w:pos="3390"/>
              </w:tabs>
              <w:ind w:firstLine="176"/>
              <w:jc w:val="both"/>
              <w:rPr>
                <w:sz w:val="24"/>
                <w:szCs w:val="24"/>
              </w:rPr>
            </w:pPr>
            <w:r w:rsidRPr="000B0A97">
              <w:rPr>
                <w:sz w:val="24"/>
                <w:szCs w:val="24"/>
              </w:rPr>
              <w:t xml:space="preserve">В 2014 году </w:t>
            </w:r>
            <w:r w:rsidR="00F9335E">
              <w:rPr>
                <w:sz w:val="24"/>
                <w:szCs w:val="24"/>
              </w:rPr>
              <w:t>11 детей-</w:t>
            </w:r>
            <w:r w:rsidR="00F9335E" w:rsidRPr="000B0A97">
              <w:rPr>
                <w:sz w:val="24"/>
                <w:szCs w:val="24"/>
              </w:rPr>
              <w:t xml:space="preserve">инвалидов </w:t>
            </w:r>
            <w:r w:rsidRPr="000B0A97">
              <w:rPr>
                <w:sz w:val="24"/>
                <w:szCs w:val="24"/>
              </w:rPr>
              <w:t>получили дошкольное обра</w:t>
            </w:r>
            <w:r>
              <w:rPr>
                <w:sz w:val="24"/>
                <w:szCs w:val="24"/>
              </w:rPr>
              <w:t>зование</w:t>
            </w:r>
            <w:r w:rsidRPr="000B0A97">
              <w:rPr>
                <w:sz w:val="24"/>
                <w:szCs w:val="24"/>
              </w:rPr>
              <w:t xml:space="preserve">, </w:t>
            </w:r>
            <w:r w:rsidR="00F9335E">
              <w:rPr>
                <w:sz w:val="24"/>
                <w:szCs w:val="24"/>
              </w:rPr>
              <w:t xml:space="preserve">которое впоследствии позволило </w:t>
            </w:r>
            <w:r w:rsidR="009E54A4">
              <w:rPr>
                <w:sz w:val="24"/>
                <w:szCs w:val="24"/>
              </w:rPr>
              <w:t xml:space="preserve">5 из них успешно </w:t>
            </w:r>
            <w:r w:rsidR="009E54A4">
              <w:rPr>
                <w:sz w:val="24"/>
                <w:szCs w:val="24"/>
              </w:rPr>
              <w:lastRenderedPageBreak/>
              <w:t>адаптироваться в общеобразовательных учреждениях</w:t>
            </w:r>
            <w:r w:rsidRPr="000B0A97">
              <w:rPr>
                <w:sz w:val="24"/>
                <w:szCs w:val="24"/>
              </w:rPr>
              <w:t>.</w:t>
            </w:r>
            <w:r>
              <w:rPr>
                <w:sz w:val="24"/>
                <w:szCs w:val="24"/>
              </w:rPr>
              <w:t xml:space="preserve"> </w:t>
            </w:r>
          </w:p>
          <w:p w:rsidR="00F9335E" w:rsidRPr="000B0A97" w:rsidRDefault="00F9335E" w:rsidP="004A31D2">
            <w:pPr>
              <w:tabs>
                <w:tab w:val="left" w:pos="3390"/>
              </w:tabs>
              <w:ind w:firstLine="176"/>
              <w:jc w:val="both"/>
              <w:rPr>
                <w:sz w:val="24"/>
                <w:szCs w:val="24"/>
              </w:rPr>
            </w:pPr>
            <w:r w:rsidRPr="000B0A97">
              <w:rPr>
                <w:sz w:val="24"/>
                <w:szCs w:val="24"/>
              </w:rPr>
              <w:t xml:space="preserve">В 2014-2015 учебном году в муниципальных общеобразовательных учреждениях города Ставрополя обучается </w:t>
            </w:r>
            <w:r>
              <w:rPr>
                <w:sz w:val="24"/>
                <w:szCs w:val="24"/>
              </w:rPr>
              <w:br/>
            </w:r>
            <w:r w:rsidRPr="000B0A97">
              <w:rPr>
                <w:sz w:val="24"/>
                <w:szCs w:val="24"/>
              </w:rPr>
              <w:t xml:space="preserve">419 детей-инвалидов, из них 105 </w:t>
            </w:r>
            <w:r>
              <w:rPr>
                <w:sz w:val="24"/>
                <w:szCs w:val="24"/>
              </w:rPr>
              <w:t xml:space="preserve">человек </w:t>
            </w:r>
            <w:r w:rsidRPr="000B0A97">
              <w:rPr>
                <w:snapToGrid w:val="0"/>
                <w:sz w:val="24"/>
                <w:szCs w:val="24"/>
              </w:rPr>
              <w:t>обучаются дистанционно</w:t>
            </w:r>
            <w:r w:rsidR="009E54A4">
              <w:rPr>
                <w:snapToGrid w:val="0"/>
                <w:sz w:val="24"/>
                <w:szCs w:val="24"/>
              </w:rPr>
              <w:t>.</w:t>
            </w:r>
            <w:r w:rsidRPr="000B0A97">
              <w:rPr>
                <w:sz w:val="24"/>
                <w:szCs w:val="24"/>
              </w:rPr>
              <w:t xml:space="preserve"> </w:t>
            </w:r>
          </w:p>
          <w:p w:rsidR="00BF74FA" w:rsidRPr="000B0A97" w:rsidRDefault="00BF74FA" w:rsidP="00085C85">
            <w:pPr>
              <w:ind w:firstLine="176"/>
              <w:jc w:val="both"/>
              <w:rPr>
                <w:sz w:val="24"/>
                <w:szCs w:val="24"/>
              </w:rPr>
            </w:pPr>
            <w:r w:rsidRPr="000B0A97">
              <w:rPr>
                <w:sz w:val="24"/>
                <w:szCs w:val="24"/>
              </w:rPr>
              <w:t xml:space="preserve">В рамках краевой опытно-экспериментальной площадки на базе МБОУ СОШ №19 функционируют классы специального (коррекционного) образования </w:t>
            </w:r>
            <w:r w:rsidRPr="000B0A97">
              <w:rPr>
                <w:sz w:val="24"/>
                <w:szCs w:val="24"/>
                <w:lang w:val="en-US"/>
              </w:rPr>
              <w:t>IV</w:t>
            </w:r>
            <w:r w:rsidRPr="000B0A97">
              <w:rPr>
                <w:sz w:val="24"/>
                <w:szCs w:val="24"/>
              </w:rPr>
              <w:t xml:space="preserve"> вида, оснащенные техническими средствами реабилитации детей-инвалидов по зрению «Телевизионное увеличивающее устройство для слабовидящих».</w:t>
            </w:r>
          </w:p>
          <w:p w:rsidR="00BF74FA" w:rsidRPr="000B0A97" w:rsidRDefault="00BF74FA" w:rsidP="00085C85">
            <w:pPr>
              <w:ind w:firstLine="176"/>
              <w:contextualSpacing/>
              <w:jc w:val="both"/>
              <w:rPr>
                <w:sz w:val="24"/>
                <w:szCs w:val="24"/>
              </w:rPr>
            </w:pPr>
            <w:r w:rsidRPr="000B0A97">
              <w:rPr>
                <w:sz w:val="24"/>
                <w:szCs w:val="24"/>
              </w:rPr>
              <w:t>Во исполнение решения координационного совета по делам инвалидов при главе администрации города Ставрополя, в рамках подпрограммы «Доступная среда» муниципальной программы «Социальная поддержка населения города Ставрополя на 2014-2017 годы»</w:t>
            </w:r>
            <w:r w:rsidR="00F9335E">
              <w:rPr>
                <w:sz w:val="24"/>
                <w:szCs w:val="24"/>
              </w:rPr>
              <w:t xml:space="preserve">, утвержденной постановлением администрации города Ставрополя от 31.10.2013 г. </w:t>
            </w:r>
            <w:r w:rsidR="00F9335E">
              <w:rPr>
                <w:sz w:val="24"/>
                <w:szCs w:val="24"/>
              </w:rPr>
              <w:br/>
              <w:t>№ 3818,</w:t>
            </w:r>
            <w:r w:rsidRPr="000B0A97">
              <w:rPr>
                <w:sz w:val="24"/>
                <w:szCs w:val="24"/>
              </w:rPr>
              <w:t xml:space="preserve"> проведена работа по оборудованию средствами доступности для маломобильных групп населения в 3-х </w:t>
            </w:r>
            <w:r w:rsidR="00F9335E">
              <w:rPr>
                <w:sz w:val="24"/>
                <w:szCs w:val="24"/>
              </w:rPr>
              <w:t>образовательных учреждениях</w:t>
            </w:r>
            <w:r w:rsidRPr="000B0A97">
              <w:rPr>
                <w:sz w:val="24"/>
                <w:szCs w:val="24"/>
              </w:rPr>
              <w:t>:</w:t>
            </w:r>
          </w:p>
          <w:p w:rsidR="00BF74FA" w:rsidRPr="000B0A97" w:rsidRDefault="00BF74FA" w:rsidP="00085C85">
            <w:pPr>
              <w:pStyle w:val="a5"/>
              <w:ind w:firstLine="176"/>
              <w:jc w:val="both"/>
              <w:rPr>
                <w:rFonts w:ascii="Times New Roman" w:hAnsi="Times New Roman"/>
                <w:sz w:val="24"/>
                <w:szCs w:val="24"/>
              </w:rPr>
            </w:pPr>
            <w:r w:rsidRPr="000B0A97">
              <w:rPr>
                <w:rFonts w:ascii="Times New Roman" w:hAnsi="Times New Roman"/>
                <w:sz w:val="24"/>
                <w:szCs w:val="24"/>
              </w:rPr>
              <w:t>МБОУ гимназия № 9 – выполнен комплекс работ по оборудованию санузла старого корпуса – расширены дверные проемы, установлено дополнительное оборудование для передвижения инвалидов, выполнены сопутствующие общестроительные работы. Расширены дверные проёмы в спортивном зале, установлены пандусы при входе в старый корпус гимназии и спортивный зал. Выполнены работы по оборудованию входной группы в помещения спортивного зала для занятий «Тхэквондо» (устройство козырька, ступеней, расширение дверных проемов).</w:t>
            </w:r>
            <w:r w:rsidRPr="000B0A97">
              <w:rPr>
                <w:rFonts w:ascii="Times New Roman" w:hAnsi="Times New Roman"/>
                <w:sz w:val="24"/>
                <w:szCs w:val="24"/>
              </w:rPr>
              <w:tab/>
            </w:r>
          </w:p>
          <w:p w:rsidR="00BF74FA" w:rsidRPr="000B0A97" w:rsidRDefault="00BF74FA" w:rsidP="00085C85">
            <w:pPr>
              <w:pStyle w:val="a5"/>
              <w:ind w:firstLine="176"/>
              <w:jc w:val="both"/>
              <w:rPr>
                <w:rFonts w:ascii="Times New Roman" w:hAnsi="Times New Roman"/>
                <w:sz w:val="24"/>
                <w:szCs w:val="24"/>
              </w:rPr>
            </w:pPr>
            <w:r w:rsidRPr="000B0A97">
              <w:rPr>
                <w:rFonts w:ascii="Times New Roman" w:hAnsi="Times New Roman"/>
                <w:sz w:val="24"/>
                <w:szCs w:val="24"/>
              </w:rPr>
              <w:t>МБОУ СОШ № 32 –</w:t>
            </w:r>
            <w:r w:rsidR="00086E18">
              <w:rPr>
                <w:rFonts w:ascii="Times New Roman" w:hAnsi="Times New Roman"/>
                <w:sz w:val="24"/>
                <w:szCs w:val="24"/>
              </w:rPr>
              <w:t xml:space="preserve"> </w:t>
            </w:r>
            <w:r w:rsidRPr="000B0A97">
              <w:rPr>
                <w:rFonts w:ascii="Times New Roman" w:hAnsi="Times New Roman"/>
                <w:sz w:val="24"/>
                <w:szCs w:val="24"/>
              </w:rPr>
              <w:t>с целью создания условий для маломобильных групп населения проведены ремонтные работы в отдельно стоящем корпусе спортивног</w:t>
            </w:r>
            <w:r w:rsidR="00086E18">
              <w:rPr>
                <w:rFonts w:ascii="Times New Roman" w:hAnsi="Times New Roman"/>
                <w:sz w:val="24"/>
                <w:szCs w:val="24"/>
              </w:rPr>
              <w:t>о зала, в том числе оборудованы сануз</w:t>
            </w:r>
            <w:r w:rsidR="00F9335E">
              <w:rPr>
                <w:rFonts w:ascii="Times New Roman" w:hAnsi="Times New Roman"/>
                <w:sz w:val="24"/>
                <w:szCs w:val="24"/>
              </w:rPr>
              <w:t>е</w:t>
            </w:r>
            <w:r w:rsidR="00086E18">
              <w:rPr>
                <w:rFonts w:ascii="Times New Roman" w:hAnsi="Times New Roman"/>
                <w:sz w:val="24"/>
                <w:szCs w:val="24"/>
              </w:rPr>
              <w:t>л</w:t>
            </w:r>
            <w:r w:rsidRPr="000B0A97">
              <w:rPr>
                <w:rFonts w:ascii="Times New Roman" w:hAnsi="Times New Roman"/>
                <w:sz w:val="24"/>
                <w:szCs w:val="24"/>
              </w:rPr>
              <w:t>, ду</w:t>
            </w:r>
            <w:r w:rsidR="00086E18">
              <w:rPr>
                <w:rFonts w:ascii="Times New Roman" w:hAnsi="Times New Roman"/>
                <w:sz w:val="24"/>
                <w:szCs w:val="24"/>
              </w:rPr>
              <w:t>шевые</w:t>
            </w:r>
            <w:r w:rsidRPr="000B0A97">
              <w:rPr>
                <w:rFonts w:ascii="Times New Roman" w:hAnsi="Times New Roman"/>
                <w:sz w:val="24"/>
                <w:szCs w:val="24"/>
              </w:rPr>
              <w:t xml:space="preserve"> помещени</w:t>
            </w:r>
            <w:r w:rsidR="00086E18">
              <w:rPr>
                <w:rFonts w:ascii="Times New Roman" w:hAnsi="Times New Roman"/>
                <w:sz w:val="24"/>
                <w:szCs w:val="24"/>
              </w:rPr>
              <w:t>я и раздевалки</w:t>
            </w:r>
            <w:r w:rsidRPr="000B0A97">
              <w:rPr>
                <w:rFonts w:ascii="Times New Roman" w:hAnsi="Times New Roman"/>
                <w:sz w:val="24"/>
                <w:szCs w:val="24"/>
              </w:rPr>
              <w:t>.  Установлены новые сантехприборы, ограждающие и опорные устройства. Выполнены</w:t>
            </w:r>
            <w:r w:rsidR="00086E18">
              <w:rPr>
                <w:rFonts w:ascii="Times New Roman" w:hAnsi="Times New Roman"/>
                <w:sz w:val="24"/>
                <w:szCs w:val="24"/>
              </w:rPr>
              <w:t xml:space="preserve"> </w:t>
            </w:r>
            <w:r w:rsidRPr="000B0A97">
              <w:rPr>
                <w:rFonts w:ascii="Times New Roman" w:hAnsi="Times New Roman"/>
                <w:sz w:val="24"/>
                <w:szCs w:val="24"/>
              </w:rPr>
              <w:t xml:space="preserve">электромонтажные, сантехнические и сопутствующие общестроительные работы. Спортивный зал сдан в эксплуатацию к новому </w:t>
            </w:r>
            <w:r w:rsidR="00234DC4">
              <w:rPr>
                <w:rFonts w:ascii="Times New Roman" w:hAnsi="Times New Roman"/>
                <w:sz w:val="24"/>
                <w:szCs w:val="24"/>
              </w:rPr>
              <w:br/>
            </w:r>
            <w:r w:rsidRPr="000B0A97">
              <w:rPr>
                <w:rFonts w:ascii="Times New Roman" w:hAnsi="Times New Roman"/>
                <w:sz w:val="24"/>
                <w:szCs w:val="24"/>
              </w:rPr>
              <w:t xml:space="preserve">2014-2015 учебному году. </w:t>
            </w:r>
          </w:p>
          <w:p w:rsidR="00124219" w:rsidRPr="00F9335E" w:rsidRDefault="00BF74FA" w:rsidP="00F9335E">
            <w:pPr>
              <w:pStyle w:val="a5"/>
              <w:ind w:firstLine="176"/>
              <w:jc w:val="both"/>
              <w:rPr>
                <w:rFonts w:ascii="Times New Roman" w:hAnsi="Times New Roman"/>
                <w:sz w:val="24"/>
                <w:szCs w:val="24"/>
              </w:rPr>
            </w:pPr>
            <w:r w:rsidRPr="000B0A97">
              <w:rPr>
                <w:rFonts w:ascii="Times New Roman" w:hAnsi="Times New Roman"/>
                <w:sz w:val="24"/>
                <w:szCs w:val="24"/>
              </w:rPr>
              <w:t xml:space="preserve">В МБОУ ДОД </w:t>
            </w:r>
            <w:r w:rsidR="00F9335E">
              <w:rPr>
                <w:rFonts w:ascii="Times New Roman" w:hAnsi="Times New Roman"/>
                <w:sz w:val="24"/>
                <w:szCs w:val="24"/>
              </w:rPr>
              <w:t>«Ставропольский Дворец</w:t>
            </w:r>
            <w:r w:rsidRPr="000B0A97">
              <w:rPr>
                <w:rFonts w:ascii="Times New Roman" w:hAnsi="Times New Roman"/>
                <w:sz w:val="24"/>
                <w:szCs w:val="24"/>
              </w:rPr>
              <w:t xml:space="preserve"> детского творчества</w:t>
            </w:r>
            <w:r w:rsidR="00F9335E">
              <w:rPr>
                <w:rFonts w:ascii="Times New Roman" w:hAnsi="Times New Roman"/>
                <w:sz w:val="24"/>
                <w:szCs w:val="24"/>
              </w:rPr>
              <w:t>»</w:t>
            </w:r>
            <w:r w:rsidRPr="000B0A97">
              <w:rPr>
                <w:rFonts w:ascii="Times New Roman" w:hAnsi="Times New Roman"/>
                <w:sz w:val="24"/>
                <w:szCs w:val="24"/>
              </w:rPr>
              <w:t>, в рамках выделенных краевых и бюджетных ассигнований, закончены работы по оборудованию ограждающей шахты подъемни</w:t>
            </w:r>
            <w:r w:rsidR="00F9335E">
              <w:rPr>
                <w:rFonts w:ascii="Times New Roman" w:hAnsi="Times New Roman"/>
                <w:sz w:val="24"/>
                <w:szCs w:val="24"/>
              </w:rPr>
              <w:t xml:space="preserve">ка вертикального перемещения и </w:t>
            </w:r>
            <w:r w:rsidRPr="000B0A97">
              <w:rPr>
                <w:rFonts w:ascii="Times New Roman" w:hAnsi="Times New Roman"/>
                <w:sz w:val="24"/>
                <w:szCs w:val="24"/>
              </w:rPr>
              <w:t xml:space="preserve">лестничных маршей подъемными платформами наклонного перемещения. Выполнены работы по расширению дверных проемов, приведению площадей помещений в соответствии с требованиями для перемещения инвалидов, установке ограждающих и опорных поручней.  </w:t>
            </w:r>
          </w:p>
        </w:tc>
      </w:tr>
      <w:tr w:rsidR="00124219" w:rsidRPr="003D0A32" w:rsidTr="00AA59D5">
        <w:trPr>
          <w:trHeight w:val="271"/>
          <w:jc w:val="center"/>
        </w:trPr>
        <w:tc>
          <w:tcPr>
            <w:tcW w:w="2324" w:type="dxa"/>
          </w:tcPr>
          <w:p w:rsidR="00124219" w:rsidRPr="000B0A97" w:rsidRDefault="000879A7"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 xml:space="preserve">Развитие системы непрерывного образования, увеличение возможностей выбора </w:t>
            </w:r>
            <w:r w:rsidRPr="000B0A97">
              <w:rPr>
                <w:rFonts w:ascii="Times New Roman" w:hAnsi="Times New Roman" w:cs="Times New Roman"/>
                <w:sz w:val="24"/>
                <w:szCs w:val="24"/>
              </w:rPr>
              <w:lastRenderedPageBreak/>
              <w:t>образовательных ресурсов, обеспечение вариативности образовательных траекторий</w:t>
            </w:r>
          </w:p>
        </w:tc>
        <w:tc>
          <w:tcPr>
            <w:tcW w:w="12830" w:type="dxa"/>
          </w:tcPr>
          <w:p w:rsidR="005B6A74" w:rsidRPr="004C2B47" w:rsidRDefault="005B6A74" w:rsidP="00085C85">
            <w:pPr>
              <w:suppressAutoHyphens/>
              <w:ind w:firstLine="176"/>
              <w:jc w:val="both"/>
              <w:outlineLvl w:val="0"/>
              <w:rPr>
                <w:color w:val="000000" w:themeColor="text1"/>
                <w:sz w:val="24"/>
                <w:szCs w:val="24"/>
              </w:rPr>
            </w:pPr>
            <w:r w:rsidRPr="004C2B47">
              <w:rPr>
                <w:color w:val="000000" w:themeColor="text1"/>
                <w:sz w:val="24"/>
                <w:szCs w:val="24"/>
              </w:rPr>
              <w:lastRenderedPageBreak/>
              <w:t>В целях повышения социально-экономической эффективности среднего общего образования, оказания помощи школьникам в социально-профессиональ</w:t>
            </w:r>
            <w:r w:rsidR="009E54A4">
              <w:rPr>
                <w:color w:val="000000" w:themeColor="text1"/>
                <w:sz w:val="24"/>
                <w:szCs w:val="24"/>
              </w:rPr>
              <w:t>ном самоопределении в 29</w:t>
            </w:r>
            <w:r w:rsidRPr="004C2B47">
              <w:rPr>
                <w:color w:val="000000" w:themeColor="text1"/>
                <w:sz w:val="24"/>
                <w:szCs w:val="24"/>
              </w:rPr>
              <w:t xml:space="preserve"> общеобразовательных учреждениях реализуется профильное обучение.</w:t>
            </w:r>
          </w:p>
          <w:p w:rsidR="00124219" w:rsidRPr="00805F58" w:rsidRDefault="005B6A74" w:rsidP="009E54A4">
            <w:pPr>
              <w:suppressAutoHyphens/>
              <w:ind w:firstLine="176"/>
              <w:jc w:val="both"/>
              <w:rPr>
                <w:color w:val="000000" w:themeColor="text1"/>
                <w:spacing w:val="-6"/>
                <w:sz w:val="24"/>
                <w:szCs w:val="24"/>
              </w:rPr>
            </w:pPr>
            <w:r w:rsidRPr="004C2B47">
              <w:rPr>
                <w:color w:val="000000" w:themeColor="text1"/>
                <w:sz w:val="24"/>
                <w:szCs w:val="24"/>
              </w:rPr>
              <w:t>В 2014</w:t>
            </w:r>
            <w:r w:rsidR="00707CA5" w:rsidRPr="00707CA5">
              <w:rPr>
                <w:color w:val="000000" w:themeColor="text1"/>
                <w:sz w:val="24"/>
                <w:szCs w:val="24"/>
              </w:rPr>
              <w:t>-</w:t>
            </w:r>
            <w:r w:rsidR="009E54A4">
              <w:rPr>
                <w:color w:val="000000" w:themeColor="text1"/>
                <w:sz w:val="24"/>
                <w:szCs w:val="24"/>
              </w:rPr>
              <w:t>2015 учебном году</w:t>
            </w:r>
            <w:r w:rsidRPr="004C2B47">
              <w:rPr>
                <w:color w:val="000000" w:themeColor="text1"/>
                <w:sz w:val="24"/>
                <w:szCs w:val="24"/>
              </w:rPr>
              <w:t xml:space="preserve"> обучение реализуется по 15 профилям</w:t>
            </w:r>
            <w:r w:rsidR="009E54A4">
              <w:rPr>
                <w:color w:val="000000" w:themeColor="text1"/>
                <w:sz w:val="24"/>
                <w:szCs w:val="24"/>
              </w:rPr>
              <w:t>, из которых н</w:t>
            </w:r>
            <w:r w:rsidRPr="004C2B47">
              <w:rPr>
                <w:color w:val="000000" w:themeColor="text1"/>
                <w:sz w:val="24"/>
                <w:szCs w:val="24"/>
              </w:rPr>
              <w:t>а</w:t>
            </w:r>
            <w:r w:rsidR="009E54A4">
              <w:rPr>
                <w:color w:val="000000" w:themeColor="text1"/>
                <w:sz w:val="24"/>
                <w:szCs w:val="24"/>
              </w:rPr>
              <w:t>иболее востребованными</w:t>
            </w:r>
            <w:r w:rsidRPr="004C2B47">
              <w:rPr>
                <w:color w:val="000000" w:themeColor="text1"/>
                <w:sz w:val="24"/>
                <w:szCs w:val="24"/>
              </w:rPr>
              <w:t xml:space="preserve"> являются: инфо</w:t>
            </w:r>
            <w:r w:rsidR="00B217F5">
              <w:rPr>
                <w:color w:val="000000" w:themeColor="text1"/>
                <w:sz w:val="24"/>
                <w:szCs w:val="24"/>
              </w:rPr>
              <w:t>рмационно-технологический (11,7</w:t>
            </w:r>
            <w:r w:rsidRPr="004C2B47">
              <w:rPr>
                <w:color w:val="000000" w:themeColor="text1"/>
                <w:sz w:val="24"/>
                <w:szCs w:val="24"/>
              </w:rPr>
              <w:t>% от общего количества профильных классов)</w:t>
            </w:r>
            <w:r w:rsidR="00B217F5">
              <w:rPr>
                <w:color w:val="000000" w:themeColor="text1"/>
                <w:sz w:val="24"/>
                <w:szCs w:val="24"/>
              </w:rPr>
              <w:t>, социально-экономический (22,3</w:t>
            </w:r>
            <w:r w:rsidR="009E54A4">
              <w:rPr>
                <w:color w:val="000000" w:themeColor="text1"/>
                <w:sz w:val="24"/>
                <w:szCs w:val="24"/>
              </w:rPr>
              <w:t>%</w:t>
            </w:r>
            <w:r w:rsidRPr="004C2B47">
              <w:rPr>
                <w:color w:val="000000" w:themeColor="text1"/>
                <w:sz w:val="24"/>
                <w:szCs w:val="24"/>
              </w:rPr>
              <w:t>) и социа</w:t>
            </w:r>
            <w:r w:rsidR="009E54A4">
              <w:rPr>
                <w:color w:val="000000" w:themeColor="text1"/>
                <w:sz w:val="24"/>
                <w:szCs w:val="24"/>
              </w:rPr>
              <w:t>льно-гуманитарный (20,4%</w:t>
            </w:r>
            <w:r w:rsidRPr="004C2B47">
              <w:rPr>
                <w:color w:val="000000" w:themeColor="text1"/>
                <w:sz w:val="24"/>
                <w:szCs w:val="24"/>
              </w:rPr>
              <w:t>).</w:t>
            </w:r>
          </w:p>
        </w:tc>
      </w:tr>
      <w:tr w:rsidR="00124219" w:rsidRPr="003D0A32" w:rsidTr="00AA59D5">
        <w:trPr>
          <w:trHeight w:val="271"/>
          <w:jc w:val="center"/>
        </w:trPr>
        <w:tc>
          <w:tcPr>
            <w:tcW w:w="2324" w:type="dxa"/>
          </w:tcPr>
          <w:p w:rsidR="00124219" w:rsidRPr="000B0A97" w:rsidRDefault="00124219"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 xml:space="preserve">Интеграция высших и средних учебных заведений в жизнь города Ставрополя и создание благоприятных условий для обучения и профессионального становления </w:t>
            </w:r>
          </w:p>
        </w:tc>
        <w:tc>
          <w:tcPr>
            <w:tcW w:w="12830" w:type="dxa"/>
          </w:tcPr>
          <w:p w:rsidR="005B6A74" w:rsidRPr="004C2B47" w:rsidRDefault="00707CA5" w:rsidP="00085C85">
            <w:pPr>
              <w:widowControl w:val="0"/>
              <w:ind w:firstLine="176"/>
              <w:jc w:val="both"/>
              <w:rPr>
                <w:color w:val="000000" w:themeColor="text1"/>
                <w:sz w:val="24"/>
                <w:szCs w:val="24"/>
              </w:rPr>
            </w:pPr>
            <w:r>
              <w:rPr>
                <w:sz w:val="24"/>
                <w:szCs w:val="24"/>
              </w:rPr>
              <w:t>А</w:t>
            </w:r>
            <w:r w:rsidR="00476B3B" w:rsidRPr="0083026B">
              <w:rPr>
                <w:sz w:val="24"/>
                <w:szCs w:val="24"/>
              </w:rPr>
              <w:t>дминистраци</w:t>
            </w:r>
            <w:r>
              <w:rPr>
                <w:sz w:val="24"/>
                <w:szCs w:val="24"/>
              </w:rPr>
              <w:t>ей</w:t>
            </w:r>
            <w:r w:rsidR="00476B3B" w:rsidRPr="0083026B">
              <w:rPr>
                <w:sz w:val="24"/>
                <w:szCs w:val="24"/>
              </w:rPr>
              <w:t xml:space="preserve"> города Ставрополя заключен</w:t>
            </w:r>
            <w:r w:rsidR="0081488B">
              <w:rPr>
                <w:sz w:val="24"/>
                <w:szCs w:val="24"/>
              </w:rPr>
              <w:t>ы</w:t>
            </w:r>
            <w:r w:rsidR="00476B3B" w:rsidRPr="0083026B">
              <w:rPr>
                <w:sz w:val="24"/>
                <w:szCs w:val="24"/>
              </w:rPr>
              <w:t xml:space="preserve"> договор</w:t>
            </w:r>
            <w:r w:rsidR="0081488B">
              <w:rPr>
                <w:sz w:val="24"/>
                <w:szCs w:val="24"/>
              </w:rPr>
              <w:t xml:space="preserve">ы </w:t>
            </w:r>
            <w:r w:rsidR="00476B3B" w:rsidRPr="0083026B">
              <w:rPr>
                <w:sz w:val="24"/>
                <w:szCs w:val="24"/>
              </w:rPr>
              <w:t>о сотрудничестве с</w:t>
            </w:r>
            <w:r w:rsidR="005B6A74" w:rsidRPr="004C2B47">
              <w:rPr>
                <w:color w:val="000000" w:themeColor="text1"/>
                <w:sz w:val="24"/>
                <w:szCs w:val="24"/>
              </w:rPr>
              <w:t xml:space="preserve"> ФГАОУ ВПО «Северо-Кавк</w:t>
            </w:r>
            <w:r w:rsidR="0081488B">
              <w:rPr>
                <w:color w:val="000000" w:themeColor="text1"/>
                <w:sz w:val="24"/>
                <w:szCs w:val="24"/>
              </w:rPr>
              <w:t xml:space="preserve">азский федеральный университет» и </w:t>
            </w:r>
            <w:r w:rsidR="005B6A74" w:rsidRPr="004C2B47">
              <w:rPr>
                <w:color w:val="000000" w:themeColor="text1"/>
                <w:sz w:val="24"/>
                <w:szCs w:val="24"/>
              </w:rPr>
              <w:t>ГОУ ВПО «Ставропольская государ</w:t>
            </w:r>
            <w:r w:rsidR="00F46792">
              <w:rPr>
                <w:color w:val="000000" w:themeColor="text1"/>
                <w:sz w:val="24"/>
                <w:szCs w:val="24"/>
              </w:rPr>
              <w:t>ственная медицинская академия» об обучении</w:t>
            </w:r>
            <w:r w:rsidR="005B6A74" w:rsidRPr="004C2B47">
              <w:rPr>
                <w:color w:val="000000" w:themeColor="text1"/>
                <w:sz w:val="24"/>
                <w:szCs w:val="24"/>
              </w:rPr>
              <w:t xml:space="preserve"> учащихся 10-х классов </w:t>
            </w:r>
            <w:r w:rsidR="00F46792">
              <w:rPr>
                <w:color w:val="000000" w:themeColor="text1"/>
                <w:sz w:val="24"/>
                <w:szCs w:val="24"/>
              </w:rPr>
              <w:t>на базе высших учебных заведений</w:t>
            </w:r>
            <w:r w:rsidR="005B6A74" w:rsidRPr="004C2B47">
              <w:rPr>
                <w:color w:val="000000" w:themeColor="text1"/>
                <w:sz w:val="24"/>
                <w:szCs w:val="24"/>
              </w:rPr>
              <w:t>.</w:t>
            </w:r>
          </w:p>
          <w:p w:rsidR="00124219" w:rsidRPr="004833BA" w:rsidRDefault="005B6A74" w:rsidP="00F46792">
            <w:pPr>
              <w:tabs>
                <w:tab w:val="left" w:pos="3390"/>
              </w:tabs>
              <w:ind w:firstLine="176"/>
              <w:jc w:val="both"/>
              <w:rPr>
                <w:color w:val="000000" w:themeColor="text1"/>
                <w:sz w:val="24"/>
                <w:szCs w:val="24"/>
              </w:rPr>
            </w:pPr>
            <w:r w:rsidRPr="004C2B47">
              <w:rPr>
                <w:color w:val="000000" w:themeColor="text1"/>
                <w:sz w:val="24"/>
                <w:szCs w:val="24"/>
              </w:rPr>
              <w:t xml:space="preserve">В целях оказания помощи в социально-профессиональном определении учащихся общеобразовательных учреждений города Ставрополя </w:t>
            </w:r>
            <w:r w:rsidR="00F46792">
              <w:rPr>
                <w:color w:val="000000" w:themeColor="text1"/>
                <w:sz w:val="24"/>
                <w:szCs w:val="24"/>
              </w:rPr>
              <w:t xml:space="preserve">в марте </w:t>
            </w:r>
            <w:r w:rsidRPr="004C2B47">
              <w:rPr>
                <w:color w:val="000000" w:themeColor="text1"/>
                <w:sz w:val="24"/>
                <w:szCs w:val="24"/>
              </w:rPr>
              <w:t xml:space="preserve">2014 года в рамках </w:t>
            </w:r>
            <w:r w:rsidRPr="004C2B47">
              <w:rPr>
                <w:color w:val="000000" w:themeColor="text1"/>
                <w:sz w:val="24"/>
                <w:szCs w:val="24"/>
                <w:lang w:val="en-US"/>
              </w:rPr>
              <w:t>II</w:t>
            </w:r>
            <w:r w:rsidRPr="004C2B47">
              <w:rPr>
                <w:color w:val="000000" w:themeColor="text1"/>
                <w:sz w:val="24"/>
                <w:szCs w:val="24"/>
              </w:rPr>
              <w:t xml:space="preserve"> межрегиональной специализированно</w:t>
            </w:r>
            <w:r w:rsidR="0081488B">
              <w:rPr>
                <w:color w:val="000000" w:themeColor="text1"/>
                <w:sz w:val="24"/>
                <w:szCs w:val="24"/>
              </w:rPr>
              <w:t>й выставки «Образование и карье</w:t>
            </w:r>
            <w:r w:rsidRPr="004C2B47">
              <w:rPr>
                <w:color w:val="000000" w:themeColor="text1"/>
                <w:sz w:val="24"/>
                <w:szCs w:val="24"/>
              </w:rPr>
              <w:t>ра в современном мире» состоялся Северо-Кавказский научно-образовательный форум «Развитие личности в условиях модернизации образования и культуры: проблемы и опыт». С 14 по 15</w:t>
            </w:r>
            <w:r w:rsidR="00F46792">
              <w:rPr>
                <w:color w:val="000000" w:themeColor="text1"/>
                <w:sz w:val="24"/>
                <w:szCs w:val="24"/>
              </w:rPr>
              <w:t xml:space="preserve"> мая  2014 года под патронажем м</w:t>
            </w:r>
            <w:r w:rsidRPr="004C2B47">
              <w:rPr>
                <w:color w:val="000000" w:themeColor="text1"/>
                <w:sz w:val="24"/>
                <w:szCs w:val="24"/>
              </w:rPr>
              <w:t xml:space="preserve">инистерства образования и молодежной политики Ставропольского края состоялся </w:t>
            </w:r>
            <w:r w:rsidRPr="004C2B47">
              <w:rPr>
                <w:color w:val="000000" w:themeColor="text1"/>
                <w:sz w:val="24"/>
                <w:szCs w:val="24"/>
                <w:lang w:val="en-US"/>
              </w:rPr>
              <w:t>I</w:t>
            </w:r>
            <w:r w:rsidRPr="004C2B47">
              <w:rPr>
                <w:color w:val="000000" w:themeColor="text1"/>
                <w:sz w:val="24"/>
                <w:szCs w:val="24"/>
              </w:rPr>
              <w:t xml:space="preserve"> Образовательный форум профессиональных образовательных организаций «Найди свой путь к успеху».</w:t>
            </w:r>
          </w:p>
        </w:tc>
      </w:tr>
      <w:tr w:rsidR="00124219" w:rsidRPr="003D0A32" w:rsidTr="00AA59D5">
        <w:trPr>
          <w:trHeight w:val="271"/>
          <w:jc w:val="center"/>
        </w:trPr>
        <w:tc>
          <w:tcPr>
            <w:tcW w:w="15154" w:type="dxa"/>
            <w:gridSpan w:val="2"/>
          </w:tcPr>
          <w:p w:rsidR="00124219" w:rsidRPr="004833BA" w:rsidRDefault="00124219" w:rsidP="00085C85">
            <w:pPr>
              <w:widowControl w:val="0"/>
              <w:ind w:firstLine="176"/>
              <w:jc w:val="center"/>
              <w:rPr>
                <w:color w:val="000000" w:themeColor="text1"/>
                <w:sz w:val="24"/>
                <w:szCs w:val="24"/>
              </w:rPr>
            </w:pPr>
            <w:r w:rsidRPr="00F12E35">
              <w:rPr>
                <w:color w:val="000000" w:themeColor="text1"/>
                <w:sz w:val="24"/>
                <w:szCs w:val="24"/>
              </w:rPr>
              <w:t>2.3. Политика в области культуры</w:t>
            </w:r>
          </w:p>
        </w:tc>
      </w:tr>
      <w:tr w:rsidR="00124219" w:rsidRPr="003D0A32" w:rsidTr="00AA59D5">
        <w:trPr>
          <w:trHeight w:val="271"/>
          <w:jc w:val="center"/>
        </w:trPr>
        <w:tc>
          <w:tcPr>
            <w:tcW w:w="2324" w:type="dxa"/>
          </w:tcPr>
          <w:p w:rsidR="00124219" w:rsidRPr="000B0A97" w:rsidRDefault="00124219"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Обеспечение устойчивого развития культурного многообразия города</w:t>
            </w:r>
            <w:r w:rsidR="00792FCA" w:rsidRPr="000B0A97">
              <w:rPr>
                <w:rFonts w:ascii="Times New Roman" w:hAnsi="Times New Roman" w:cs="Times New Roman"/>
                <w:sz w:val="24"/>
                <w:szCs w:val="24"/>
              </w:rPr>
              <w:t xml:space="preserve"> Ставрополя</w:t>
            </w:r>
          </w:p>
        </w:tc>
        <w:tc>
          <w:tcPr>
            <w:tcW w:w="12830" w:type="dxa"/>
          </w:tcPr>
          <w:p w:rsidR="002F224B" w:rsidRPr="006A5FE4" w:rsidRDefault="002F224B" w:rsidP="00085C85">
            <w:pPr>
              <w:ind w:firstLine="176"/>
              <w:jc w:val="both"/>
              <w:rPr>
                <w:sz w:val="24"/>
                <w:szCs w:val="24"/>
              </w:rPr>
            </w:pPr>
            <w:r w:rsidRPr="006A5FE4">
              <w:rPr>
                <w:sz w:val="24"/>
                <w:szCs w:val="24"/>
              </w:rPr>
              <w:t>Проведены городские праздники, реализованы все запланированные творческие проекты, посвященные памятным и знаменательным датам в истори</w:t>
            </w:r>
            <w:r w:rsidR="00F46792">
              <w:rPr>
                <w:sz w:val="24"/>
                <w:szCs w:val="24"/>
              </w:rPr>
              <w:t xml:space="preserve">и России, Ставропольского края и </w:t>
            </w:r>
            <w:r w:rsidRPr="006A5FE4">
              <w:rPr>
                <w:sz w:val="24"/>
                <w:szCs w:val="24"/>
              </w:rPr>
              <w:t>города Ставрополя: 71-й годовщине освобождения города Ставрополя  от немецко-фашистских захватчиков, Дню защитника Отечества,  Международному женскому дню, Празднику Весны и Труда, Дню Победы, Пушкинскому Дню России, Дню Ставропольского края, Дню России, Дню государственного флага Р</w:t>
            </w:r>
            <w:r w:rsidR="00F422EE">
              <w:rPr>
                <w:sz w:val="24"/>
                <w:szCs w:val="24"/>
              </w:rPr>
              <w:t>оссийской Федерации, Дню города, 200-летию М.Ю.Лермонтова, Дню народного единства, Новому году.</w:t>
            </w:r>
          </w:p>
          <w:p w:rsidR="00124219" w:rsidRPr="008D76AF" w:rsidRDefault="002F224B" w:rsidP="00085C85">
            <w:pPr>
              <w:ind w:firstLine="176"/>
              <w:jc w:val="both"/>
              <w:rPr>
                <w:sz w:val="24"/>
                <w:szCs w:val="24"/>
              </w:rPr>
            </w:pPr>
            <w:r w:rsidRPr="006A5FE4">
              <w:rPr>
                <w:sz w:val="24"/>
                <w:szCs w:val="24"/>
              </w:rPr>
              <w:t xml:space="preserve">Развивая межрегиональные культурные связи, творческие коллективы и  исполнители  представляли  культуру и искусство  города Ставрополя на  фестивалях и  конкурсах различного уровня в Италии, Индии, </w:t>
            </w:r>
            <w:r w:rsidR="00F422EE">
              <w:rPr>
                <w:sz w:val="24"/>
                <w:szCs w:val="24"/>
              </w:rPr>
              <w:t xml:space="preserve">Китая, Финляндии, </w:t>
            </w:r>
            <w:r w:rsidRPr="006A5FE4">
              <w:rPr>
                <w:sz w:val="24"/>
                <w:szCs w:val="24"/>
              </w:rPr>
              <w:t xml:space="preserve">городах Сочи, Кисловодск, </w:t>
            </w:r>
            <w:r>
              <w:rPr>
                <w:sz w:val="24"/>
                <w:szCs w:val="24"/>
              </w:rPr>
              <w:t xml:space="preserve">Железноводск, </w:t>
            </w:r>
            <w:r w:rsidRPr="006A5FE4">
              <w:rPr>
                <w:sz w:val="24"/>
                <w:szCs w:val="24"/>
              </w:rPr>
              <w:t>Пятигорск, Санкт-Петербург</w:t>
            </w:r>
            <w:r w:rsidR="00F422EE">
              <w:rPr>
                <w:sz w:val="24"/>
                <w:szCs w:val="24"/>
              </w:rPr>
              <w:t>, Владикавказ, Грозный, Ростов-на-Дону, Краснодар</w:t>
            </w:r>
            <w:r w:rsidRPr="006A5FE4">
              <w:rPr>
                <w:sz w:val="24"/>
                <w:szCs w:val="24"/>
              </w:rPr>
              <w:t xml:space="preserve"> и др.</w:t>
            </w:r>
          </w:p>
        </w:tc>
      </w:tr>
      <w:tr w:rsidR="00124219" w:rsidRPr="003D0A32" w:rsidTr="00AA59D5">
        <w:trPr>
          <w:trHeight w:val="271"/>
          <w:jc w:val="center"/>
        </w:trPr>
        <w:tc>
          <w:tcPr>
            <w:tcW w:w="2324" w:type="dxa"/>
          </w:tcPr>
          <w:p w:rsidR="00124219" w:rsidRPr="000B0A97" w:rsidRDefault="00124219"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 xml:space="preserve">Формирование и развитие высокой духовности, нравственности и творческого </w:t>
            </w:r>
            <w:r w:rsidRPr="000B0A97">
              <w:rPr>
                <w:rFonts w:ascii="Times New Roman" w:hAnsi="Times New Roman" w:cs="Times New Roman"/>
                <w:sz w:val="24"/>
                <w:szCs w:val="24"/>
              </w:rPr>
              <w:lastRenderedPageBreak/>
              <w:t>потенциала жителей города</w:t>
            </w:r>
            <w:r w:rsidR="0060344B" w:rsidRPr="000B0A97">
              <w:rPr>
                <w:rFonts w:ascii="Times New Roman" w:hAnsi="Times New Roman" w:cs="Times New Roman"/>
                <w:sz w:val="24"/>
                <w:szCs w:val="24"/>
              </w:rPr>
              <w:t xml:space="preserve"> Ставрополя</w:t>
            </w:r>
          </w:p>
        </w:tc>
        <w:tc>
          <w:tcPr>
            <w:tcW w:w="12830" w:type="dxa"/>
          </w:tcPr>
          <w:p w:rsidR="002F224B" w:rsidRPr="00234DC4" w:rsidRDefault="002F224B" w:rsidP="00085C85">
            <w:pPr>
              <w:pStyle w:val="ad"/>
              <w:spacing w:after="0" w:line="240" w:lineRule="auto"/>
              <w:ind w:left="0" w:firstLine="176"/>
              <w:jc w:val="both"/>
              <w:rPr>
                <w:rFonts w:ascii="Times New Roman" w:hAnsi="Times New Roman"/>
                <w:spacing w:val="-4"/>
                <w:sz w:val="24"/>
                <w:szCs w:val="24"/>
              </w:rPr>
            </w:pPr>
            <w:r w:rsidRPr="00234DC4">
              <w:rPr>
                <w:rFonts w:ascii="Times New Roman" w:hAnsi="Times New Roman"/>
                <w:spacing w:val="-4"/>
                <w:sz w:val="24"/>
                <w:szCs w:val="24"/>
              </w:rPr>
              <w:lastRenderedPageBreak/>
              <w:t>В рамках Года культуры в России в течение 2014 года реализ</w:t>
            </w:r>
            <w:r w:rsidR="00C53DE7" w:rsidRPr="00234DC4">
              <w:rPr>
                <w:rFonts w:ascii="Times New Roman" w:hAnsi="Times New Roman"/>
                <w:spacing w:val="-4"/>
                <w:sz w:val="24"/>
                <w:szCs w:val="24"/>
              </w:rPr>
              <w:t>ованы</w:t>
            </w:r>
            <w:r w:rsidRPr="00234DC4">
              <w:rPr>
                <w:rFonts w:ascii="Times New Roman" w:hAnsi="Times New Roman"/>
                <w:spacing w:val="-4"/>
                <w:sz w:val="24"/>
                <w:szCs w:val="24"/>
              </w:rPr>
              <w:t xml:space="preserve"> творческие проекты, направленные на широкую пропаганду казачьей культуры, подготовленные силами МБУК «Казачий ансамбль песни и пляски «Вольная степь» и МБУК «Ансамбль «Казачий пикет», проведен городской фестиваль художественного слова «Золотые страницы русской культуры». Проведены  культурно-просветительские концертные программы, посвященные юбилейным датам:</w:t>
            </w:r>
            <w:r w:rsidR="00B217F5" w:rsidRPr="00234DC4">
              <w:rPr>
                <w:rFonts w:ascii="Times New Roman" w:hAnsi="Times New Roman"/>
                <w:spacing w:val="-4"/>
                <w:sz w:val="24"/>
                <w:szCs w:val="24"/>
              </w:rPr>
              <w:t xml:space="preserve"> </w:t>
            </w:r>
            <w:r w:rsidRPr="00234DC4">
              <w:rPr>
                <w:rFonts w:ascii="Times New Roman" w:hAnsi="Times New Roman"/>
                <w:spacing w:val="-4"/>
                <w:sz w:val="24"/>
                <w:szCs w:val="24"/>
              </w:rPr>
              <w:t>170-летию Н.А. Римского-Корсакова, 215-летию А.С. Пушкина, 200-</w:t>
            </w:r>
            <w:r w:rsidR="006100DC" w:rsidRPr="00234DC4">
              <w:rPr>
                <w:rFonts w:ascii="Times New Roman" w:hAnsi="Times New Roman"/>
                <w:spacing w:val="-4"/>
                <w:sz w:val="24"/>
                <w:szCs w:val="24"/>
              </w:rPr>
              <w:t xml:space="preserve">летию М.Ю.Лермонтова, 210-летию </w:t>
            </w:r>
            <w:r w:rsidRPr="00234DC4">
              <w:rPr>
                <w:rFonts w:ascii="Times New Roman" w:hAnsi="Times New Roman"/>
                <w:spacing w:val="-4"/>
                <w:sz w:val="24"/>
                <w:szCs w:val="24"/>
              </w:rPr>
              <w:t>И.Штрауса, 125-летию А.Н. Вертинского.</w:t>
            </w:r>
          </w:p>
          <w:p w:rsidR="002F224B" w:rsidRPr="00234DC4" w:rsidRDefault="002F224B" w:rsidP="00085C85">
            <w:pPr>
              <w:ind w:firstLine="176"/>
              <w:jc w:val="both"/>
              <w:rPr>
                <w:spacing w:val="-4"/>
                <w:sz w:val="24"/>
                <w:szCs w:val="24"/>
              </w:rPr>
            </w:pPr>
            <w:r w:rsidRPr="00234DC4">
              <w:rPr>
                <w:spacing w:val="-4"/>
                <w:sz w:val="24"/>
                <w:szCs w:val="24"/>
              </w:rPr>
              <w:lastRenderedPageBreak/>
              <w:t>В целях выявления и поддержки одаренных детей проведен</w:t>
            </w:r>
            <w:r w:rsidR="00C53DE7" w:rsidRPr="00234DC4">
              <w:rPr>
                <w:spacing w:val="-4"/>
                <w:sz w:val="24"/>
                <w:szCs w:val="24"/>
              </w:rPr>
              <w:t>о 6</w:t>
            </w:r>
            <w:r w:rsidRPr="00234DC4">
              <w:rPr>
                <w:spacing w:val="-4"/>
                <w:sz w:val="24"/>
                <w:szCs w:val="24"/>
              </w:rPr>
              <w:t xml:space="preserve"> городски</w:t>
            </w:r>
            <w:r w:rsidR="00C53DE7" w:rsidRPr="00234DC4">
              <w:rPr>
                <w:spacing w:val="-4"/>
                <w:sz w:val="24"/>
                <w:szCs w:val="24"/>
              </w:rPr>
              <w:t>х</w:t>
            </w:r>
            <w:r w:rsidRPr="00234DC4">
              <w:rPr>
                <w:spacing w:val="-4"/>
                <w:sz w:val="24"/>
                <w:szCs w:val="24"/>
              </w:rPr>
              <w:t xml:space="preserve"> конкурс</w:t>
            </w:r>
            <w:r w:rsidR="00C53DE7" w:rsidRPr="00234DC4">
              <w:rPr>
                <w:spacing w:val="-4"/>
                <w:sz w:val="24"/>
                <w:szCs w:val="24"/>
              </w:rPr>
              <w:t>ов, 2 фестиваля</w:t>
            </w:r>
            <w:r w:rsidRPr="00234DC4">
              <w:rPr>
                <w:spacing w:val="-4"/>
                <w:sz w:val="24"/>
                <w:szCs w:val="24"/>
              </w:rPr>
              <w:t xml:space="preserve"> исполнительского мастерства среди учащихся   муниципальных учреждений дополнительного образования детей</w:t>
            </w:r>
            <w:r w:rsidR="00C53DE7" w:rsidRPr="00234DC4">
              <w:rPr>
                <w:spacing w:val="-4"/>
                <w:sz w:val="24"/>
                <w:szCs w:val="24"/>
              </w:rPr>
              <w:t xml:space="preserve">, 2 городские конкурсные выставки художественных работ, региональный конкурс юных дарований. </w:t>
            </w:r>
            <w:r w:rsidRPr="00234DC4">
              <w:rPr>
                <w:spacing w:val="-4"/>
                <w:sz w:val="24"/>
                <w:szCs w:val="24"/>
              </w:rPr>
              <w:t>Учащиеся школ успешно выступали на  региональных, российских и международных конкурсах, участвовали  в  выставках.</w:t>
            </w:r>
          </w:p>
          <w:p w:rsidR="002F224B" w:rsidRPr="00234DC4" w:rsidRDefault="002F224B" w:rsidP="00085C85">
            <w:pPr>
              <w:ind w:firstLine="176"/>
              <w:jc w:val="both"/>
              <w:rPr>
                <w:spacing w:val="-4"/>
                <w:sz w:val="24"/>
                <w:szCs w:val="24"/>
              </w:rPr>
            </w:pPr>
            <w:r w:rsidRPr="00234DC4">
              <w:rPr>
                <w:spacing w:val="-4"/>
                <w:sz w:val="24"/>
                <w:szCs w:val="24"/>
              </w:rPr>
              <w:t xml:space="preserve">В учреждениях клубного типа продолжили работу </w:t>
            </w:r>
            <w:r w:rsidR="00C53DE7" w:rsidRPr="00234DC4">
              <w:rPr>
                <w:spacing w:val="-4"/>
                <w:sz w:val="24"/>
                <w:szCs w:val="24"/>
              </w:rPr>
              <w:t>94</w:t>
            </w:r>
            <w:r w:rsidRPr="00234DC4">
              <w:rPr>
                <w:spacing w:val="-4"/>
                <w:sz w:val="24"/>
                <w:szCs w:val="24"/>
              </w:rPr>
              <w:t xml:space="preserve"> любительски</w:t>
            </w:r>
            <w:r w:rsidR="00C53DE7" w:rsidRPr="00234DC4">
              <w:rPr>
                <w:spacing w:val="-4"/>
                <w:sz w:val="24"/>
                <w:szCs w:val="24"/>
              </w:rPr>
              <w:t>х</w:t>
            </w:r>
            <w:r w:rsidRPr="00234DC4">
              <w:rPr>
                <w:spacing w:val="-4"/>
                <w:sz w:val="24"/>
                <w:szCs w:val="24"/>
              </w:rPr>
              <w:t xml:space="preserve"> объединени</w:t>
            </w:r>
            <w:r w:rsidR="00F46792" w:rsidRPr="00234DC4">
              <w:rPr>
                <w:spacing w:val="-4"/>
                <w:sz w:val="24"/>
                <w:szCs w:val="24"/>
              </w:rPr>
              <w:t>я</w:t>
            </w:r>
            <w:r w:rsidRPr="00234DC4">
              <w:rPr>
                <w:spacing w:val="-4"/>
                <w:sz w:val="24"/>
                <w:szCs w:val="24"/>
              </w:rPr>
              <w:t xml:space="preserve"> по инте</w:t>
            </w:r>
            <w:r w:rsidR="00F46792" w:rsidRPr="00234DC4">
              <w:rPr>
                <w:spacing w:val="-4"/>
                <w:sz w:val="24"/>
                <w:szCs w:val="24"/>
              </w:rPr>
              <w:t>ресам, способствующие творческой</w:t>
            </w:r>
            <w:r w:rsidRPr="00234DC4">
              <w:rPr>
                <w:spacing w:val="-4"/>
                <w:sz w:val="24"/>
                <w:szCs w:val="24"/>
              </w:rPr>
              <w:t xml:space="preserve"> самореализации горожан.</w:t>
            </w:r>
          </w:p>
          <w:p w:rsidR="00124219" w:rsidRPr="00481F4B" w:rsidRDefault="002F224B" w:rsidP="00085C85">
            <w:pPr>
              <w:ind w:firstLine="176"/>
              <w:jc w:val="both"/>
              <w:rPr>
                <w:sz w:val="24"/>
                <w:szCs w:val="24"/>
              </w:rPr>
            </w:pPr>
            <w:r w:rsidRPr="00234DC4">
              <w:rPr>
                <w:spacing w:val="-4"/>
                <w:sz w:val="24"/>
                <w:szCs w:val="24"/>
              </w:rPr>
              <w:t>Проведен цикл мероприятий по патриотическому и духовно-нравственному воспитанию молодежи, вовлечению  к реализации социально-значимых инициатив.</w:t>
            </w:r>
          </w:p>
        </w:tc>
      </w:tr>
      <w:tr w:rsidR="00124219" w:rsidRPr="003D0A32" w:rsidTr="00AA59D5">
        <w:trPr>
          <w:trHeight w:val="271"/>
          <w:jc w:val="center"/>
        </w:trPr>
        <w:tc>
          <w:tcPr>
            <w:tcW w:w="2324" w:type="dxa"/>
          </w:tcPr>
          <w:p w:rsidR="00124219" w:rsidRPr="00234DC4" w:rsidRDefault="00124219" w:rsidP="00FA7C36">
            <w:pPr>
              <w:pStyle w:val="aa"/>
              <w:spacing w:before="0" w:beforeAutospacing="0" w:after="0" w:afterAutospacing="0"/>
              <w:rPr>
                <w:spacing w:val="-4"/>
              </w:rPr>
            </w:pPr>
            <w:r w:rsidRPr="00234DC4">
              <w:rPr>
                <w:spacing w:val="-4"/>
              </w:rPr>
              <w:lastRenderedPageBreak/>
              <w:t>Сохранение культурно-исторического наследия</w:t>
            </w:r>
            <w:r w:rsidR="0060344B" w:rsidRPr="00234DC4">
              <w:rPr>
                <w:spacing w:val="-4"/>
              </w:rPr>
              <w:t xml:space="preserve"> города Ставрополя</w:t>
            </w:r>
            <w:r w:rsidRPr="00234DC4">
              <w:rPr>
                <w:spacing w:val="-4"/>
              </w:rPr>
              <w:t>, проведение работ по регенерации,  воссозданию  исторических  мест  города</w:t>
            </w:r>
            <w:r w:rsidR="0060344B" w:rsidRPr="00234DC4">
              <w:rPr>
                <w:spacing w:val="-4"/>
              </w:rPr>
              <w:t xml:space="preserve"> Ставрополя</w:t>
            </w:r>
            <w:r w:rsidRPr="00234DC4">
              <w:rPr>
                <w:spacing w:val="-4"/>
              </w:rPr>
              <w:t>, формированию туристической  привлекате</w:t>
            </w:r>
            <w:r w:rsidR="00234DC4" w:rsidRPr="00234DC4">
              <w:rPr>
                <w:spacing w:val="-4"/>
              </w:rPr>
              <w:t>льности</w:t>
            </w:r>
          </w:p>
        </w:tc>
        <w:tc>
          <w:tcPr>
            <w:tcW w:w="12830" w:type="dxa"/>
          </w:tcPr>
          <w:p w:rsidR="002F224B" w:rsidRPr="006A5FE4" w:rsidRDefault="002F224B" w:rsidP="00085C85">
            <w:pPr>
              <w:ind w:firstLine="176"/>
              <w:jc w:val="both"/>
              <w:rPr>
                <w:sz w:val="24"/>
                <w:szCs w:val="24"/>
              </w:rPr>
            </w:pPr>
            <w:r w:rsidRPr="006A5FE4">
              <w:rPr>
                <w:sz w:val="24"/>
                <w:szCs w:val="24"/>
              </w:rPr>
              <w:t xml:space="preserve">Ведется работа по реализации плана взаимодействия со Ставропольским краевым отделением ВООПИиК. </w:t>
            </w:r>
            <w:r w:rsidR="00787489">
              <w:rPr>
                <w:sz w:val="24"/>
                <w:szCs w:val="24"/>
              </w:rPr>
              <w:t>Закончен</w:t>
            </w:r>
            <w:r w:rsidRPr="006A5FE4">
              <w:rPr>
                <w:sz w:val="24"/>
                <w:szCs w:val="24"/>
              </w:rPr>
              <w:t xml:space="preserve"> мониторинг состояния объектов </w:t>
            </w:r>
            <w:r w:rsidR="00787489">
              <w:rPr>
                <w:sz w:val="24"/>
                <w:szCs w:val="24"/>
              </w:rPr>
              <w:t>Воинской Славы</w:t>
            </w:r>
            <w:r w:rsidRPr="006A5FE4">
              <w:rPr>
                <w:sz w:val="24"/>
                <w:szCs w:val="24"/>
              </w:rPr>
              <w:t xml:space="preserve">. </w:t>
            </w:r>
            <w:r w:rsidR="00787489">
              <w:rPr>
                <w:sz w:val="24"/>
                <w:szCs w:val="24"/>
              </w:rPr>
              <w:t xml:space="preserve">Проведена работа по привлечению средств из бюджета Ставропольского края на софинансирование ремонтных работ на объектах Воинской Славы – мемориальных комплексах «Холодный родник» и «Вечная слава». </w:t>
            </w:r>
            <w:r>
              <w:rPr>
                <w:sz w:val="24"/>
                <w:szCs w:val="24"/>
              </w:rPr>
              <w:t xml:space="preserve">Реализуется план по приданию </w:t>
            </w:r>
            <w:r w:rsidR="006100DC">
              <w:rPr>
                <w:sz w:val="24"/>
                <w:szCs w:val="24"/>
              </w:rPr>
              <w:t>кладбищу «Даниловское кладбище»</w:t>
            </w:r>
            <w:r>
              <w:rPr>
                <w:sz w:val="24"/>
                <w:szCs w:val="24"/>
              </w:rPr>
              <w:t xml:space="preserve"> статуса историко-культурного комплекса.</w:t>
            </w:r>
          </w:p>
          <w:p w:rsidR="002F224B" w:rsidRPr="006A5FE4" w:rsidRDefault="002F224B" w:rsidP="00085C85">
            <w:pPr>
              <w:ind w:firstLine="176"/>
              <w:jc w:val="both"/>
              <w:rPr>
                <w:sz w:val="24"/>
                <w:szCs w:val="24"/>
              </w:rPr>
            </w:pPr>
            <w:r w:rsidRPr="006A5FE4">
              <w:rPr>
                <w:sz w:val="24"/>
                <w:szCs w:val="24"/>
              </w:rPr>
              <w:t xml:space="preserve">   Музеем</w:t>
            </w:r>
            <w:r w:rsidR="00B217F5">
              <w:rPr>
                <w:sz w:val="24"/>
                <w:szCs w:val="24"/>
              </w:rPr>
              <w:t xml:space="preserve"> </w:t>
            </w:r>
            <w:r w:rsidRPr="006A5FE4">
              <w:rPr>
                <w:sz w:val="24"/>
                <w:szCs w:val="24"/>
              </w:rPr>
              <w:t>Велико</w:t>
            </w:r>
            <w:r w:rsidR="00B217F5">
              <w:rPr>
                <w:sz w:val="24"/>
                <w:szCs w:val="24"/>
              </w:rPr>
              <w:t xml:space="preserve">й Отечественной войны 1941-1945 </w:t>
            </w:r>
            <w:r w:rsidRPr="006A5FE4">
              <w:rPr>
                <w:sz w:val="24"/>
                <w:szCs w:val="24"/>
              </w:rPr>
              <w:t xml:space="preserve">гг. «Память» проведены мероприятия по сохранению                                 и популяризации предметов – материальных свидетельств о Великой Отечественной войне, вовлечению молодежи                          в изучение ее истории, военной истории родного города, расширению доступа населения к экспонатам музея.  </w:t>
            </w:r>
          </w:p>
          <w:p w:rsidR="00124219" w:rsidRPr="001B5F2B" w:rsidRDefault="00124219" w:rsidP="00085C85">
            <w:pPr>
              <w:ind w:firstLine="176"/>
              <w:jc w:val="both"/>
              <w:rPr>
                <w:sz w:val="24"/>
                <w:szCs w:val="24"/>
              </w:rPr>
            </w:pPr>
          </w:p>
        </w:tc>
      </w:tr>
      <w:tr w:rsidR="00124219" w:rsidRPr="003D0A32" w:rsidTr="00AA59D5">
        <w:trPr>
          <w:trHeight w:val="2363"/>
          <w:jc w:val="center"/>
        </w:trPr>
        <w:tc>
          <w:tcPr>
            <w:tcW w:w="2324" w:type="dxa"/>
          </w:tcPr>
          <w:p w:rsidR="00124219" w:rsidRPr="00234DC4" w:rsidRDefault="00124219" w:rsidP="00FA7C36">
            <w:pPr>
              <w:pStyle w:val="ConsPlusNormal"/>
              <w:ind w:firstLine="0"/>
              <w:rPr>
                <w:rFonts w:ascii="Times New Roman" w:hAnsi="Times New Roman" w:cs="Times New Roman"/>
                <w:spacing w:val="-6"/>
                <w:sz w:val="24"/>
                <w:szCs w:val="24"/>
              </w:rPr>
            </w:pPr>
            <w:r w:rsidRPr="00234DC4">
              <w:rPr>
                <w:rFonts w:ascii="Times New Roman" w:hAnsi="Times New Roman" w:cs="Times New Roman"/>
                <w:spacing w:val="-6"/>
                <w:sz w:val="24"/>
                <w:szCs w:val="24"/>
              </w:rPr>
              <w:t>Развитие современной культурно-досуговой инфраструктуры  с комфортными  условиями, широким спектром  и высоким  качеством услуг, доступны</w:t>
            </w:r>
            <w:r w:rsidR="00E057EC" w:rsidRPr="00234DC4">
              <w:rPr>
                <w:rFonts w:ascii="Times New Roman" w:hAnsi="Times New Roman" w:cs="Times New Roman"/>
                <w:spacing w:val="-6"/>
                <w:sz w:val="24"/>
                <w:szCs w:val="24"/>
              </w:rPr>
              <w:t>ми</w:t>
            </w:r>
            <w:r w:rsidRPr="00234DC4">
              <w:rPr>
                <w:rFonts w:ascii="Times New Roman" w:hAnsi="Times New Roman" w:cs="Times New Roman"/>
                <w:spacing w:val="-6"/>
                <w:sz w:val="24"/>
                <w:szCs w:val="24"/>
              </w:rPr>
              <w:t xml:space="preserve"> для различных категорий населения</w:t>
            </w:r>
          </w:p>
        </w:tc>
        <w:tc>
          <w:tcPr>
            <w:tcW w:w="12830" w:type="dxa"/>
          </w:tcPr>
          <w:p w:rsidR="002F224B" w:rsidRPr="006A5FE4" w:rsidRDefault="002F224B" w:rsidP="00085C85">
            <w:pPr>
              <w:ind w:firstLine="176"/>
              <w:jc w:val="both"/>
              <w:rPr>
                <w:sz w:val="24"/>
                <w:szCs w:val="24"/>
              </w:rPr>
            </w:pPr>
            <w:r w:rsidRPr="006A5FE4">
              <w:rPr>
                <w:sz w:val="24"/>
                <w:szCs w:val="24"/>
              </w:rPr>
              <w:t xml:space="preserve">Одной из первостепенных задач является поддержание жизнедеятельности подведомственных учреждений,  </w:t>
            </w:r>
            <w:r w:rsidR="00F46792">
              <w:rPr>
                <w:sz w:val="24"/>
                <w:szCs w:val="24"/>
              </w:rPr>
              <w:t xml:space="preserve">их модернизация и </w:t>
            </w:r>
            <w:r w:rsidRPr="006A5FE4">
              <w:rPr>
                <w:sz w:val="24"/>
                <w:szCs w:val="24"/>
              </w:rPr>
              <w:t>укрепление материальн</w:t>
            </w:r>
            <w:r w:rsidR="00F46792">
              <w:rPr>
                <w:sz w:val="24"/>
                <w:szCs w:val="24"/>
              </w:rPr>
              <w:t>о-технической базы</w:t>
            </w:r>
            <w:r w:rsidRPr="006A5FE4">
              <w:rPr>
                <w:sz w:val="24"/>
                <w:szCs w:val="24"/>
              </w:rPr>
              <w:t>.</w:t>
            </w:r>
            <w:r w:rsidR="007B26A6">
              <w:rPr>
                <w:sz w:val="24"/>
                <w:szCs w:val="24"/>
              </w:rPr>
              <w:t xml:space="preserve"> </w:t>
            </w:r>
            <w:r w:rsidRPr="006A5FE4">
              <w:rPr>
                <w:sz w:val="24"/>
                <w:szCs w:val="24"/>
              </w:rPr>
              <w:t>Осуществлен капитальный и текущий ремонт ряда зданий объектов культуры. Продолжено комплектование книжных фондов библиотек на условиях софинансирования.</w:t>
            </w:r>
          </w:p>
          <w:p w:rsidR="00124219" w:rsidRPr="001B5F2B" w:rsidRDefault="002F224B" w:rsidP="00085C85">
            <w:pPr>
              <w:ind w:firstLine="176"/>
              <w:jc w:val="both"/>
              <w:rPr>
                <w:color w:val="000000" w:themeColor="text1"/>
                <w:sz w:val="24"/>
                <w:szCs w:val="24"/>
              </w:rPr>
            </w:pPr>
            <w:r w:rsidRPr="006A5FE4">
              <w:rPr>
                <w:sz w:val="24"/>
                <w:szCs w:val="24"/>
              </w:rPr>
              <w:t>Учреждениям</w:t>
            </w:r>
            <w:r>
              <w:rPr>
                <w:sz w:val="24"/>
                <w:szCs w:val="24"/>
              </w:rPr>
              <w:t>и</w:t>
            </w:r>
            <w:r w:rsidRPr="006A5FE4">
              <w:rPr>
                <w:sz w:val="24"/>
                <w:szCs w:val="24"/>
              </w:rPr>
              <w:t xml:space="preserve"> приобретены музыкальные инструменты, оргтехника, звуковое и световое оборудование. Для детской школы</w:t>
            </w:r>
            <w:r>
              <w:rPr>
                <w:sz w:val="24"/>
                <w:szCs w:val="24"/>
              </w:rPr>
              <w:t xml:space="preserve"> искусств</w:t>
            </w:r>
            <w:r w:rsidRPr="006A5FE4">
              <w:rPr>
                <w:sz w:val="24"/>
                <w:szCs w:val="24"/>
              </w:rPr>
              <w:t xml:space="preserve"> приобретен концертный рояль.</w:t>
            </w:r>
            <w:r w:rsidR="005233C9">
              <w:rPr>
                <w:sz w:val="24"/>
                <w:szCs w:val="24"/>
              </w:rPr>
              <w:t xml:space="preserve"> Для МБУК «Ставропольский Дворец культуры и спорта» приобретено качественное звукоусилительное оборудование.</w:t>
            </w:r>
            <w:r w:rsidR="007B26A6">
              <w:rPr>
                <w:sz w:val="24"/>
                <w:szCs w:val="24"/>
              </w:rPr>
              <w:t xml:space="preserve"> </w:t>
            </w:r>
            <w:r>
              <w:rPr>
                <w:sz w:val="24"/>
                <w:szCs w:val="24"/>
              </w:rPr>
              <w:t xml:space="preserve">В Центральной </w:t>
            </w:r>
            <w:r w:rsidR="005233C9">
              <w:rPr>
                <w:sz w:val="24"/>
                <w:szCs w:val="24"/>
              </w:rPr>
              <w:t xml:space="preserve">городской </w:t>
            </w:r>
            <w:r>
              <w:rPr>
                <w:sz w:val="24"/>
                <w:szCs w:val="24"/>
              </w:rPr>
              <w:t>библиотеке открылся медиа-центр.</w:t>
            </w:r>
          </w:p>
        </w:tc>
      </w:tr>
      <w:tr w:rsidR="00E057EC" w:rsidRPr="003D0A32" w:rsidTr="00AA59D5">
        <w:trPr>
          <w:trHeight w:val="562"/>
          <w:jc w:val="center"/>
        </w:trPr>
        <w:tc>
          <w:tcPr>
            <w:tcW w:w="2324" w:type="dxa"/>
          </w:tcPr>
          <w:p w:rsidR="00E057EC" w:rsidRPr="000B0A97" w:rsidRDefault="00E057EC" w:rsidP="00085C85">
            <w:pPr>
              <w:rPr>
                <w:sz w:val="24"/>
                <w:szCs w:val="24"/>
              </w:rPr>
            </w:pPr>
            <w:r w:rsidRPr="000B0A97">
              <w:rPr>
                <w:sz w:val="24"/>
                <w:szCs w:val="24"/>
              </w:rPr>
              <w:lastRenderedPageBreak/>
              <w:t>Сохранение и развитие кадрового потенциала муниципальных учреждений отрасли «Культура» города Ставрополя</w:t>
            </w:r>
          </w:p>
        </w:tc>
        <w:tc>
          <w:tcPr>
            <w:tcW w:w="12830" w:type="dxa"/>
          </w:tcPr>
          <w:p w:rsidR="00E057EC" w:rsidRPr="00481F4B" w:rsidRDefault="002F224B" w:rsidP="00085C85">
            <w:pPr>
              <w:widowControl w:val="0"/>
              <w:tabs>
                <w:tab w:val="left" w:pos="3390"/>
              </w:tabs>
              <w:ind w:left="-29" w:firstLine="176"/>
              <w:jc w:val="both"/>
              <w:rPr>
                <w:color w:val="000000" w:themeColor="text1"/>
                <w:sz w:val="24"/>
                <w:szCs w:val="24"/>
              </w:rPr>
            </w:pPr>
            <w:r w:rsidRPr="006A5FE4">
              <w:rPr>
                <w:sz w:val="24"/>
                <w:szCs w:val="24"/>
              </w:rPr>
              <w:t xml:space="preserve">В целях социальной поддержки работников отрасли и в соответствии с Планом мероприятий («Дорожная карта») «Изменения в отраслях социальной сферы Ставропольского края, направленные на повышение эффективности сферы культуры» </w:t>
            </w:r>
            <w:r>
              <w:rPr>
                <w:sz w:val="24"/>
                <w:szCs w:val="24"/>
              </w:rPr>
              <w:t xml:space="preserve">ведется работа по доведению </w:t>
            </w:r>
            <w:r w:rsidRPr="006A5FE4">
              <w:rPr>
                <w:sz w:val="24"/>
                <w:szCs w:val="24"/>
              </w:rPr>
              <w:t>средн</w:t>
            </w:r>
            <w:r>
              <w:rPr>
                <w:sz w:val="24"/>
                <w:szCs w:val="24"/>
              </w:rPr>
              <w:t>ей</w:t>
            </w:r>
            <w:r w:rsidRPr="006A5FE4">
              <w:rPr>
                <w:sz w:val="24"/>
                <w:szCs w:val="24"/>
              </w:rPr>
              <w:t xml:space="preserve"> заработн</w:t>
            </w:r>
            <w:r>
              <w:rPr>
                <w:sz w:val="24"/>
                <w:szCs w:val="24"/>
              </w:rPr>
              <w:t>ой платы</w:t>
            </w:r>
            <w:r w:rsidRPr="006A5FE4">
              <w:rPr>
                <w:sz w:val="24"/>
                <w:szCs w:val="24"/>
              </w:rPr>
              <w:t xml:space="preserve"> педагогических работников учреждений дополнительного образования детей отрасли «Культура» до </w:t>
            </w:r>
            <w:r w:rsidR="00842613">
              <w:rPr>
                <w:sz w:val="24"/>
                <w:szCs w:val="24"/>
              </w:rPr>
              <w:t>18526</w:t>
            </w:r>
            <w:r w:rsidRPr="006A5FE4">
              <w:rPr>
                <w:sz w:val="24"/>
                <w:szCs w:val="24"/>
              </w:rPr>
              <w:t>,</w:t>
            </w:r>
            <w:r w:rsidR="00842613">
              <w:rPr>
                <w:sz w:val="24"/>
                <w:szCs w:val="24"/>
              </w:rPr>
              <w:t>6</w:t>
            </w:r>
            <w:r w:rsidRPr="006A5FE4">
              <w:rPr>
                <w:sz w:val="24"/>
                <w:szCs w:val="24"/>
              </w:rPr>
              <w:t xml:space="preserve"> рублей, работников муниципальных учреждений культуры до 1</w:t>
            </w:r>
            <w:r>
              <w:rPr>
                <w:sz w:val="24"/>
                <w:szCs w:val="24"/>
              </w:rPr>
              <w:t>4</w:t>
            </w:r>
            <w:r w:rsidR="00842613">
              <w:rPr>
                <w:sz w:val="24"/>
                <w:szCs w:val="24"/>
              </w:rPr>
              <w:t>785</w:t>
            </w:r>
            <w:r w:rsidRPr="006A5FE4">
              <w:rPr>
                <w:sz w:val="24"/>
                <w:szCs w:val="24"/>
              </w:rPr>
              <w:t>,</w:t>
            </w:r>
            <w:r w:rsidR="00842613">
              <w:rPr>
                <w:sz w:val="24"/>
                <w:szCs w:val="24"/>
              </w:rPr>
              <w:t>8</w:t>
            </w:r>
            <w:r w:rsidR="00BC78FA">
              <w:rPr>
                <w:sz w:val="24"/>
                <w:szCs w:val="24"/>
              </w:rPr>
              <w:t xml:space="preserve"> </w:t>
            </w:r>
            <w:r w:rsidRPr="006A5FE4">
              <w:rPr>
                <w:sz w:val="24"/>
                <w:szCs w:val="24"/>
              </w:rPr>
              <w:t>рублей.</w:t>
            </w:r>
            <w:r>
              <w:rPr>
                <w:sz w:val="24"/>
                <w:szCs w:val="24"/>
              </w:rPr>
              <w:t xml:space="preserve"> Ведется работа по оптимизации сети учреждений культуры.</w:t>
            </w:r>
          </w:p>
        </w:tc>
      </w:tr>
      <w:tr w:rsidR="00124219" w:rsidRPr="003D0A32" w:rsidTr="00AA59D5">
        <w:trPr>
          <w:trHeight w:val="271"/>
          <w:jc w:val="center"/>
        </w:trPr>
        <w:tc>
          <w:tcPr>
            <w:tcW w:w="15154" w:type="dxa"/>
            <w:gridSpan w:val="2"/>
          </w:tcPr>
          <w:p w:rsidR="00124219" w:rsidRPr="000B0A97" w:rsidRDefault="00124219" w:rsidP="00085C85">
            <w:pPr>
              <w:widowControl w:val="0"/>
              <w:ind w:firstLine="176"/>
              <w:jc w:val="center"/>
              <w:rPr>
                <w:sz w:val="24"/>
                <w:szCs w:val="24"/>
              </w:rPr>
            </w:pPr>
            <w:r w:rsidRPr="000B0A97">
              <w:rPr>
                <w:sz w:val="24"/>
                <w:szCs w:val="24"/>
              </w:rPr>
              <w:t>2.5. Политика в области физической культуры</w:t>
            </w:r>
            <w:r w:rsidR="00E057EC" w:rsidRPr="000B0A97">
              <w:rPr>
                <w:sz w:val="24"/>
                <w:szCs w:val="24"/>
              </w:rPr>
              <w:t>,</w:t>
            </w:r>
            <w:r w:rsidRPr="000B0A97">
              <w:rPr>
                <w:sz w:val="24"/>
                <w:szCs w:val="24"/>
              </w:rPr>
              <w:t xml:space="preserve"> спорта</w:t>
            </w:r>
            <w:r w:rsidR="00772B16">
              <w:rPr>
                <w:sz w:val="24"/>
                <w:szCs w:val="24"/>
              </w:rPr>
              <w:t xml:space="preserve"> и молодежной</w:t>
            </w:r>
            <w:r w:rsidR="00E057EC" w:rsidRPr="000B0A97">
              <w:rPr>
                <w:sz w:val="24"/>
                <w:szCs w:val="24"/>
              </w:rPr>
              <w:t xml:space="preserve"> политик</w:t>
            </w:r>
            <w:r w:rsidR="00772B16">
              <w:rPr>
                <w:sz w:val="24"/>
                <w:szCs w:val="24"/>
              </w:rPr>
              <w:t>и</w:t>
            </w:r>
          </w:p>
        </w:tc>
      </w:tr>
      <w:tr w:rsidR="00124219" w:rsidRPr="003D0A32" w:rsidTr="00AA59D5">
        <w:trPr>
          <w:trHeight w:val="271"/>
          <w:jc w:val="center"/>
        </w:trPr>
        <w:tc>
          <w:tcPr>
            <w:tcW w:w="2324" w:type="dxa"/>
          </w:tcPr>
          <w:p w:rsidR="00124219" w:rsidRPr="000B0A97" w:rsidRDefault="00124219" w:rsidP="00085C85">
            <w:pPr>
              <w:rPr>
                <w:sz w:val="24"/>
                <w:szCs w:val="24"/>
              </w:rPr>
            </w:pPr>
            <w:r w:rsidRPr="000B0A97">
              <w:rPr>
                <w:sz w:val="24"/>
                <w:szCs w:val="24"/>
              </w:rPr>
              <w:t xml:space="preserve">Формирование у </w:t>
            </w:r>
            <w:r w:rsidR="007B2352" w:rsidRPr="000B0A97">
              <w:rPr>
                <w:sz w:val="24"/>
                <w:szCs w:val="24"/>
              </w:rPr>
              <w:t>населения</w:t>
            </w:r>
            <w:r w:rsidRPr="000B0A97">
              <w:rPr>
                <w:sz w:val="24"/>
                <w:szCs w:val="24"/>
              </w:rPr>
              <w:t xml:space="preserve"> моды на здоровый и активный образ жизни, спорт</w:t>
            </w:r>
            <w:r w:rsidR="007B2352" w:rsidRPr="000B0A97">
              <w:rPr>
                <w:sz w:val="24"/>
                <w:szCs w:val="24"/>
              </w:rPr>
              <w:t>а</w:t>
            </w:r>
            <w:r w:rsidRPr="000B0A97">
              <w:rPr>
                <w:sz w:val="24"/>
                <w:szCs w:val="24"/>
              </w:rPr>
              <w:t xml:space="preserve"> для себя</w:t>
            </w:r>
          </w:p>
        </w:tc>
        <w:tc>
          <w:tcPr>
            <w:tcW w:w="12830" w:type="dxa"/>
          </w:tcPr>
          <w:p w:rsidR="00864F6B" w:rsidRPr="00864F6B" w:rsidRDefault="00864F6B" w:rsidP="00085C85">
            <w:pPr>
              <w:ind w:firstLine="113"/>
              <w:jc w:val="both"/>
              <w:rPr>
                <w:sz w:val="24"/>
                <w:szCs w:val="24"/>
              </w:rPr>
            </w:pPr>
            <w:r w:rsidRPr="00864F6B">
              <w:rPr>
                <w:sz w:val="24"/>
                <w:szCs w:val="24"/>
              </w:rPr>
              <w:t xml:space="preserve">За отчетный период проведено свыше </w:t>
            </w:r>
            <w:r w:rsidR="009E59C5">
              <w:rPr>
                <w:sz w:val="24"/>
                <w:szCs w:val="24"/>
              </w:rPr>
              <w:t>300</w:t>
            </w:r>
            <w:r w:rsidRPr="00864F6B">
              <w:rPr>
                <w:sz w:val="24"/>
                <w:szCs w:val="24"/>
              </w:rPr>
              <w:t xml:space="preserve"> спортивно-массовых мероприятий различного уровня с общим количеством участников более 50 000 тысяч человек, в том числе более 230 мероприятий для детей и подростков.</w:t>
            </w:r>
            <w:r w:rsidR="00091B73">
              <w:rPr>
                <w:sz w:val="24"/>
                <w:szCs w:val="24"/>
              </w:rPr>
              <w:t xml:space="preserve"> </w:t>
            </w:r>
            <w:r w:rsidRPr="00864F6B">
              <w:rPr>
                <w:sz w:val="24"/>
                <w:szCs w:val="24"/>
              </w:rPr>
              <w:t>Наиболее массовыми из них стали</w:t>
            </w:r>
            <w:r w:rsidRPr="00864F6B">
              <w:rPr>
                <w:rStyle w:val="af1"/>
                <w:sz w:val="24"/>
                <w:szCs w:val="24"/>
              </w:rPr>
              <w:t>:</w:t>
            </w:r>
            <w:r w:rsidRPr="00864F6B">
              <w:rPr>
                <w:sz w:val="24"/>
                <w:szCs w:val="24"/>
              </w:rPr>
              <w:t xml:space="preserve"> </w:t>
            </w:r>
          </w:p>
          <w:p w:rsidR="00864F6B" w:rsidRPr="00864F6B" w:rsidRDefault="00864F6B" w:rsidP="00085C85">
            <w:pPr>
              <w:ind w:firstLine="113"/>
              <w:jc w:val="both"/>
              <w:rPr>
                <w:rStyle w:val="af1"/>
                <w:i w:val="0"/>
                <w:iCs w:val="0"/>
                <w:sz w:val="24"/>
                <w:szCs w:val="24"/>
              </w:rPr>
            </w:pPr>
            <w:r w:rsidRPr="00864F6B">
              <w:rPr>
                <w:rStyle w:val="af1"/>
                <w:sz w:val="24"/>
                <w:szCs w:val="24"/>
              </w:rPr>
              <w:t xml:space="preserve">- </w:t>
            </w:r>
            <w:r w:rsidRPr="009E59C5">
              <w:rPr>
                <w:rStyle w:val="af1"/>
                <w:i w:val="0"/>
                <w:sz w:val="24"/>
                <w:szCs w:val="24"/>
              </w:rPr>
              <w:t>ежегодный открытый футбольный турнир памяти Героя России Владислава Духина;</w:t>
            </w:r>
            <w:r w:rsidRPr="00864F6B">
              <w:rPr>
                <w:rStyle w:val="af1"/>
                <w:sz w:val="24"/>
                <w:szCs w:val="24"/>
              </w:rPr>
              <w:t xml:space="preserve"> </w:t>
            </w:r>
          </w:p>
          <w:p w:rsidR="00864F6B" w:rsidRPr="00864F6B" w:rsidRDefault="00864F6B" w:rsidP="00085C85">
            <w:pPr>
              <w:ind w:firstLine="113"/>
              <w:jc w:val="both"/>
              <w:rPr>
                <w:sz w:val="24"/>
                <w:szCs w:val="24"/>
              </w:rPr>
            </w:pPr>
            <w:r w:rsidRPr="00864F6B">
              <w:rPr>
                <w:sz w:val="24"/>
                <w:szCs w:val="24"/>
              </w:rPr>
              <w:t xml:space="preserve">- городские мероприятия, посвящённые Всемирному Дню здоровья; </w:t>
            </w:r>
          </w:p>
          <w:p w:rsidR="00864F6B" w:rsidRPr="009E59C5" w:rsidRDefault="00864F6B" w:rsidP="00085C85">
            <w:pPr>
              <w:ind w:firstLine="113"/>
              <w:jc w:val="both"/>
              <w:rPr>
                <w:i/>
                <w:sz w:val="24"/>
                <w:szCs w:val="24"/>
              </w:rPr>
            </w:pPr>
            <w:r w:rsidRPr="00864F6B">
              <w:rPr>
                <w:rStyle w:val="af1"/>
                <w:sz w:val="24"/>
                <w:szCs w:val="24"/>
              </w:rPr>
              <w:t xml:space="preserve">- </w:t>
            </w:r>
            <w:r w:rsidRPr="009E59C5">
              <w:rPr>
                <w:rStyle w:val="af1"/>
                <w:i w:val="0"/>
                <w:sz w:val="24"/>
                <w:szCs w:val="24"/>
              </w:rPr>
              <w:t xml:space="preserve">легкоатлетическая эстафета </w:t>
            </w:r>
            <w:r w:rsidRPr="009E59C5">
              <w:rPr>
                <w:sz w:val="24"/>
                <w:szCs w:val="24"/>
              </w:rPr>
              <w:t>на площади Ленина,</w:t>
            </w:r>
            <w:r w:rsidRPr="009E59C5">
              <w:rPr>
                <w:rStyle w:val="af1"/>
                <w:i w:val="0"/>
                <w:sz w:val="24"/>
                <w:szCs w:val="24"/>
              </w:rPr>
              <w:t xml:space="preserve"> посвященная Дню Победы;</w:t>
            </w:r>
            <w:r w:rsidRPr="009E59C5">
              <w:rPr>
                <w:bCs/>
                <w:i/>
                <w:sz w:val="24"/>
                <w:szCs w:val="24"/>
              </w:rPr>
              <w:t xml:space="preserve"> </w:t>
            </w:r>
          </w:p>
          <w:p w:rsidR="00864F6B" w:rsidRPr="00864F6B" w:rsidRDefault="00864F6B" w:rsidP="00085C85">
            <w:pPr>
              <w:ind w:firstLine="113"/>
              <w:jc w:val="both"/>
              <w:rPr>
                <w:sz w:val="24"/>
                <w:szCs w:val="24"/>
              </w:rPr>
            </w:pPr>
            <w:r w:rsidRPr="00864F6B">
              <w:rPr>
                <w:sz w:val="24"/>
                <w:szCs w:val="24"/>
              </w:rPr>
              <w:t xml:space="preserve">- городские массовые легкоатлетические забеги; </w:t>
            </w:r>
          </w:p>
          <w:p w:rsidR="00864F6B" w:rsidRDefault="00864F6B" w:rsidP="00085C85">
            <w:pPr>
              <w:ind w:firstLine="113"/>
              <w:jc w:val="both"/>
              <w:rPr>
                <w:sz w:val="24"/>
                <w:szCs w:val="24"/>
              </w:rPr>
            </w:pPr>
            <w:r w:rsidRPr="00864F6B">
              <w:rPr>
                <w:sz w:val="24"/>
                <w:szCs w:val="24"/>
              </w:rPr>
              <w:t>- спартакиада, посвящен</w:t>
            </w:r>
            <w:r w:rsidR="009E59C5">
              <w:rPr>
                <w:sz w:val="24"/>
                <w:szCs w:val="24"/>
              </w:rPr>
              <w:t>ная Дню физкультурника и другие;</w:t>
            </w:r>
          </w:p>
          <w:p w:rsidR="009E59C5" w:rsidRPr="00864F6B" w:rsidRDefault="009E59C5" w:rsidP="00085C85">
            <w:pPr>
              <w:ind w:firstLine="113"/>
              <w:jc w:val="both"/>
              <w:rPr>
                <w:sz w:val="24"/>
                <w:szCs w:val="24"/>
              </w:rPr>
            </w:pPr>
            <w:r>
              <w:rPr>
                <w:sz w:val="24"/>
                <w:szCs w:val="24"/>
              </w:rPr>
              <w:t>- спортивно-массовый праздник, посвященный Дню города и др.</w:t>
            </w:r>
          </w:p>
          <w:p w:rsidR="00864F6B" w:rsidRPr="00864F6B" w:rsidRDefault="00772B16" w:rsidP="00085C85">
            <w:pPr>
              <w:ind w:firstLine="113"/>
              <w:jc w:val="both"/>
              <w:rPr>
                <w:sz w:val="24"/>
                <w:szCs w:val="24"/>
              </w:rPr>
            </w:pPr>
            <w:r>
              <w:rPr>
                <w:sz w:val="24"/>
                <w:szCs w:val="24"/>
              </w:rPr>
              <w:t>Комитетом физической культуры, спорта и молодежной политики администрации города Ставрополя с</w:t>
            </w:r>
            <w:r w:rsidR="00864F6B" w:rsidRPr="00864F6B">
              <w:rPr>
                <w:sz w:val="24"/>
                <w:szCs w:val="24"/>
              </w:rPr>
              <w:t xml:space="preserve">овместно с комитетом образования администрации города Ставрополя в городе осуществляются меры по оздоровлению и вовлечению детей и подростков в регулярные занятия физической культурой и спортом. На базе общеобразовательных учреждений города Ставрополя созданы и </w:t>
            </w:r>
            <w:r w:rsidR="00511155">
              <w:rPr>
                <w:sz w:val="24"/>
                <w:szCs w:val="24"/>
              </w:rPr>
              <w:t>функционируют</w:t>
            </w:r>
            <w:r w:rsidR="00864F6B" w:rsidRPr="00864F6B">
              <w:rPr>
                <w:sz w:val="24"/>
                <w:szCs w:val="24"/>
              </w:rPr>
              <w:t xml:space="preserve"> специализированные спортивные классы по футболу и плаванию.</w:t>
            </w:r>
          </w:p>
          <w:p w:rsidR="00864F6B" w:rsidRPr="00511155" w:rsidRDefault="00864F6B" w:rsidP="00085C85">
            <w:pPr>
              <w:tabs>
                <w:tab w:val="left" w:pos="1440"/>
              </w:tabs>
              <w:ind w:firstLine="113"/>
              <w:jc w:val="both"/>
              <w:rPr>
                <w:sz w:val="24"/>
                <w:szCs w:val="24"/>
              </w:rPr>
            </w:pPr>
            <w:r w:rsidRPr="00864F6B">
              <w:rPr>
                <w:sz w:val="24"/>
                <w:szCs w:val="24"/>
              </w:rPr>
              <w:t xml:space="preserve">В целях пропаганды здорового образа жизни </w:t>
            </w:r>
            <w:r w:rsidR="00772B16">
              <w:rPr>
                <w:rFonts w:eastAsia="Calibri"/>
                <w:sz w:val="24"/>
                <w:szCs w:val="24"/>
              </w:rPr>
              <w:t>ведущие спортсмены и</w:t>
            </w:r>
            <w:r w:rsidRPr="00864F6B">
              <w:rPr>
                <w:rFonts w:eastAsia="Calibri"/>
                <w:sz w:val="24"/>
                <w:szCs w:val="24"/>
              </w:rPr>
              <w:t xml:space="preserve"> ветераны спорта го</w:t>
            </w:r>
            <w:r w:rsidRPr="00864F6B">
              <w:rPr>
                <w:sz w:val="24"/>
                <w:szCs w:val="24"/>
              </w:rPr>
              <w:t>рода Ставрополя</w:t>
            </w:r>
            <w:r w:rsidRPr="00864F6B">
              <w:rPr>
                <w:rFonts w:eastAsia="Calibri"/>
                <w:sz w:val="24"/>
                <w:szCs w:val="24"/>
              </w:rPr>
              <w:t xml:space="preserve"> постоянно приглашаются на торжественные открытия спортивн</w:t>
            </w:r>
            <w:r w:rsidR="00511155">
              <w:rPr>
                <w:rFonts w:eastAsia="Calibri"/>
                <w:sz w:val="24"/>
                <w:szCs w:val="24"/>
              </w:rPr>
              <w:t>о-массовых</w:t>
            </w:r>
            <w:r w:rsidR="00772B16">
              <w:rPr>
                <w:rFonts w:eastAsia="Calibri"/>
                <w:sz w:val="24"/>
                <w:szCs w:val="24"/>
              </w:rPr>
              <w:t xml:space="preserve"> </w:t>
            </w:r>
            <w:r w:rsidR="00511155">
              <w:rPr>
                <w:rFonts w:eastAsia="Calibri"/>
                <w:sz w:val="24"/>
                <w:szCs w:val="24"/>
              </w:rPr>
              <w:t>мероприятий. В</w:t>
            </w:r>
            <w:r w:rsidRPr="00864F6B">
              <w:rPr>
                <w:rFonts w:eastAsia="Calibri"/>
                <w:sz w:val="24"/>
                <w:szCs w:val="24"/>
              </w:rPr>
              <w:t xml:space="preserve"> подведомственных учреждениях </w:t>
            </w:r>
            <w:r w:rsidR="00511155">
              <w:rPr>
                <w:rFonts w:eastAsia="Calibri"/>
                <w:sz w:val="24"/>
                <w:szCs w:val="24"/>
              </w:rPr>
              <w:t xml:space="preserve">регулярно </w:t>
            </w:r>
            <w:r w:rsidRPr="00864F6B">
              <w:rPr>
                <w:rFonts w:eastAsia="Calibri"/>
                <w:sz w:val="24"/>
                <w:szCs w:val="24"/>
              </w:rPr>
              <w:t xml:space="preserve">проводятся </w:t>
            </w:r>
            <w:r w:rsidR="00511155" w:rsidRPr="00864F6B">
              <w:rPr>
                <w:rFonts w:eastAsia="Calibri"/>
                <w:sz w:val="24"/>
                <w:szCs w:val="24"/>
              </w:rPr>
              <w:t>открытые спортивно-массовые и физкультурно-оздоровительные мероприятия</w:t>
            </w:r>
            <w:r w:rsidR="00511155">
              <w:rPr>
                <w:rFonts w:eastAsia="Calibri"/>
                <w:sz w:val="24"/>
                <w:szCs w:val="24"/>
              </w:rPr>
              <w:t>,</w:t>
            </w:r>
            <w:r w:rsidR="00511155" w:rsidRPr="00864F6B">
              <w:rPr>
                <w:rFonts w:eastAsia="Calibri"/>
                <w:sz w:val="24"/>
                <w:szCs w:val="24"/>
              </w:rPr>
              <w:t xml:space="preserve"> </w:t>
            </w:r>
            <w:r w:rsidRPr="00864F6B">
              <w:rPr>
                <w:rFonts w:eastAsia="Calibri"/>
                <w:sz w:val="24"/>
                <w:szCs w:val="24"/>
              </w:rPr>
              <w:t>тематические беседы, посвященные памятным</w:t>
            </w:r>
            <w:r w:rsidRPr="00864F6B">
              <w:rPr>
                <w:sz w:val="24"/>
                <w:szCs w:val="24"/>
              </w:rPr>
              <w:t xml:space="preserve"> </w:t>
            </w:r>
            <w:r w:rsidRPr="00864F6B">
              <w:rPr>
                <w:rFonts w:eastAsia="Calibri"/>
                <w:sz w:val="24"/>
                <w:szCs w:val="24"/>
              </w:rPr>
              <w:t xml:space="preserve">и праздничным датам, на которых </w:t>
            </w:r>
            <w:r w:rsidRPr="00864F6B">
              <w:rPr>
                <w:sz w:val="24"/>
                <w:szCs w:val="24"/>
              </w:rPr>
              <w:t>пропагандируется</w:t>
            </w:r>
            <w:r w:rsidRPr="00864F6B">
              <w:rPr>
                <w:rFonts w:eastAsia="Calibri"/>
                <w:sz w:val="24"/>
                <w:szCs w:val="24"/>
              </w:rPr>
              <w:t xml:space="preserve"> приобщение к здоровому образу жизни, отказ от вредных при</w:t>
            </w:r>
            <w:r w:rsidRPr="00864F6B">
              <w:rPr>
                <w:sz w:val="24"/>
                <w:szCs w:val="24"/>
              </w:rPr>
              <w:t>вычек.</w:t>
            </w:r>
          </w:p>
          <w:p w:rsidR="00124219" w:rsidRPr="004833BA" w:rsidRDefault="00864F6B" w:rsidP="00085C85">
            <w:pPr>
              <w:ind w:firstLine="113"/>
              <w:jc w:val="both"/>
              <w:rPr>
                <w:color w:val="000000" w:themeColor="text1"/>
                <w:sz w:val="24"/>
                <w:szCs w:val="24"/>
              </w:rPr>
            </w:pPr>
            <w:r w:rsidRPr="00864F6B">
              <w:rPr>
                <w:sz w:val="24"/>
                <w:szCs w:val="24"/>
              </w:rPr>
              <w:t>Так же</w:t>
            </w:r>
            <w:r w:rsidR="00107604">
              <w:rPr>
                <w:sz w:val="24"/>
                <w:szCs w:val="24"/>
              </w:rPr>
              <w:t>,</w:t>
            </w:r>
            <w:r w:rsidRPr="00864F6B">
              <w:rPr>
                <w:sz w:val="24"/>
                <w:szCs w:val="24"/>
              </w:rPr>
              <w:t xml:space="preserve"> особое внимание </w:t>
            </w:r>
            <w:r w:rsidR="00511155" w:rsidRPr="00864F6B">
              <w:rPr>
                <w:sz w:val="24"/>
                <w:szCs w:val="24"/>
              </w:rPr>
              <w:t xml:space="preserve">уделяется </w:t>
            </w:r>
            <w:r w:rsidRPr="00864F6B">
              <w:rPr>
                <w:sz w:val="24"/>
                <w:szCs w:val="24"/>
              </w:rPr>
              <w:t>организации физкультурно-оздоровительных занятий с людьми «третьего» возраста. На базе МУ Академия здорового образа жизни организованы группы по йоге, соматической и дыхательной практике, спортивные секции. В общей сложности охвачено более 1</w:t>
            </w:r>
            <w:r w:rsidR="007B26A6">
              <w:rPr>
                <w:sz w:val="24"/>
                <w:szCs w:val="24"/>
              </w:rPr>
              <w:t xml:space="preserve"> </w:t>
            </w:r>
            <w:r w:rsidRPr="00864F6B">
              <w:rPr>
                <w:sz w:val="24"/>
                <w:szCs w:val="24"/>
              </w:rPr>
              <w:t>000 человек</w:t>
            </w:r>
            <w:r w:rsidR="00511155">
              <w:rPr>
                <w:sz w:val="24"/>
                <w:szCs w:val="24"/>
              </w:rPr>
              <w:t>.</w:t>
            </w:r>
          </w:p>
        </w:tc>
      </w:tr>
      <w:tr w:rsidR="00124219" w:rsidRPr="003D0A32" w:rsidTr="00AA59D5">
        <w:trPr>
          <w:trHeight w:val="271"/>
          <w:jc w:val="center"/>
        </w:trPr>
        <w:tc>
          <w:tcPr>
            <w:tcW w:w="2324" w:type="dxa"/>
          </w:tcPr>
          <w:p w:rsidR="00124219" w:rsidRPr="000B0A97" w:rsidRDefault="00124219" w:rsidP="00085C85">
            <w:pPr>
              <w:ind w:firstLine="34"/>
              <w:rPr>
                <w:sz w:val="24"/>
                <w:szCs w:val="24"/>
              </w:rPr>
            </w:pPr>
            <w:r w:rsidRPr="000B0A97">
              <w:rPr>
                <w:sz w:val="24"/>
                <w:szCs w:val="24"/>
              </w:rPr>
              <w:t>Создание спортивно-</w:t>
            </w:r>
            <w:r w:rsidRPr="000B0A97">
              <w:rPr>
                <w:sz w:val="24"/>
                <w:szCs w:val="24"/>
              </w:rPr>
              <w:lastRenderedPageBreak/>
              <w:t>досу</w:t>
            </w:r>
            <w:r w:rsidR="007B2352" w:rsidRPr="000B0A97">
              <w:rPr>
                <w:sz w:val="24"/>
                <w:szCs w:val="24"/>
              </w:rPr>
              <w:t>гов</w:t>
            </w:r>
            <w:r w:rsidRPr="000B0A97">
              <w:rPr>
                <w:sz w:val="24"/>
                <w:szCs w:val="24"/>
              </w:rPr>
              <w:t>ой индустрии</w:t>
            </w:r>
          </w:p>
        </w:tc>
        <w:tc>
          <w:tcPr>
            <w:tcW w:w="12830" w:type="dxa"/>
          </w:tcPr>
          <w:p w:rsidR="00124219" w:rsidRPr="00A60024" w:rsidRDefault="00864F6B" w:rsidP="00234DC4">
            <w:pPr>
              <w:autoSpaceDE w:val="0"/>
              <w:autoSpaceDN w:val="0"/>
              <w:adjustRightInd w:val="0"/>
              <w:jc w:val="both"/>
              <w:rPr>
                <w:sz w:val="24"/>
                <w:szCs w:val="24"/>
              </w:rPr>
            </w:pPr>
            <w:r w:rsidRPr="00864F6B">
              <w:rPr>
                <w:sz w:val="24"/>
                <w:szCs w:val="24"/>
              </w:rPr>
              <w:lastRenderedPageBreak/>
              <w:t> </w:t>
            </w:r>
            <w:r w:rsidRPr="00864F6B">
              <w:rPr>
                <w:spacing w:val="-6"/>
                <w:sz w:val="24"/>
                <w:szCs w:val="24"/>
              </w:rPr>
              <w:t xml:space="preserve">За отчетный период проведен капитальный ремонт </w:t>
            </w:r>
            <w:r w:rsidR="00772B16">
              <w:rPr>
                <w:sz w:val="24"/>
                <w:szCs w:val="24"/>
              </w:rPr>
              <w:t xml:space="preserve">подпорной стенки, примыкающей к футбольному полю МБОУ ДОД ДЮСШ по футболу. Проведен </w:t>
            </w:r>
            <w:r w:rsidR="007F5F29">
              <w:rPr>
                <w:sz w:val="24"/>
                <w:szCs w:val="24"/>
              </w:rPr>
              <w:t>капитальный ремонт помещений МБОУ ДОД ДЮСШОР В.</w:t>
            </w:r>
            <w:r w:rsidR="00772B16">
              <w:rPr>
                <w:sz w:val="24"/>
                <w:szCs w:val="24"/>
              </w:rPr>
              <w:t>Скакуна.</w:t>
            </w:r>
            <w:r w:rsidR="007F5F29">
              <w:rPr>
                <w:sz w:val="24"/>
                <w:szCs w:val="24"/>
              </w:rPr>
              <w:t xml:space="preserve"> Введен в </w:t>
            </w:r>
            <w:r w:rsidR="007F5F29">
              <w:rPr>
                <w:sz w:val="24"/>
                <w:szCs w:val="24"/>
              </w:rPr>
              <w:lastRenderedPageBreak/>
              <w:t>эксплуатацию физкультурно-оздоровительный комплекс «Русь»</w:t>
            </w:r>
            <w:r w:rsidR="007F5F29" w:rsidRPr="00F9339A">
              <w:rPr>
                <w:sz w:val="24"/>
                <w:szCs w:val="24"/>
              </w:rPr>
              <w:t xml:space="preserve"> по улице 50 лет ВЛКСМ, 49а</w:t>
            </w:r>
            <w:r w:rsidR="00234DC4">
              <w:rPr>
                <w:sz w:val="24"/>
                <w:szCs w:val="24"/>
              </w:rPr>
              <w:t>, общей полезной площадью 3811 кв.м. и пропускной (единовременной) способностью - 150 человек.</w:t>
            </w:r>
          </w:p>
        </w:tc>
      </w:tr>
      <w:tr w:rsidR="00124219" w:rsidRPr="003D0A32" w:rsidTr="00AA59D5">
        <w:trPr>
          <w:trHeight w:val="271"/>
          <w:jc w:val="center"/>
        </w:trPr>
        <w:tc>
          <w:tcPr>
            <w:tcW w:w="2324" w:type="dxa"/>
          </w:tcPr>
          <w:p w:rsidR="00124219" w:rsidRPr="000B0A97" w:rsidRDefault="00124219" w:rsidP="00085C85">
            <w:pPr>
              <w:ind w:firstLine="34"/>
              <w:rPr>
                <w:sz w:val="24"/>
                <w:szCs w:val="24"/>
              </w:rPr>
            </w:pPr>
            <w:r w:rsidRPr="000B0A97">
              <w:rPr>
                <w:sz w:val="24"/>
                <w:szCs w:val="24"/>
              </w:rPr>
              <w:lastRenderedPageBreak/>
              <w:t>Поддержка спорта высших достижений</w:t>
            </w:r>
          </w:p>
        </w:tc>
        <w:tc>
          <w:tcPr>
            <w:tcW w:w="12830" w:type="dxa"/>
          </w:tcPr>
          <w:p w:rsidR="00864F6B" w:rsidRPr="00864F6B" w:rsidRDefault="00864F6B" w:rsidP="00085C85">
            <w:pPr>
              <w:ind w:firstLine="113"/>
              <w:jc w:val="both"/>
              <w:rPr>
                <w:sz w:val="24"/>
                <w:szCs w:val="24"/>
              </w:rPr>
            </w:pPr>
            <w:r w:rsidRPr="00864F6B">
              <w:rPr>
                <w:sz w:val="24"/>
                <w:szCs w:val="24"/>
              </w:rPr>
              <w:t xml:space="preserve">Спортсменам города Ставрополя и их тренерам за высокие спортивные результаты, показанные на международных соревнованиях установлены дополнительные стимулирующие выплаты. </w:t>
            </w:r>
          </w:p>
          <w:p w:rsidR="00124219" w:rsidRPr="00EC4EA7" w:rsidRDefault="00864F6B" w:rsidP="00085C85">
            <w:pPr>
              <w:ind w:firstLine="113"/>
              <w:jc w:val="both"/>
              <w:rPr>
                <w:sz w:val="24"/>
                <w:szCs w:val="24"/>
              </w:rPr>
            </w:pPr>
            <w:r w:rsidRPr="00864F6B">
              <w:rPr>
                <w:sz w:val="24"/>
                <w:szCs w:val="24"/>
              </w:rPr>
              <w:t>Победители и призеры чемпионатов мира, Европы и всероссийских соревнований регулярно награждаются ценными призами и  чествуются на заседаниях администрации города Ставрополя.</w:t>
            </w:r>
          </w:p>
        </w:tc>
      </w:tr>
      <w:tr w:rsidR="00C53AC5" w:rsidRPr="003D0A32" w:rsidTr="00AA59D5">
        <w:trPr>
          <w:trHeight w:val="271"/>
          <w:jc w:val="center"/>
        </w:trPr>
        <w:tc>
          <w:tcPr>
            <w:tcW w:w="2324" w:type="dxa"/>
          </w:tcPr>
          <w:p w:rsidR="00C53AC5" w:rsidRPr="000B0A97" w:rsidRDefault="00C53AC5" w:rsidP="00085C85">
            <w:pPr>
              <w:ind w:firstLine="34"/>
              <w:rPr>
                <w:sz w:val="24"/>
                <w:szCs w:val="24"/>
              </w:rPr>
            </w:pPr>
            <w:r w:rsidRPr="000B0A97">
              <w:rPr>
                <w:sz w:val="24"/>
                <w:szCs w:val="24"/>
              </w:rPr>
              <w:t>Создание условий для самореализации молодежи в образовании и труде</w:t>
            </w:r>
          </w:p>
        </w:tc>
        <w:tc>
          <w:tcPr>
            <w:tcW w:w="12830" w:type="dxa"/>
          </w:tcPr>
          <w:p w:rsidR="00F55223" w:rsidRPr="00F55223" w:rsidRDefault="007F5F29" w:rsidP="00085C85">
            <w:pPr>
              <w:tabs>
                <w:tab w:val="left" w:pos="3390"/>
              </w:tabs>
              <w:ind w:firstLine="113"/>
              <w:jc w:val="both"/>
              <w:rPr>
                <w:sz w:val="24"/>
                <w:szCs w:val="24"/>
                <w:lang w:eastAsia="en-US"/>
              </w:rPr>
            </w:pPr>
            <w:r>
              <w:rPr>
                <w:sz w:val="24"/>
                <w:szCs w:val="24"/>
                <w:lang w:eastAsia="en-US"/>
              </w:rPr>
              <w:t>В течение года</w:t>
            </w:r>
            <w:r w:rsidR="00F55223" w:rsidRPr="00F55223">
              <w:rPr>
                <w:sz w:val="24"/>
                <w:szCs w:val="24"/>
                <w:lang w:eastAsia="en-US"/>
              </w:rPr>
              <w:t xml:space="preserve"> были реализованы следующие проекты: </w:t>
            </w:r>
          </w:p>
          <w:p w:rsidR="00F55223" w:rsidRPr="00F55223" w:rsidRDefault="00F55223" w:rsidP="00085C85">
            <w:pPr>
              <w:tabs>
                <w:tab w:val="left" w:pos="3390"/>
              </w:tabs>
              <w:ind w:firstLine="113"/>
              <w:jc w:val="both"/>
              <w:rPr>
                <w:sz w:val="24"/>
                <w:szCs w:val="24"/>
                <w:lang w:eastAsia="en-US"/>
              </w:rPr>
            </w:pPr>
            <w:r w:rsidRPr="00F55223">
              <w:rPr>
                <w:sz w:val="24"/>
                <w:szCs w:val="24"/>
                <w:lang w:eastAsia="en-US"/>
              </w:rPr>
              <w:t>- фотоконкурсы для молодых семей «Моя семья – мое богатство», «Наш малыш», «Мой любимый папа»;</w:t>
            </w:r>
          </w:p>
          <w:p w:rsidR="00F55223" w:rsidRPr="00F55223" w:rsidRDefault="00F55223" w:rsidP="00085C85">
            <w:pPr>
              <w:tabs>
                <w:tab w:val="left" w:pos="3390"/>
              </w:tabs>
              <w:ind w:firstLine="113"/>
              <w:jc w:val="both"/>
              <w:rPr>
                <w:sz w:val="24"/>
                <w:szCs w:val="24"/>
                <w:lang w:eastAsia="en-US"/>
              </w:rPr>
            </w:pPr>
            <w:r w:rsidRPr="00F55223">
              <w:rPr>
                <w:sz w:val="24"/>
                <w:szCs w:val="24"/>
                <w:lang w:eastAsia="en-US"/>
              </w:rPr>
              <w:t>- соревнования «Мама, папа, я – спортивная семья», посвященные Дню физкультурника.</w:t>
            </w:r>
          </w:p>
          <w:p w:rsidR="00F55223" w:rsidRPr="00F55223" w:rsidRDefault="00F55223" w:rsidP="00085C85">
            <w:pPr>
              <w:tabs>
                <w:tab w:val="left" w:pos="3390"/>
              </w:tabs>
              <w:ind w:firstLine="113"/>
              <w:jc w:val="both"/>
              <w:rPr>
                <w:sz w:val="24"/>
                <w:szCs w:val="24"/>
                <w:lang w:eastAsia="en-US"/>
              </w:rPr>
            </w:pPr>
            <w:r w:rsidRPr="00F55223">
              <w:rPr>
                <w:sz w:val="24"/>
                <w:szCs w:val="24"/>
                <w:lang w:eastAsia="en-US"/>
              </w:rPr>
              <w:t xml:space="preserve">В мероприятиях приняли участие более 270 молодых семей. </w:t>
            </w:r>
          </w:p>
          <w:p w:rsidR="00EC4EA7" w:rsidRPr="00F55223" w:rsidRDefault="007F5F29" w:rsidP="00085C85">
            <w:pPr>
              <w:tabs>
                <w:tab w:val="left" w:pos="3390"/>
              </w:tabs>
              <w:ind w:firstLine="113"/>
              <w:jc w:val="both"/>
              <w:rPr>
                <w:sz w:val="24"/>
                <w:szCs w:val="24"/>
                <w:lang w:eastAsia="en-US"/>
              </w:rPr>
            </w:pPr>
            <w:r>
              <w:rPr>
                <w:sz w:val="24"/>
                <w:szCs w:val="24"/>
                <w:lang w:eastAsia="en-US"/>
              </w:rPr>
              <w:t>С</w:t>
            </w:r>
            <w:r w:rsidR="00F55223" w:rsidRPr="00F55223">
              <w:rPr>
                <w:sz w:val="24"/>
                <w:szCs w:val="24"/>
                <w:lang w:eastAsia="en-US"/>
              </w:rPr>
              <w:t xml:space="preserve"> апреля по сентябрь </w:t>
            </w:r>
            <w:r>
              <w:rPr>
                <w:sz w:val="24"/>
                <w:szCs w:val="24"/>
                <w:lang w:eastAsia="en-US"/>
              </w:rPr>
              <w:t xml:space="preserve">2014 года </w:t>
            </w:r>
            <w:r w:rsidR="00F55223" w:rsidRPr="00F55223">
              <w:rPr>
                <w:sz w:val="24"/>
                <w:szCs w:val="24"/>
                <w:lang w:eastAsia="en-US"/>
              </w:rPr>
              <w:t xml:space="preserve">был проведен конкурс социальных проектов и молодежных инициатив «Старт Ап», </w:t>
            </w:r>
            <w:r w:rsidR="00234DC4">
              <w:rPr>
                <w:sz w:val="24"/>
                <w:szCs w:val="24"/>
                <w:lang w:eastAsia="en-US"/>
              </w:rPr>
              <w:br/>
            </w:r>
            <w:r w:rsidR="00F55223" w:rsidRPr="00F55223">
              <w:rPr>
                <w:sz w:val="24"/>
                <w:szCs w:val="24"/>
                <w:lang w:eastAsia="en-US"/>
              </w:rPr>
              <w:t xml:space="preserve">в котором приняло участие 22 проекта. </w:t>
            </w:r>
          </w:p>
        </w:tc>
      </w:tr>
      <w:tr w:rsidR="00C53AC5" w:rsidRPr="003D0A32" w:rsidTr="00AA59D5">
        <w:trPr>
          <w:trHeight w:val="271"/>
          <w:jc w:val="center"/>
        </w:trPr>
        <w:tc>
          <w:tcPr>
            <w:tcW w:w="2324" w:type="dxa"/>
          </w:tcPr>
          <w:p w:rsidR="00C53AC5" w:rsidRPr="000B0A97" w:rsidRDefault="00C53AC5" w:rsidP="00085C85">
            <w:pPr>
              <w:ind w:firstLine="34"/>
              <w:rPr>
                <w:sz w:val="24"/>
                <w:szCs w:val="24"/>
              </w:rPr>
            </w:pPr>
            <w:r w:rsidRPr="000B0A97">
              <w:rPr>
                <w:sz w:val="24"/>
                <w:szCs w:val="24"/>
              </w:rPr>
              <w:t>Воспитание гармоничной личности молодого жителя города Ставрополя</w:t>
            </w:r>
          </w:p>
        </w:tc>
        <w:tc>
          <w:tcPr>
            <w:tcW w:w="12830" w:type="dxa"/>
          </w:tcPr>
          <w:p w:rsidR="00C53AC5" w:rsidRPr="00F55223" w:rsidRDefault="00F55223" w:rsidP="00085C85">
            <w:pPr>
              <w:ind w:firstLine="113"/>
              <w:jc w:val="both"/>
              <w:rPr>
                <w:color w:val="000000" w:themeColor="text1"/>
                <w:sz w:val="24"/>
                <w:szCs w:val="24"/>
              </w:rPr>
            </w:pPr>
            <w:r w:rsidRPr="00F55223">
              <w:rPr>
                <w:sz w:val="24"/>
                <w:szCs w:val="24"/>
                <w:lang w:eastAsia="en-US"/>
              </w:rPr>
              <w:t xml:space="preserve">За 2014 год </w:t>
            </w:r>
            <w:r w:rsidR="007B26A6">
              <w:rPr>
                <w:sz w:val="24"/>
                <w:szCs w:val="24"/>
                <w:lang w:eastAsia="en-US"/>
              </w:rPr>
              <w:t>администрацией города Ставрополя</w:t>
            </w:r>
            <w:r w:rsidRPr="00F55223">
              <w:rPr>
                <w:sz w:val="24"/>
                <w:szCs w:val="24"/>
                <w:lang w:eastAsia="en-US"/>
              </w:rPr>
              <w:t xml:space="preserve"> было проведено более </w:t>
            </w:r>
            <w:r w:rsidR="00EC4EA7">
              <w:rPr>
                <w:sz w:val="24"/>
                <w:szCs w:val="24"/>
                <w:lang w:eastAsia="en-US"/>
              </w:rPr>
              <w:t>9</w:t>
            </w:r>
            <w:r w:rsidRPr="00F55223">
              <w:rPr>
                <w:sz w:val="24"/>
                <w:szCs w:val="24"/>
                <w:lang w:eastAsia="en-US"/>
              </w:rPr>
              <w:t>0 мероприятий (конкурсов, фестивалей, акций), направленных на выявление и поддержку талантливой молодежи города Ставрополя. Количество вовлеченной</w:t>
            </w:r>
            <w:r w:rsidR="00091B73">
              <w:rPr>
                <w:sz w:val="24"/>
                <w:szCs w:val="24"/>
                <w:lang w:eastAsia="en-US"/>
              </w:rPr>
              <w:t xml:space="preserve"> молодежи </w:t>
            </w:r>
            <w:r w:rsidR="007F5F29">
              <w:rPr>
                <w:sz w:val="24"/>
                <w:szCs w:val="24"/>
                <w:lang w:eastAsia="en-US"/>
              </w:rPr>
              <w:t xml:space="preserve">составило </w:t>
            </w:r>
            <w:r w:rsidRPr="00F55223">
              <w:rPr>
                <w:sz w:val="24"/>
                <w:szCs w:val="24"/>
                <w:lang w:eastAsia="en-US"/>
              </w:rPr>
              <w:t>более 5</w:t>
            </w:r>
            <w:r w:rsidR="00EC4EA7">
              <w:rPr>
                <w:sz w:val="24"/>
                <w:szCs w:val="24"/>
                <w:lang w:eastAsia="en-US"/>
              </w:rPr>
              <w:t>2</w:t>
            </w:r>
            <w:r w:rsidR="007B26A6">
              <w:rPr>
                <w:sz w:val="24"/>
                <w:szCs w:val="24"/>
                <w:lang w:eastAsia="en-US"/>
              </w:rPr>
              <w:t>,0</w:t>
            </w:r>
            <w:r w:rsidRPr="00F55223">
              <w:rPr>
                <w:sz w:val="24"/>
                <w:szCs w:val="24"/>
                <w:lang w:eastAsia="en-US"/>
              </w:rPr>
              <w:t xml:space="preserve"> тыс. чел</w:t>
            </w:r>
            <w:r w:rsidR="00091B73">
              <w:rPr>
                <w:sz w:val="24"/>
                <w:szCs w:val="24"/>
                <w:lang w:eastAsia="en-US"/>
              </w:rPr>
              <w:t>овек.</w:t>
            </w:r>
          </w:p>
        </w:tc>
      </w:tr>
      <w:tr w:rsidR="00124219" w:rsidRPr="003D0A32" w:rsidTr="00AA59D5">
        <w:trPr>
          <w:trHeight w:val="271"/>
          <w:jc w:val="center"/>
        </w:trPr>
        <w:tc>
          <w:tcPr>
            <w:tcW w:w="15154" w:type="dxa"/>
            <w:gridSpan w:val="2"/>
          </w:tcPr>
          <w:p w:rsidR="00124219" w:rsidRPr="000B0A97" w:rsidRDefault="00124219" w:rsidP="00FA7C36">
            <w:pPr>
              <w:widowControl w:val="0"/>
              <w:jc w:val="center"/>
              <w:rPr>
                <w:sz w:val="24"/>
                <w:szCs w:val="24"/>
              </w:rPr>
            </w:pPr>
            <w:r w:rsidRPr="000B0A97">
              <w:rPr>
                <w:sz w:val="24"/>
                <w:szCs w:val="24"/>
              </w:rPr>
              <w:t>3.</w:t>
            </w:r>
            <w:r w:rsidR="007F5F29">
              <w:rPr>
                <w:sz w:val="24"/>
                <w:szCs w:val="24"/>
              </w:rPr>
              <w:t xml:space="preserve"> </w:t>
            </w:r>
            <w:r w:rsidRPr="000B0A97">
              <w:rPr>
                <w:sz w:val="24"/>
                <w:szCs w:val="24"/>
              </w:rPr>
              <w:t>Градостроительная политика</w:t>
            </w:r>
          </w:p>
        </w:tc>
      </w:tr>
      <w:tr w:rsidR="00124219" w:rsidRPr="003D0A32" w:rsidTr="00AA59D5">
        <w:trPr>
          <w:trHeight w:val="271"/>
          <w:jc w:val="center"/>
        </w:trPr>
        <w:tc>
          <w:tcPr>
            <w:tcW w:w="2324" w:type="dxa"/>
          </w:tcPr>
          <w:p w:rsidR="00124219" w:rsidRPr="000B0A97" w:rsidRDefault="00124219" w:rsidP="00FA7C36">
            <w:pPr>
              <w:widowControl w:val="0"/>
              <w:rPr>
                <w:sz w:val="24"/>
                <w:szCs w:val="24"/>
              </w:rPr>
            </w:pPr>
            <w:r w:rsidRPr="000B0A97">
              <w:rPr>
                <w:sz w:val="24"/>
                <w:szCs w:val="24"/>
              </w:rPr>
              <w:t>Разработка единой градостроительной концепции пространственного развития и территориального планирования, создание системы нормативно-правового регулирования градостроительной деятельности в городе Ставрополе</w:t>
            </w:r>
          </w:p>
        </w:tc>
        <w:tc>
          <w:tcPr>
            <w:tcW w:w="12830" w:type="dxa"/>
          </w:tcPr>
          <w:p w:rsidR="00EF5C06" w:rsidRPr="00EF5C06" w:rsidRDefault="00EF5C06" w:rsidP="00091B73">
            <w:pPr>
              <w:tabs>
                <w:tab w:val="left" w:pos="3390"/>
              </w:tabs>
              <w:ind w:firstLine="113"/>
              <w:jc w:val="both"/>
              <w:rPr>
                <w:sz w:val="24"/>
                <w:szCs w:val="24"/>
              </w:rPr>
            </w:pPr>
            <w:r w:rsidRPr="00EF5C06">
              <w:rPr>
                <w:sz w:val="24"/>
                <w:szCs w:val="24"/>
              </w:rPr>
              <w:t xml:space="preserve">Физическими и юридическими лицами всех форм собственности за счет различных источников финансирования введено в эксплуатацию </w:t>
            </w:r>
            <w:r w:rsidR="00F4268B" w:rsidRPr="00EF5C06">
              <w:rPr>
                <w:sz w:val="24"/>
                <w:szCs w:val="24"/>
              </w:rPr>
              <w:t xml:space="preserve">жилых домов </w:t>
            </w:r>
            <w:r w:rsidR="00F4268B">
              <w:rPr>
                <w:sz w:val="24"/>
                <w:szCs w:val="24"/>
              </w:rPr>
              <w:t xml:space="preserve">общей площадью </w:t>
            </w:r>
            <w:r w:rsidRPr="00EF5C06">
              <w:rPr>
                <w:sz w:val="24"/>
                <w:szCs w:val="24"/>
              </w:rPr>
              <w:t>4</w:t>
            </w:r>
            <w:r w:rsidR="003923A5">
              <w:rPr>
                <w:sz w:val="24"/>
                <w:szCs w:val="24"/>
              </w:rPr>
              <w:t>72</w:t>
            </w:r>
            <w:r w:rsidRPr="00EF5C06">
              <w:rPr>
                <w:sz w:val="24"/>
                <w:szCs w:val="24"/>
              </w:rPr>
              <w:t>,5 тыс</w:t>
            </w:r>
            <w:r w:rsidR="003923A5">
              <w:rPr>
                <w:sz w:val="24"/>
                <w:szCs w:val="24"/>
              </w:rPr>
              <w:t>.</w:t>
            </w:r>
            <w:r w:rsidRPr="00EF5C06">
              <w:rPr>
                <w:sz w:val="24"/>
                <w:szCs w:val="24"/>
              </w:rPr>
              <w:t xml:space="preserve"> кв. м</w:t>
            </w:r>
            <w:r w:rsidR="003923A5">
              <w:rPr>
                <w:sz w:val="24"/>
                <w:szCs w:val="24"/>
              </w:rPr>
              <w:t>.</w:t>
            </w:r>
          </w:p>
          <w:p w:rsidR="00EF5C06" w:rsidRPr="00EF5C06" w:rsidRDefault="00EF5C06" w:rsidP="00091B73">
            <w:pPr>
              <w:tabs>
                <w:tab w:val="left" w:pos="3390"/>
              </w:tabs>
              <w:ind w:firstLine="113"/>
              <w:jc w:val="both"/>
              <w:rPr>
                <w:sz w:val="24"/>
                <w:szCs w:val="24"/>
              </w:rPr>
            </w:pPr>
            <w:r w:rsidRPr="00EF5C06">
              <w:rPr>
                <w:sz w:val="24"/>
                <w:szCs w:val="24"/>
              </w:rPr>
              <w:t>По реализации архитектурных и градостроительных проектов с условием безбарьерной среды для маломобильных групп населения  выполняются такие мероприятия как, ужесточение требований к проектной документации при рассмотрении заявления о выдаче разрешений на строительство на предмет наличия раздела по обеспечению доступности объекта для маломобильных групп населения и соответствия его действующим нормам проектирования. При выдаче разрешений на ввод объектов в эксплуатацию у застройщика испрашивается заключение Ставропольской городской организации Всероссийского общества инвалидов «О соответствии предъявляемого к сдаче объекта техническим регламентам и проектной документации»</w:t>
            </w:r>
            <w:r w:rsidR="003923A5">
              <w:rPr>
                <w:sz w:val="24"/>
                <w:szCs w:val="24"/>
              </w:rPr>
              <w:t>.</w:t>
            </w:r>
          </w:p>
          <w:p w:rsidR="00EF5C06" w:rsidRDefault="00EF5C06" w:rsidP="00091B73">
            <w:pPr>
              <w:tabs>
                <w:tab w:val="left" w:pos="3390"/>
              </w:tabs>
              <w:ind w:firstLine="113"/>
              <w:jc w:val="both"/>
              <w:rPr>
                <w:sz w:val="24"/>
                <w:szCs w:val="24"/>
              </w:rPr>
            </w:pPr>
            <w:r w:rsidRPr="00EF5C06">
              <w:rPr>
                <w:sz w:val="24"/>
                <w:szCs w:val="24"/>
              </w:rPr>
              <w:t xml:space="preserve">Контроль за качеством вводимых в эксплуатацию объектов капитального строительства, не подлежащих государственному строительному надзору, производится путем осмотра специалистами отдела капитального строительства комитета градостроительства администрации города Ставрополя предъявляемого к вводу объекта на соответствие проектной документации. При обнаружении несоответствия объекта параметрам разрешенного строительства, проектной документации или градостроительному плану застройщик получает отказ в выдаче разрешения </w:t>
            </w:r>
            <w:r w:rsidRPr="00EF5C06">
              <w:rPr>
                <w:sz w:val="24"/>
                <w:szCs w:val="24"/>
              </w:rPr>
              <w:lastRenderedPageBreak/>
              <w:t>на ввод объекта в эксплуатацию</w:t>
            </w:r>
            <w:r w:rsidR="003923A5">
              <w:rPr>
                <w:sz w:val="24"/>
                <w:szCs w:val="24"/>
              </w:rPr>
              <w:t>.</w:t>
            </w:r>
          </w:p>
          <w:p w:rsidR="00641980" w:rsidRDefault="00641980" w:rsidP="00091B73">
            <w:pPr>
              <w:tabs>
                <w:tab w:val="left" w:pos="3390"/>
              </w:tabs>
              <w:ind w:firstLine="113"/>
              <w:jc w:val="both"/>
              <w:rPr>
                <w:sz w:val="24"/>
                <w:szCs w:val="24"/>
              </w:rPr>
            </w:pPr>
            <w:r>
              <w:rPr>
                <w:sz w:val="24"/>
                <w:szCs w:val="24"/>
              </w:rPr>
              <w:t xml:space="preserve">С целью </w:t>
            </w:r>
            <w:r w:rsidR="0078707B">
              <w:rPr>
                <w:sz w:val="24"/>
                <w:szCs w:val="24"/>
              </w:rPr>
              <w:t xml:space="preserve">создания благоприятных условий жизнедеятельности населения города Ставрополя, </w:t>
            </w:r>
            <w:r>
              <w:rPr>
                <w:sz w:val="24"/>
                <w:szCs w:val="24"/>
              </w:rPr>
              <w:t>обеспечения развития инженерной, транспортной и социальной инфраструктур с учетом охраны объектов культурного наследия и природных ресурсов разработаны:</w:t>
            </w:r>
          </w:p>
          <w:p w:rsidR="00641980" w:rsidRPr="00EF5C06" w:rsidRDefault="00641980" w:rsidP="00091B73">
            <w:pPr>
              <w:tabs>
                <w:tab w:val="left" w:pos="3390"/>
              </w:tabs>
              <w:ind w:firstLine="113"/>
              <w:jc w:val="both"/>
              <w:rPr>
                <w:sz w:val="24"/>
                <w:szCs w:val="24"/>
              </w:rPr>
            </w:pPr>
            <w:r>
              <w:rPr>
                <w:sz w:val="24"/>
                <w:szCs w:val="24"/>
              </w:rPr>
              <w:t xml:space="preserve"> - проект</w:t>
            </w:r>
            <w:r w:rsidRPr="00EF5C06">
              <w:rPr>
                <w:sz w:val="24"/>
                <w:szCs w:val="24"/>
              </w:rPr>
              <w:t xml:space="preserve"> планировки </w:t>
            </w:r>
            <w:r w:rsidR="00234DC4">
              <w:rPr>
                <w:sz w:val="24"/>
                <w:szCs w:val="24"/>
              </w:rPr>
              <w:t>территории в границах: пр.</w:t>
            </w:r>
            <w:r w:rsidRPr="00EF5C06">
              <w:rPr>
                <w:sz w:val="24"/>
                <w:szCs w:val="24"/>
              </w:rPr>
              <w:t xml:space="preserve"> Октябрьской революции, ул</w:t>
            </w:r>
            <w:r w:rsidR="00234DC4">
              <w:rPr>
                <w:sz w:val="24"/>
                <w:szCs w:val="24"/>
              </w:rPr>
              <w:t>. Комсомольской, пер. Чкалова, ул. Ленина, ул. Достоевского, ул.</w:t>
            </w:r>
            <w:r w:rsidRPr="00EF5C06">
              <w:rPr>
                <w:sz w:val="24"/>
                <w:szCs w:val="24"/>
              </w:rPr>
              <w:t xml:space="preserve"> Мира</w:t>
            </w:r>
            <w:r>
              <w:rPr>
                <w:sz w:val="24"/>
                <w:szCs w:val="24"/>
              </w:rPr>
              <w:t>;</w:t>
            </w:r>
          </w:p>
          <w:p w:rsidR="00EF5C06" w:rsidRPr="00EF5C06" w:rsidRDefault="00641980" w:rsidP="00091B73">
            <w:pPr>
              <w:tabs>
                <w:tab w:val="left" w:pos="3390"/>
              </w:tabs>
              <w:ind w:firstLine="113"/>
              <w:jc w:val="both"/>
              <w:rPr>
                <w:sz w:val="24"/>
                <w:szCs w:val="24"/>
              </w:rPr>
            </w:pPr>
            <w:r>
              <w:rPr>
                <w:sz w:val="24"/>
                <w:szCs w:val="24"/>
              </w:rPr>
              <w:t xml:space="preserve"> - </w:t>
            </w:r>
            <w:r w:rsidR="00EF5C06" w:rsidRPr="00EF5C06">
              <w:rPr>
                <w:sz w:val="24"/>
                <w:szCs w:val="24"/>
              </w:rPr>
              <w:t>с</w:t>
            </w:r>
            <w:r w:rsidR="00234DC4">
              <w:rPr>
                <w:sz w:val="24"/>
                <w:szCs w:val="24"/>
              </w:rPr>
              <w:t>хема благоустройства территории вдоль ул. Доваторцев в границах ул.</w:t>
            </w:r>
            <w:r w:rsidR="00EF5C06" w:rsidRPr="00EF5C06">
              <w:rPr>
                <w:sz w:val="24"/>
                <w:szCs w:val="24"/>
              </w:rPr>
              <w:t xml:space="preserve"> 45 Параллель и </w:t>
            </w:r>
            <w:r w:rsidR="00234DC4">
              <w:rPr>
                <w:sz w:val="24"/>
                <w:szCs w:val="24"/>
              </w:rPr>
              <w:t xml:space="preserve">ул. </w:t>
            </w:r>
            <w:r w:rsidR="00EF5C06" w:rsidRPr="00EF5C06">
              <w:rPr>
                <w:sz w:val="24"/>
                <w:szCs w:val="24"/>
              </w:rPr>
              <w:t>Тухачевского</w:t>
            </w:r>
            <w:r>
              <w:rPr>
                <w:sz w:val="24"/>
                <w:szCs w:val="24"/>
              </w:rPr>
              <w:t>;</w:t>
            </w:r>
          </w:p>
          <w:p w:rsidR="00EF5C06" w:rsidRDefault="00641980" w:rsidP="00091B73">
            <w:pPr>
              <w:tabs>
                <w:tab w:val="left" w:pos="3390"/>
              </w:tabs>
              <w:ind w:firstLine="113"/>
              <w:jc w:val="both"/>
              <w:rPr>
                <w:sz w:val="24"/>
                <w:szCs w:val="24"/>
              </w:rPr>
            </w:pPr>
            <w:r>
              <w:rPr>
                <w:sz w:val="24"/>
                <w:szCs w:val="24"/>
              </w:rPr>
              <w:t xml:space="preserve"> -</w:t>
            </w:r>
            <w:r w:rsidR="0078707B">
              <w:rPr>
                <w:sz w:val="24"/>
                <w:szCs w:val="24"/>
              </w:rPr>
              <w:t xml:space="preserve"> </w:t>
            </w:r>
            <w:r w:rsidR="00EF5C06" w:rsidRPr="00EF5C06">
              <w:rPr>
                <w:sz w:val="24"/>
                <w:szCs w:val="24"/>
              </w:rPr>
              <w:t>схема организац</w:t>
            </w:r>
            <w:r w:rsidR="00234DC4">
              <w:rPr>
                <w:sz w:val="24"/>
                <w:szCs w:val="24"/>
              </w:rPr>
              <w:t>ии велосипедной дорожки по ул.</w:t>
            </w:r>
            <w:r w:rsidR="00EF5C06" w:rsidRPr="00EF5C06">
              <w:rPr>
                <w:sz w:val="24"/>
                <w:szCs w:val="24"/>
              </w:rPr>
              <w:t xml:space="preserve"> Лермонтова вдоль северной границы «Парка Победы» и по территории «Парка Победы»</w:t>
            </w:r>
            <w:r>
              <w:rPr>
                <w:sz w:val="24"/>
                <w:szCs w:val="24"/>
              </w:rPr>
              <w:t>;</w:t>
            </w:r>
          </w:p>
          <w:p w:rsidR="00EF5C06" w:rsidRPr="00EF5C06" w:rsidRDefault="00641980" w:rsidP="00091B73">
            <w:pPr>
              <w:tabs>
                <w:tab w:val="left" w:pos="3390"/>
              </w:tabs>
              <w:ind w:firstLine="113"/>
              <w:jc w:val="both"/>
              <w:rPr>
                <w:sz w:val="24"/>
                <w:szCs w:val="24"/>
              </w:rPr>
            </w:pPr>
            <w:r>
              <w:rPr>
                <w:sz w:val="24"/>
                <w:szCs w:val="24"/>
              </w:rPr>
              <w:t xml:space="preserve"> - </w:t>
            </w:r>
            <w:r w:rsidR="00915D8D">
              <w:rPr>
                <w:sz w:val="24"/>
                <w:szCs w:val="24"/>
              </w:rPr>
              <w:t>схема благоустройства территорий</w:t>
            </w:r>
            <w:r w:rsidR="00234DC4">
              <w:rPr>
                <w:sz w:val="24"/>
                <w:szCs w:val="24"/>
              </w:rPr>
              <w:t xml:space="preserve"> по ул.</w:t>
            </w:r>
            <w:r w:rsidR="00EF5C06" w:rsidRPr="00EF5C06">
              <w:rPr>
                <w:sz w:val="24"/>
                <w:szCs w:val="24"/>
              </w:rPr>
              <w:t xml:space="preserve"> Социалистическая</w:t>
            </w:r>
            <w:r w:rsidR="00915D8D">
              <w:rPr>
                <w:sz w:val="24"/>
                <w:szCs w:val="24"/>
              </w:rPr>
              <w:t xml:space="preserve">, </w:t>
            </w:r>
            <w:r w:rsidR="00234DC4">
              <w:rPr>
                <w:sz w:val="24"/>
                <w:szCs w:val="24"/>
              </w:rPr>
              <w:t>по пр.</w:t>
            </w:r>
            <w:r w:rsidR="00EF5C06" w:rsidRPr="00EF5C06">
              <w:rPr>
                <w:sz w:val="24"/>
                <w:szCs w:val="24"/>
              </w:rPr>
              <w:t xml:space="preserve"> Кулакова от «Танка» в сторону выезда из города Ставрополя до железнодорожного моста</w:t>
            </w:r>
            <w:r>
              <w:rPr>
                <w:sz w:val="24"/>
                <w:szCs w:val="24"/>
              </w:rPr>
              <w:t>;</w:t>
            </w:r>
          </w:p>
          <w:p w:rsidR="00F668E1" w:rsidRPr="000B0A97" w:rsidRDefault="00641980" w:rsidP="00091B73">
            <w:pPr>
              <w:tabs>
                <w:tab w:val="left" w:pos="3390"/>
              </w:tabs>
              <w:ind w:firstLine="113"/>
              <w:jc w:val="both"/>
              <w:rPr>
                <w:sz w:val="24"/>
                <w:szCs w:val="24"/>
              </w:rPr>
            </w:pPr>
            <w:r>
              <w:rPr>
                <w:sz w:val="24"/>
                <w:szCs w:val="24"/>
              </w:rPr>
              <w:t xml:space="preserve"> - </w:t>
            </w:r>
            <w:r w:rsidR="00EF5C06" w:rsidRPr="00EF5C06">
              <w:rPr>
                <w:sz w:val="24"/>
                <w:szCs w:val="24"/>
              </w:rPr>
              <w:t>комплексная схема планировки территории Таманская лесная дача</w:t>
            </w:r>
            <w:r w:rsidR="00F668E1">
              <w:rPr>
                <w:sz w:val="24"/>
                <w:szCs w:val="24"/>
              </w:rPr>
              <w:t xml:space="preserve"> </w:t>
            </w:r>
            <w:r w:rsidR="00F668E1" w:rsidRPr="000B0A97">
              <w:rPr>
                <w:sz w:val="24"/>
                <w:szCs w:val="24"/>
              </w:rPr>
              <w:t>с организацией мест отдыха, спортивных площадок, велосипедных дорожек</w:t>
            </w:r>
            <w:r w:rsidR="00BC726C">
              <w:rPr>
                <w:sz w:val="24"/>
                <w:szCs w:val="24"/>
              </w:rPr>
              <w:t>;</w:t>
            </w:r>
          </w:p>
          <w:p w:rsidR="00EF5C06" w:rsidRPr="00EF5C06" w:rsidRDefault="00641980" w:rsidP="00FA7C36">
            <w:pPr>
              <w:tabs>
                <w:tab w:val="left" w:pos="3390"/>
              </w:tabs>
              <w:jc w:val="both"/>
              <w:rPr>
                <w:sz w:val="24"/>
                <w:szCs w:val="24"/>
              </w:rPr>
            </w:pPr>
            <w:r>
              <w:rPr>
                <w:sz w:val="24"/>
                <w:szCs w:val="24"/>
              </w:rPr>
              <w:t xml:space="preserve">- </w:t>
            </w:r>
            <w:r w:rsidR="00915D8D">
              <w:rPr>
                <w:sz w:val="24"/>
                <w:szCs w:val="24"/>
              </w:rPr>
              <w:t xml:space="preserve">схема рекреации </w:t>
            </w:r>
            <w:r w:rsidR="00EF5C06" w:rsidRPr="00EF5C06">
              <w:rPr>
                <w:sz w:val="24"/>
                <w:szCs w:val="24"/>
              </w:rPr>
              <w:t>сквер</w:t>
            </w:r>
            <w:r w:rsidR="00915D8D">
              <w:rPr>
                <w:sz w:val="24"/>
                <w:szCs w:val="24"/>
              </w:rPr>
              <w:t>а</w:t>
            </w:r>
            <w:r w:rsidR="00EF5C06" w:rsidRPr="00EF5C06">
              <w:rPr>
                <w:sz w:val="24"/>
                <w:szCs w:val="24"/>
              </w:rPr>
              <w:t xml:space="preserve"> на</w:t>
            </w:r>
            <w:r w:rsidR="00234DC4">
              <w:rPr>
                <w:sz w:val="24"/>
                <w:szCs w:val="24"/>
              </w:rPr>
              <w:t xml:space="preserve"> углу ул. Тухачевского и ул.</w:t>
            </w:r>
            <w:r w:rsidR="00EF5C06" w:rsidRPr="00EF5C06">
              <w:rPr>
                <w:sz w:val="24"/>
                <w:szCs w:val="24"/>
              </w:rPr>
              <w:t xml:space="preserve"> 50 лет ВЛКСМ</w:t>
            </w:r>
            <w:r w:rsidR="00915D8D">
              <w:rPr>
                <w:sz w:val="24"/>
                <w:szCs w:val="24"/>
              </w:rPr>
              <w:t xml:space="preserve">, </w:t>
            </w:r>
            <w:r w:rsidR="00234DC4">
              <w:rPr>
                <w:sz w:val="24"/>
                <w:szCs w:val="24"/>
              </w:rPr>
              <w:t>по ул.</w:t>
            </w:r>
            <w:r w:rsidR="00EF5C06" w:rsidRPr="00EF5C06">
              <w:rPr>
                <w:sz w:val="24"/>
                <w:szCs w:val="24"/>
              </w:rPr>
              <w:t xml:space="preserve"> Рогожникова</w:t>
            </w:r>
            <w:r w:rsidR="00915D8D">
              <w:rPr>
                <w:sz w:val="24"/>
                <w:szCs w:val="24"/>
              </w:rPr>
              <w:t>,</w:t>
            </w:r>
            <w:r w:rsidR="00915D8D" w:rsidRPr="00EF5C06">
              <w:rPr>
                <w:sz w:val="24"/>
                <w:szCs w:val="24"/>
              </w:rPr>
              <w:t xml:space="preserve"> </w:t>
            </w:r>
            <w:r w:rsidR="00234DC4">
              <w:rPr>
                <w:sz w:val="24"/>
                <w:szCs w:val="24"/>
              </w:rPr>
              <w:t xml:space="preserve">на углу ул. Руставели и </w:t>
            </w:r>
            <w:r w:rsidR="00234DC4">
              <w:rPr>
                <w:sz w:val="24"/>
                <w:szCs w:val="24"/>
              </w:rPr>
              <w:br/>
              <w:t>пер.</w:t>
            </w:r>
            <w:r w:rsidR="00EF5C06" w:rsidRPr="00EF5C06">
              <w:rPr>
                <w:sz w:val="24"/>
                <w:szCs w:val="24"/>
              </w:rPr>
              <w:t xml:space="preserve"> Можайского</w:t>
            </w:r>
            <w:r w:rsidR="00915D8D">
              <w:rPr>
                <w:sz w:val="24"/>
                <w:szCs w:val="24"/>
              </w:rPr>
              <w:t xml:space="preserve">, </w:t>
            </w:r>
            <w:r w:rsidR="00234DC4">
              <w:rPr>
                <w:sz w:val="24"/>
                <w:szCs w:val="24"/>
              </w:rPr>
              <w:t>на углу ул.</w:t>
            </w:r>
            <w:r w:rsidR="00EF5C06" w:rsidRPr="00EF5C06">
              <w:rPr>
                <w:sz w:val="24"/>
                <w:szCs w:val="24"/>
              </w:rPr>
              <w:t xml:space="preserve"> Ленина и у</w:t>
            </w:r>
            <w:r w:rsidR="00234DC4">
              <w:rPr>
                <w:sz w:val="24"/>
                <w:szCs w:val="24"/>
              </w:rPr>
              <w:t>л.</w:t>
            </w:r>
            <w:r w:rsidR="00EF5C06" w:rsidRPr="00EF5C06">
              <w:rPr>
                <w:sz w:val="24"/>
                <w:szCs w:val="24"/>
              </w:rPr>
              <w:t xml:space="preserve"> Льва Толстого</w:t>
            </w:r>
            <w:r w:rsidR="00BC726C">
              <w:rPr>
                <w:sz w:val="24"/>
                <w:szCs w:val="24"/>
              </w:rPr>
              <w:t>;</w:t>
            </w:r>
          </w:p>
          <w:p w:rsidR="00EF5C06" w:rsidRPr="00EF5C06" w:rsidRDefault="0078707B" w:rsidP="00FA7C36">
            <w:pPr>
              <w:tabs>
                <w:tab w:val="left" w:pos="3390"/>
              </w:tabs>
              <w:jc w:val="both"/>
              <w:rPr>
                <w:sz w:val="24"/>
                <w:szCs w:val="24"/>
              </w:rPr>
            </w:pPr>
            <w:r>
              <w:rPr>
                <w:sz w:val="24"/>
                <w:szCs w:val="24"/>
              </w:rPr>
              <w:t xml:space="preserve"> - </w:t>
            </w:r>
            <w:r w:rsidR="00EF5C06" w:rsidRPr="00EF5C06">
              <w:rPr>
                <w:sz w:val="24"/>
                <w:szCs w:val="24"/>
              </w:rPr>
              <w:t>варианты оформления ограждающих конструкций строительных площадок</w:t>
            </w:r>
            <w:r>
              <w:rPr>
                <w:sz w:val="24"/>
                <w:szCs w:val="24"/>
              </w:rPr>
              <w:t>;</w:t>
            </w:r>
          </w:p>
          <w:p w:rsidR="00124219" w:rsidRPr="0078707B" w:rsidRDefault="0078707B" w:rsidP="0078707B">
            <w:pPr>
              <w:tabs>
                <w:tab w:val="left" w:pos="3390"/>
              </w:tabs>
              <w:jc w:val="both"/>
              <w:rPr>
                <w:sz w:val="24"/>
                <w:szCs w:val="24"/>
              </w:rPr>
            </w:pPr>
            <w:r>
              <w:rPr>
                <w:sz w:val="24"/>
                <w:szCs w:val="24"/>
              </w:rPr>
              <w:t xml:space="preserve">- </w:t>
            </w:r>
            <w:r w:rsidR="00EF5C06" w:rsidRPr="00EF5C06">
              <w:rPr>
                <w:sz w:val="24"/>
                <w:szCs w:val="24"/>
              </w:rPr>
              <w:t>облик объектов некапитального типа, павильонов, ларьков, остановочных павильонов</w:t>
            </w:r>
            <w:r w:rsidR="00EF5C06">
              <w:rPr>
                <w:sz w:val="24"/>
                <w:szCs w:val="24"/>
              </w:rPr>
              <w:t>.</w:t>
            </w:r>
          </w:p>
        </w:tc>
      </w:tr>
      <w:tr w:rsidR="00124219" w:rsidRPr="003D0A32" w:rsidTr="00AA59D5">
        <w:trPr>
          <w:trHeight w:val="271"/>
          <w:jc w:val="center"/>
        </w:trPr>
        <w:tc>
          <w:tcPr>
            <w:tcW w:w="2324" w:type="dxa"/>
          </w:tcPr>
          <w:p w:rsidR="00124219" w:rsidRPr="000B0A97" w:rsidRDefault="00124219" w:rsidP="00FA7C36">
            <w:pPr>
              <w:widowControl w:val="0"/>
              <w:rPr>
                <w:sz w:val="24"/>
                <w:szCs w:val="24"/>
              </w:rPr>
            </w:pPr>
            <w:r w:rsidRPr="000B0A97">
              <w:rPr>
                <w:sz w:val="24"/>
                <w:szCs w:val="24"/>
              </w:rPr>
              <w:lastRenderedPageBreak/>
              <w:t>Формирование понятных и прозрачных правоотношений в области землепользования и застройки</w:t>
            </w:r>
          </w:p>
        </w:tc>
        <w:tc>
          <w:tcPr>
            <w:tcW w:w="12830" w:type="dxa"/>
          </w:tcPr>
          <w:p w:rsidR="00EF5C06" w:rsidRPr="000B0A97" w:rsidRDefault="00EF5C06" w:rsidP="00091B73">
            <w:pPr>
              <w:tabs>
                <w:tab w:val="left" w:pos="3390"/>
              </w:tabs>
              <w:ind w:firstLine="113"/>
              <w:jc w:val="both"/>
              <w:rPr>
                <w:sz w:val="24"/>
                <w:szCs w:val="24"/>
              </w:rPr>
            </w:pPr>
            <w:r w:rsidRPr="000B0A97">
              <w:rPr>
                <w:sz w:val="24"/>
                <w:szCs w:val="24"/>
              </w:rPr>
              <w:t xml:space="preserve">   Комиссией по землепользованию и застройке города Ставрополя проведено 10 заседаний, на которых рассмотрено </w:t>
            </w:r>
            <w:r w:rsidR="00FA5032">
              <w:rPr>
                <w:sz w:val="24"/>
                <w:szCs w:val="24"/>
              </w:rPr>
              <w:br/>
            </w:r>
            <w:r w:rsidRPr="000B0A97">
              <w:rPr>
                <w:sz w:val="24"/>
                <w:szCs w:val="24"/>
              </w:rPr>
              <w:t>162 заявления с предложениями о внесения изменений в Правила землепользования и застройки города Ставрополя и  корректировку генерального плана города Ставрополя на 2010-2030 годы. Проведено 12 публичных слушаний по вопросам предоставления разрешения на условно разрешенный вид использования земельных участков и объектов капитального строительства на территории города Ставрополя и предоставления разрешения на отклонение от предельных параметров разрешенного строительства, а также по вопросам внесения изменений в Правила  землепользования и застройки города Ставрополя и  корректировку генерального плана горо</w:t>
            </w:r>
            <w:r w:rsidR="007971DE">
              <w:rPr>
                <w:sz w:val="24"/>
                <w:szCs w:val="24"/>
              </w:rPr>
              <w:t xml:space="preserve">да Ставрополя </w:t>
            </w:r>
            <w:r w:rsidR="00FA5032">
              <w:rPr>
                <w:sz w:val="24"/>
                <w:szCs w:val="24"/>
              </w:rPr>
              <w:br/>
            </w:r>
            <w:r w:rsidR="007971DE">
              <w:rPr>
                <w:sz w:val="24"/>
                <w:szCs w:val="24"/>
              </w:rPr>
              <w:t>на 2010-2030 годы.</w:t>
            </w:r>
          </w:p>
          <w:p w:rsidR="00EF5C06" w:rsidRPr="000B0A97" w:rsidRDefault="007971DE" w:rsidP="00091B73">
            <w:pPr>
              <w:tabs>
                <w:tab w:val="left" w:pos="3390"/>
              </w:tabs>
              <w:ind w:firstLine="113"/>
              <w:jc w:val="both"/>
              <w:rPr>
                <w:sz w:val="24"/>
                <w:szCs w:val="24"/>
              </w:rPr>
            </w:pPr>
            <w:r>
              <w:rPr>
                <w:sz w:val="24"/>
                <w:szCs w:val="24"/>
              </w:rPr>
              <w:t xml:space="preserve"> Решением Ставропольской городской Думы </w:t>
            </w:r>
            <w:r w:rsidR="00EF5C06" w:rsidRPr="000B0A97">
              <w:rPr>
                <w:sz w:val="24"/>
                <w:szCs w:val="24"/>
              </w:rPr>
              <w:t>от 29</w:t>
            </w:r>
            <w:r w:rsidR="009E58DC">
              <w:rPr>
                <w:sz w:val="24"/>
                <w:szCs w:val="24"/>
              </w:rPr>
              <w:t>.01.</w:t>
            </w:r>
            <w:r w:rsidR="00EF5C06" w:rsidRPr="000B0A97">
              <w:rPr>
                <w:sz w:val="24"/>
                <w:szCs w:val="24"/>
              </w:rPr>
              <w:t xml:space="preserve">2014 </w:t>
            </w:r>
            <w:r w:rsidR="00BC726C">
              <w:rPr>
                <w:sz w:val="24"/>
                <w:szCs w:val="24"/>
              </w:rPr>
              <w:t xml:space="preserve">г. </w:t>
            </w:r>
            <w:r w:rsidR="00EF5C06" w:rsidRPr="000B0A97">
              <w:rPr>
                <w:sz w:val="24"/>
                <w:szCs w:val="24"/>
              </w:rPr>
              <w:t>№ 470 внесены изменения в карту градостроительного зонирования Правил землепользования и застройки города Ставрополя, в части изменения территориальной зоны Р-2 на территориальную</w:t>
            </w:r>
            <w:r w:rsidR="00BC726C">
              <w:rPr>
                <w:sz w:val="24"/>
                <w:szCs w:val="24"/>
              </w:rPr>
              <w:t xml:space="preserve"> </w:t>
            </w:r>
            <w:r w:rsidR="00EF5C06" w:rsidRPr="000B0A97">
              <w:rPr>
                <w:sz w:val="24"/>
                <w:szCs w:val="24"/>
              </w:rPr>
              <w:t>зону Ж-1 в кадастровом квартале 26:11:081501</w:t>
            </w:r>
            <w:r>
              <w:rPr>
                <w:sz w:val="24"/>
                <w:szCs w:val="24"/>
              </w:rPr>
              <w:t>. Р</w:t>
            </w:r>
            <w:r w:rsidR="00EF5C06" w:rsidRPr="000B0A97">
              <w:rPr>
                <w:sz w:val="24"/>
                <w:szCs w:val="24"/>
              </w:rPr>
              <w:t>ешением</w:t>
            </w:r>
            <w:r>
              <w:rPr>
                <w:sz w:val="24"/>
                <w:szCs w:val="24"/>
              </w:rPr>
              <w:t xml:space="preserve"> Ставропольской городской Думы</w:t>
            </w:r>
            <w:r w:rsidR="00EF5C06" w:rsidRPr="000B0A97">
              <w:rPr>
                <w:sz w:val="24"/>
                <w:szCs w:val="24"/>
              </w:rPr>
              <w:t xml:space="preserve"> от </w:t>
            </w:r>
            <w:r w:rsidR="009E58DC">
              <w:rPr>
                <w:sz w:val="24"/>
                <w:szCs w:val="24"/>
              </w:rPr>
              <w:t>0</w:t>
            </w:r>
            <w:r w:rsidR="00EF5C06" w:rsidRPr="000B0A97">
              <w:rPr>
                <w:sz w:val="24"/>
                <w:szCs w:val="24"/>
              </w:rPr>
              <w:t>9</w:t>
            </w:r>
            <w:r w:rsidR="009E58DC">
              <w:rPr>
                <w:sz w:val="24"/>
                <w:szCs w:val="24"/>
              </w:rPr>
              <w:t>.04.</w:t>
            </w:r>
            <w:r w:rsidR="00EF5C06" w:rsidRPr="000B0A97">
              <w:rPr>
                <w:sz w:val="24"/>
                <w:szCs w:val="24"/>
              </w:rPr>
              <w:t>2014</w:t>
            </w:r>
            <w:r w:rsidR="00BC726C">
              <w:rPr>
                <w:sz w:val="24"/>
                <w:szCs w:val="24"/>
              </w:rPr>
              <w:t xml:space="preserve"> г.</w:t>
            </w:r>
            <w:r w:rsidR="00EF5C06" w:rsidRPr="000B0A97">
              <w:rPr>
                <w:sz w:val="24"/>
                <w:szCs w:val="24"/>
              </w:rPr>
              <w:t xml:space="preserve"> № 492 внесены изменения в градостроительные регламенты террит</w:t>
            </w:r>
            <w:r>
              <w:rPr>
                <w:sz w:val="24"/>
                <w:szCs w:val="24"/>
              </w:rPr>
              <w:t>ориальных</w:t>
            </w:r>
            <w:r w:rsidR="00FA5032">
              <w:rPr>
                <w:sz w:val="24"/>
                <w:szCs w:val="24"/>
              </w:rPr>
              <w:t xml:space="preserve"> </w:t>
            </w:r>
            <w:r>
              <w:rPr>
                <w:sz w:val="24"/>
                <w:szCs w:val="24"/>
              </w:rPr>
              <w:t>зон. Р</w:t>
            </w:r>
            <w:r w:rsidR="00EF5C06" w:rsidRPr="000B0A97">
              <w:rPr>
                <w:sz w:val="24"/>
                <w:szCs w:val="24"/>
              </w:rPr>
              <w:t xml:space="preserve">ешением </w:t>
            </w:r>
            <w:r>
              <w:rPr>
                <w:sz w:val="24"/>
                <w:szCs w:val="24"/>
              </w:rPr>
              <w:t xml:space="preserve">Ставропольской городской Думы </w:t>
            </w:r>
            <w:r w:rsidR="00EF5C06" w:rsidRPr="000B0A97">
              <w:rPr>
                <w:sz w:val="24"/>
                <w:szCs w:val="24"/>
              </w:rPr>
              <w:t>от 29</w:t>
            </w:r>
            <w:r w:rsidR="009E58DC">
              <w:rPr>
                <w:sz w:val="24"/>
                <w:szCs w:val="24"/>
              </w:rPr>
              <w:t>.08.</w:t>
            </w:r>
            <w:r w:rsidR="00EF5C06" w:rsidRPr="000B0A97">
              <w:rPr>
                <w:sz w:val="24"/>
                <w:szCs w:val="24"/>
              </w:rPr>
              <w:t>2014</w:t>
            </w:r>
            <w:r w:rsidR="00FA5032">
              <w:rPr>
                <w:sz w:val="24"/>
                <w:szCs w:val="24"/>
              </w:rPr>
              <w:t xml:space="preserve"> г.</w:t>
            </w:r>
            <w:r w:rsidR="00EF5C06" w:rsidRPr="000B0A97">
              <w:rPr>
                <w:sz w:val="24"/>
                <w:szCs w:val="24"/>
              </w:rPr>
              <w:t xml:space="preserve"> № 542 внесены изменения в корректировку генерального плана города Ставрополя на 2010-2030 годы, в части установления функциональной зоны «зона жилой застройки на свободных территориях, многоэтажная (9 и выше эт.)» в границах земельных участков на </w:t>
            </w:r>
            <w:r w:rsidR="00BC726C">
              <w:rPr>
                <w:sz w:val="24"/>
                <w:szCs w:val="24"/>
              </w:rPr>
              <w:t>территории Юго-З</w:t>
            </w:r>
            <w:r>
              <w:rPr>
                <w:sz w:val="24"/>
                <w:szCs w:val="24"/>
              </w:rPr>
              <w:t>ападного района.</w:t>
            </w:r>
          </w:p>
          <w:p w:rsidR="00124219" w:rsidRPr="000B0A97" w:rsidRDefault="00EF5C06" w:rsidP="00091B73">
            <w:pPr>
              <w:ind w:firstLine="113"/>
              <w:jc w:val="both"/>
              <w:rPr>
                <w:sz w:val="24"/>
                <w:szCs w:val="24"/>
              </w:rPr>
            </w:pPr>
            <w:r w:rsidRPr="000B0A97">
              <w:rPr>
                <w:sz w:val="24"/>
                <w:szCs w:val="24"/>
                <w:lang w:eastAsia="en-US"/>
              </w:rPr>
              <w:lastRenderedPageBreak/>
              <w:t xml:space="preserve">В 2014 году продолжены работы по </w:t>
            </w:r>
            <w:r w:rsidRPr="000B0A97">
              <w:rPr>
                <w:sz w:val="24"/>
                <w:szCs w:val="24"/>
              </w:rPr>
              <w:t>созданию в ИСОГД инженерного слоя и наполнению разделов ИСОГ</w:t>
            </w:r>
            <w:r w:rsidR="007971DE">
              <w:rPr>
                <w:sz w:val="24"/>
                <w:szCs w:val="24"/>
              </w:rPr>
              <w:t>Д сведениями в электронном виде.</w:t>
            </w:r>
          </w:p>
        </w:tc>
      </w:tr>
      <w:tr w:rsidR="002C1518" w:rsidRPr="003D0A32" w:rsidTr="00AA59D5">
        <w:trPr>
          <w:trHeight w:val="374"/>
          <w:jc w:val="center"/>
        </w:trPr>
        <w:tc>
          <w:tcPr>
            <w:tcW w:w="2324" w:type="dxa"/>
          </w:tcPr>
          <w:p w:rsidR="002C1518" w:rsidRPr="000B0A97" w:rsidRDefault="002C1518" w:rsidP="00FA7C36">
            <w:pPr>
              <w:widowControl w:val="0"/>
              <w:rPr>
                <w:sz w:val="24"/>
                <w:szCs w:val="24"/>
              </w:rPr>
            </w:pPr>
            <w:r w:rsidRPr="000B0A97">
              <w:rPr>
                <w:sz w:val="24"/>
                <w:szCs w:val="24"/>
              </w:rPr>
              <w:lastRenderedPageBreak/>
              <w:t>Реализация принципа полицентризма</w:t>
            </w:r>
          </w:p>
        </w:tc>
        <w:tc>
          <w:tcPr>
            <w:tcW w:w="12830" w:type="dxa"/>
          </w:tcPr>
          <w:p w:rsidR="008B0F95" w:rsidRPr="00FA5032" w:rsidRDefault="00D05C09" w:rsidP="00FA5032">
            <w:pPr>
              <w:tabs>
                <w:tab w:val="left" w:pos="3390"/>
              </w:tabs>
              <w:ind w:firstLine="113"/>
              <w:jc w:val="both"/>
              <w:rPr>
                <w:spacing w:val="-4"/>
                <w:sz w:val="24"/>
                <w:szCs w:val="24"/>
              </w:rPr>
            </w:pPr>
            <w:r w:rsidRPr="00FA5032">
              <w:rPr>
                <w:spacing w:val="-4"/>
                <w:sz w:val="24"/>
                <w:szCs w:val="24"/>
              </w:rPr>
              <w:t>Получены положительные заключения государственной экспертизы п</w:t>
            </w:r>
            <w:r w:rsidR="008B0F95" w:rsidRPr="00FA5032">
              <w:rPr>
                <w:spacing w:val="-4"/>
                <w:sz w:val="24"/>
                <w:szCs w:val="24"/>
              </w:rPr>
              <w:t xml:space="preserve">о проектной документации и проверке достоверности определения сметной стоимости объектов «Строительство муниципального образовательного учреждения средней общеобразовательной школы на 807 мест в 530 квартале города Ставрополя», «Строительство муниципального образовательного учреждения средней общеобразовательной школы на 990 мест в 204 квартале города Ставрополя», «Строительство муниципального образовательного учреждения средней общеобразовательной школы на 1000 мест в </w:t>
            </w:r>
            <w:r w:rsidR="00FA5032" w:rsidRPr="00FA5032">
              <w:rPr>
                <w:spacing w:val="-4"/>
                <w:sz w:val="24"/>
                <w:szCs w:val="24"/>
              </w:rPr>
              <w:br/>
            </w:r>
            <w:r w:rsidR="008B0F95" w:rsidRPr="00FA5032">
              <w:rPr>
                <w:spacing w:val="-4"/>
                <w:sz w:val="24"/>
                <w:szCs w:val="24"/>
              </w:rPr>
              <w:t>529 квартале города Ставрополя»</w:t>
            </w:r>
            <w:r w:rsidRPr="00FA5032">
              <w:rPr>
                <w:spacing w:val="-4"/>
                <w:sz w:val="24"/>
                <w:szCs w:val="24"/>
              </w:rPr>
              <w:t xml:space="preserve">. </w:t>
            </w:r>
            <w:r w:rsidR="008B0F95" w:rsidRPr="00FA5032">
              <w:rPr>
                <w:spacing w:val="-4"/>
                <w:sz w:val="24"/>
                <w:szCs w:val="24"/>
              </w:rPr>
              <w:t xml:space="preserve">Документы, необходимые для предоставления муниципальному образованию городу Ставрополю субсидии за счет средств бюджета Ставропольского края на софинансирование строительства указанных объектов, а также для внесения необходимых изменений в федеральную целевую программу «Юг России» </w:t>
            </w:r>
            <w:r w:rsidR="00FA5032" w:rsidRPr="00FA5032">
              <w:rPr>
                <w:spacing w:val="-4"/>
                <w:sz w:val="24"/>
                <w:szCs w:val="24"/>
              </w:rPr>
              <w:br/>
            </w:r>
            <w:r w:rsidR="008B0F95" w:rsidRPr="00FA5032">
              <w:rPr>
                <w:spacing w:val="-4"/>
                <w:sz w:val="24"/>
                <w:szCs w:val="24"/>
              </w:rPr>
              <w:t xml:space="preserve">на 2014 – 2020 годы, переданы в министерство образования и молодежной политики Ставропольского края и министерство строительства, архитектуры и жилищно-коммунального </w:t>
            </w:r>
            <w:r w:rsidR="00915D8D" w:rsidRPr="00FA5032">
              <w:rPr>
                <w:spacing w:val="-4"/>
                <w:sz w:val="24"/>
                <w:szCs w:val="24"/>
              </w:rPr>
              <w:t xml:space="preserve">хозяйства Ставропольского края. </w:t>
            </w:r>
            <w:r w:rsidR="008B0F95" w:rsidRPr="00FA5032">
              <w:rPr>
                <w:spacing w:val="-4"/>
                <w:sz w:val="24"/>
                <w:szCs w:val="24"/>
              </w:rPr>
              <w:t xml:space="preserve">Осуществить строительство объекта «Строительство муниципального образовательного учреждения средней общеобразовательной школы на 990 мест </w:t>
            </w:r>
            <w:r w:rsidR="00FA5032">
              <w:rPr>
                <w:spacing w:val="-4"/>
                <w:sz w:val="24"/>
                <w:szCs w:val="24"/>
              </w:rPr>
              <w:br/>
            </w:r>
            <w:r w:rsidR="008B0F95" w:rsidRPr="00FA5032">
              <w:rPr>
                <w:spacing w:val="-4"/>
                <w:sz w:val="24"/>
                <w:szCs w:val="24"/>
              </w:rPr>
              <w:t>в 204 квартале города Ставрополя» планируется до конца 2015 года, объектов «Строительство муниципального образовательного учреждения средней общеобразовательной школы на 807 мест в 530 квартале города Ставрополя» и «Строительство муниципального образовательного учреждения средней общеобразовательной школы на 1000 мест в 529 квартале города Ставрополя» - в 2016 году.</w:t>
            </w:r>
          </w:p>
          <w:p w:rsidR="008B0F95" w:rsidRPr="00FA5032" w:rsidRDefault="00335AED" w:rsidP="00091B73">
            <w:pPr>
              <w:tabs>
                <w:tab w:val="left" w:pos="3390"/>
              </w:tabs>
              <w:ind w:firstLine="113"/>
              <w:jc w:val="both"/>
              <w:rPr>
                <w:spacing w:val="-4"/>
                <w:sz w:val="24"/>
                <w:szCs w:val="24"/>
              </w:rPr>
            </w:pPr>
            <w:r w:rsidRPr="00FA5032">
              <w:rPr>
                <w:spacing w:val="-4"/>
                <w:sz w:val="24"/>
                <w:szCs w:val="24"/>
              </w:rPr>
              <w:t xml:space="preserve">По проекту </w:t>
            </w:r>
            <w:r w:rsidR="008B0F95" w:rsidRPr="00FA5032">
              <w:rPr>
                <w:spacing w:val="-4"/>
                <w:sz w:val="24"/>
                <w:szCs w:val="24"/>
              </w:rPr>
              <w:t>строительства дошкольного образовательного учреждения на 160 мес</w:t>
            </w:r>
            <w:r w:rsidR="00D05C09" w:rsidRPr="00FA5032">
              <w:rPr>
                <w:spacing w:val="-4"/>
                <w:sz w:val="24"/>
                <w:szCs w:val="24"/>
              </w:rPr>
              <w:t>т в 528 квартале (</w:t>
            </w:r>
            <w:r w:rsidR="008B0F95" w:rsidRPr="00FA5032">
              <w:rPr>
                <w:spacing w:val="-4"/>
                <w:sz w:val="24"/>
                <w:szCs w:val="24"/>
              </w:rPr>
              <w:t>ул. 45</w:t>
            </w:r>
            <w:r w:rsidR="00D05C09" w:rsidRPr="00FA5032">
              <w:rPr>
                <w:spacing w:val="-4"/>
                <w:sz w:val="24"/>
                <w:szCs w:val="24"/>
              </w:rPr>
              <w:t xml:space="preserve"> </w:t>
            </w:r>
            <w:r w:rsidR="008B0F95" w:rsidRPr="00FA5032">
              <w:rPr>
                <w:spacing w:val="-4"/>
                <w:sz w:val="24"/>
                <w:szCs w:val="24"/>
              </w:rPr>
              <w:t>Параллель, 18</w:t>
            </w:r>
            <w:r w:rsidR="00D05C09" w:rsidRPr="00FA5032">
              <w:rPr>
                <w:spacing w:val="-4"/>
                <w:sz w:val="24"/>
                <w:szCs w:val="24"/>
              </w:rPr>
              <w:t xml:space="preserve">) </w:t>
            </w:r>
            <w:r w:rsidR="008B0F95" w:rsidRPr="00FA5032">
              <w:rPr>
                <w:spacing w:val="-4"/>
                <w:sz w:val="24"/>
                <w:szCs w:val="24"/>
              </w:rPr>
              <w:t>получено положительное заключе</w:t>
            </w:r>
            <w:r w:rsidR="00D05C09" w:rsidRPr="00FA5032">
              <w:rPr>
                <w:spacing w:val="-4"/>
                <w:sz w:val="24"/>
                <w:szCs w:val="24"/>
              </w:rPr>
              <w:t xml:space="preserve">ние государственной экспертизы. </w:t>
            </w:r>
            <w:r w:rsidR="008B0F95" w:rsidRPr="00FA5032">
              <w:rPr>
                <w:spacing w:val="-4"/>
                <w:sz w:val="24"/>
                <w:szCs w:val="24"/>
              </w:rPr>
              <w:t xml:space="preserve">Документы для получения субсидии за счет средств бюджета Ставропольского края на софинансирование строительства объекта переданы в министерство образования и молодежной политики Ставропольского края. Осуществить </w:t>
            </w:r>
            <w:r w:rsidR="007A0750" w:rsidRPr="00FA5032">
              <w:rPr>
                <w:spacing w:val="-4"/>
                <w:sz w:val="24"/>
                <w:szCs w:val="24"/>
              </w:rPr>
              <w:t>с</w:t>
            </w:r>
            <w:r w:rsidR="008B0F95" w:rsidRPr="00FA5032">
              <w:rPr>
                <w:spacing w:val="-4"/>
                <w:sz w:val="24"/>
                <w:szCs w:val="24"/>
              </w:rPr>
              <w:t>троительство объекта планируется до конца 2015 года.</w:t>
            </w:r>
          </w:p>
          <w:p w:rsidR="002C1518" w:rsidRPr="000B0A97" w:rsidRDefault="00FA5032" w:rsidP="00FA5032">
            <w:pPr>
              <w:tabs>
                <w:tab w:val="left" w:pos="3390"/>
              </w:tabs>
              <w:ind w:firstLine="113"/>
              <w:jc w:val="both"/>
              <w:rPr>
                <w:sz w:val="24"/>
                <w:szCs w:val="24"/>
              </w:rPr>
            </w:pPr>
            <w:r w:rsidRPr="00FA5032">
              <w:rPr>
                <w:spacing w:val="-4"/>
                <w:sz w:val="24"/>
                <w:szCs w:val="24"/>
              </w:rPr>
              <w:t>Выполнены п</w:t>
            </w:r>
            <w:r w:rsidR="008B0F95" w:rsidRPr="00FA5032">
              <w:rPr>
                <w:spacing w:val="-4"/>
                <w:sz w:val="24"/>
                <w:szCs w:val="24"/>
              </w:rPr>
              <w:t>роектно-изыскательские работы для строительства дошкольного образовательного учреждения на 280 мес</w:t>
            </w:r>
            <w:r w:rsidR="00091B73" w:rsidRPr="00FA5032">
              <w:rPr>
                <w:spacing w:val="-4"/>
                <w:sz w:val="24"/>
                <w:szCs w:val="24"/>
              </w:rPr>
              <w:t xml:space="preserve">т в </w:t>
            </w:r>
            <w:r w:rsidRPr="00FA5032">
              <w:rPr>
                <w:spacing w:val="-4"/>
                <w:sz w:val="24"/>
                <w:szCs w:val="24"/>
              </w:rPr>
              <w:t>526 квартале</w:t>
            </w:r>
            <w:r w:rsidR="00091B73" w:rsidRPr="00FA5032">
              <w:rPr>
                <w:spacing w:val="-4"/>
                <w:sz w:val="24"/>
                <w:szCs w:val="24"/>
              </w:rPr>
              <w:t xml:space="preserve"> на пересечении</w:t>
            </w:r>
            <w:r w:rsidR="008B0F95" w:rsidRPr="00FA5032">
              <w:rPr>
                <w:spacing w:val="-4"/>
                <w:sz w:val="24"/>
                <w:szCs w:val="24"/>
              </w:rPr>
              <w:t xml:space="preserve"> ул. Пирогова и </w:t>
            </w:r>
            <w:r w:rsidRPr="00FA5032">
              <w:rPr>
                <w:spacing w:val="-4"/>
                <w:sz w:val="24"/>
                <w:szCs w:val="24"/>
              </w:rPr>
              <w:t>ул. Шпаковской</w:t>
            </w:r>
            <w:r w:rsidR="008B0F95" w:rsidRPr="00FA5032">
              <w:rPr>
                <w:spacing w:val="-4"/>
                <w:sz w:val="24"/>
                <w:szCs w:val="24"/>
              </w:rPr>
              <w:t>. В настоящее время проводятся работы по формированию земельного участка. После оформления земельного участка проектно-сметная документация будет передана в Ростовский филиал ФАУ «Главгосэкспертиза России» для проведения экспертизы.</w:t>
            </w:r>
          </w:p>
        </w:tc>
      </w:tr>
      <w:tr w:rsidR="00124219" w:rsidRPr="003D0A32" w:rsidTr="00AA59D5">
        <w:trPr>
          <w:trHeight w:val="271"/>
          <w:jc w:val="center"/>
        </w:trPr>
        <w:tc>
          <w:tcPr>
            <w:tcW w:w="2324" w:type="dxa"/>
          </w:tcPr>
          <w:p w:rsidR="00124219" w:rsidRPr="00FA5032" w:rsidRDefault="00124219" w:rsidP="00FA7C36">
            <w:pPr>
              <w:widowControl w:val="0"/>
              <w:rPr>
                <w:spacing w:val="-4"/>
                <w:sz w:val="24"/>
                <w:szCs w:val="24"/>
              </w:rPr>
            </w:pPr>
            <w:r w:rsidRPr="00FA5032">
              <w:rPr>
                <w:spacing w:val="-4"/>
                <w:sz w:val="24"/>
                <w:szCs w:val="24"/>
              </w:rPr>
              <w:t>Сохранение исторического, культурного наследия и природного ландшафта города Ставрополя</w:t>
            </w:r>
          </w:p>
        </w:tc>
        <w:tc>
          <w:tcPr>
            <w:tcW w:w="12830" w:type="dxa"/>
          </w:tcPr>
          <w:p w:rsidR="008B0F95" w:rsidRPr="00641980" w:rsidRDefault="00641980" w:rsidP="00E87F07">
            <w:pPr>
              <w:tabs>
                <w:tab w:val="left" w:pos="3390"/>
              </w:tabs>
              <w:ind w:firstLine="113"/>
              <w:jc w:val="both"/>
              <w:rPr>
                <w:sz w:val="24"/>
                <w:szCs w:val="24"/>
              </w:rPr>
            </w:pPr>
            <w:r w:rsidRPr="00641980">
              <w:rPr>
                <w:sz w:val="24"/>
                <w:szCs w:val="24"/>
              </w:rPr>
              <w:t>С учетом замечаний, внесенных по итогам проведения публичных слушаний, доработан</w:t>
            </w:r>
            <w:r w:rsidR="008B0F95" w:rsidRPr="00641980">
              <w:rPr>
                <w:sz w:val="24"/>
                <w:szCs w:val="24"/>
              </w:rPr>
              <w:t xml:space="preserve"> проект планировки государственной историко-культурной заповедн</w:t>
            </w:r>
            <w:r w:rsidRPr="00641980">
              <w:rPr>
                <w:sz w:val="24"/>
                <w:szCs w:val="24"/>
              </w:rPr>
              <w:t>ой территории «Крепостная гора».</w:t>
            </w:r>
          </w:p>
          <w:p w:rsidR="00124219" w:rsidRPr="004833BA" w:rsidRDefault="00124219" w:rsidP="00FA7C36">
            <w:pPr>
              <w:autoSpaceDE w:val="0"/>
              <w:autoSpaceDN w:val="0"/>
              <w:adjustRightInd w:val="0"/>
              <w:jc w:val="both"/>
              <w:outlineLvl w:val="1"/>
              <w:rPr>
                <w:color w:val="000000" w:themeColor="text1"/>
                <w:sz w:val="24"/>
                <w:szCs w:val="24"/>
              </w:rPr>
            </w:pPr>
          </w:p>
        </w:tc>
      </w:tr>
      <w:tr w:rsidR="00124219" w:rsidRPr="003D0A32" w:rsidTr="00AA59D5">
        <w:trPr>
          <w:trHeight w:val="271"/>
          <w:jc w:val="center"/>
        </w:trPr>
        <w:tc>
          <w:tcPr>
            <w:tcW w:w="2324" w:type="dxa"/>
          </w:tcPr>
          <w:p w:rsidR="00124219" w:rsidRPr="000B0A97" w:rsidRDefault="002C1518" w:rsidP="00FA7C36">
            <w:pPr>
              <w:widowControl w:val="0"/>
              <w:rPr>
                <w:sz w:val="24"/>
                <w:szCs w:val="24"/>
              </w:rPr>
            </w:pPr>
            <w:r w:rsidRPr="000B0A97">
              <w:rPr>
                <w:sz w:val="24"/>
                <w:szCs w:val="24"/>
              </w:rPr>
              <w:lastRenderedPageBreak/>
              <w:t>Внедрение современных энергосберегающих технологий в градостроительстве, проектировании и строительстве объектов недвижимости в городе Ставрополе</w:t>
            </w:r>
          </w:p>
        </w:tc>
        <w:tc>
          <w:tcPr>
            <w:tcW w:w="12830" w:type="dxa"/>
          </w:tcPr>
          <w:p w:rsidR="008B0F95" w:rsidRPr="008B0F95" w:rsidRDefault="008B0F95" w:rsidP="00E87F07">
            <w:pPr>
              <w:tabs>
                <w:tab w:val="left" w:pos="3390"/>
              </w:tabs>
              <w:ind w:firstLine="113"/>
              <w:jc w:val="both"/>
              <w:rPr>
                <w:sz w:val="24"/>
                <w:szCs w:val="24"/>
              </w:rPr>
            </w:pPr>
            <w:r w:rsidRPr="008B0F95">
              <w:rPr>
                <w:sz w:val="24"/>
                <w:szCs w:val="24"/>
              </w:rPr>
              <w:t>Применение современных, энергосберегающих технологий при строительстве объектов недвижимости, внедрение в строительстве автоматизированных систем оптимизирующих режимы распределения и потребления энергоресурсов предусматривается при разработке раздела проектной документации «Мероприятия по обеспечению энергоэффективности зданий и сооружений». Наличие данного раздела является обязательным требованием для выдачи разрешения на строительство объе</w:t>
            </w:r>
            <w:r w:rsidR="004A0725">
              <w:rPr>
                <w:sz w:val="24"/>
                <w:szCs w:val="24"/>
              </w:rPr>
              <w:t>ктов капитального строительства.</w:t>
            </w:r>
          </w:p>
          <w:p w:rsidR="00124219" w:rsidRPr="00E30F6A" w:rsidRDefault="008B0F95" w:rsidP="00E87F07">
            <w:pPr>
              <w:ind w:firstLine="113"/>
              <w:jc w:val="both"/>
              <w:rPr>
                <w:szCs w:val="28"/>
              </w:rPr>
            </w:pPr>
            <w:r w:rsidRPr="008B0F95">
              <w:rPr>
                <w:sz w:val="24"/>
                <w:szCs w:val="24"/>
              </w:rPr>
              <w:t>При выдаче разрешения на ввод в эксплуатацию объекта капитального строительства обязательным требованием является наличие заключения о соответствии объекта капитального строительства техническим регламентам, проектной документации и требованиям по обеспечению энергоэффективности зданий и сооружений.</w:t>
            </w:r>
          </w:p>
        </w:tc>
      </w:tr>
      <w:tr w:rsidR="002C1518" w:rsidRPr="003D0A32" w:rsidTr="00AA59D5">
        <w:trPr>
          <w:trHeight w:val="271"/>
          <w:jc w:val="center"/>
        </w:trPr>
        <w:tc>
          <w:tcPr>
            <w:tcW w:w="2324" w:type="dxa"/>
          </w:tcPr>
          <w:p w:rsidR="002C1518" w:rsidRPr="000B0A97" w:rsidRDefault="002C1518" w:rsidP="00FA7C36">
            <w:pPr>
              <w:widowControl w:val="0"/>
              <w:rPr>
                <w:sz w:val="24"/>
                <w:szCs w:val="24"/>
              </w:rPr>
            </w:pPr>
            <w:r w:rsidRPr="000B0A97">
              <w:rPr>
                <w:sz w:val="24"/>
                <w:szCs w:val="24"/>
              </w:rPr>
              <w:t>Упорядочение застройки дачных (садоводческих) некоммерческих объединений</w:t>
            </w:r>
          </w:p>
        </w:tc>
        <w:tc>
          <w:tcPr>
            <w:tcW w:w="12830" w:type="dxa"/>
          </w:tcPr>
          <w:p w:rsidR="008B0F95" w:rsidRPr="008B0F95" w:rsidRDefault="007A0750" w:rsidP="00E87F07">
            <w:pPr>
              <w:tabs>
                <w:tab w:val="left" w:pos="3390"/>
              </w:tabs>
              <w:ind w:firstLine="113"/>
              <w:jc w:val="both"/>
              <w:rPr>
                <w:sz w:val="24"/>
                <w:szCs w:val="24"/>
              </w:rPr>
            </w:pPr>
            <w:r>
              <w:rPr>
                <w:rFonts w:eastAsia="Calibri"/>
                <w:sz w:val="24"/>
                <w:szCs w:val="24"/>
              </w:rPr>
              <w:t>П</w:t>
            </w:r>
            <w:r w:rsidR="008B0F95" w:rsidRPr="008B0F95">
              <w:rPr>
                <w:rFonts w:eastAsia="Calibri"/>
                <w:sz w:val="24"/>
                <w:szCs w:val="24"/>
              </w:rPr>
              <w:t>роведен</w:t>
            </w:r>
            <w:r>
              <w:rPr>
                <w:rFonts w:eastAsia="Calibri"/>
                <w:sz w:val="24"/>
                <w:szCs w:val="24"/>
              </w:rPr>
              <w:t>ы</w:t>
            </w:r>
            <w:r w:rsidR="008B0F95" w:rsidRPr="008B0F95">
              <w:rPr>
                <w:rFonts w:eastAsia="Calibri"/>
                <w:sz w:val="24"/>
                <w:szCs w:val="24"/>
              </w:rPr>
              <w:t xml:space="preserve"> </w:t>
            </w:r>
            <w:r w:rsidR="008B0F95" w:rsidRPr="008B0F95">
              <w:rPr>
                <w:sz w:val="24"/>
                <w:szCs w:val="24"/>
              </w:rPr>
              <w:t xml:space="preserve"> работ</w:t>
            </w:r>
            <w:r>
              <w:rPr>
                <w:sz w:val="24"/>
                <w:szCs w:val="24"/>
              </w:rPr>
              <w:t>ы</w:t>
            </w:r>
            <w:r w:rsidR="00335AED">
              <w:rPr>
                <w:sz w:val="24"/>
                <w:szCs w:val="24"/>
              </w:rPr>
              <w:t xml:space="preserve"> по землеустройству (кадастровые</w:t>
            </w:r>
            <w:r w:rsidR="008B0F95" w:rsidRPr="008B0F95">
              <w:rPr>
                <w:sz w:val="24"/>
                <w:szCs w:val="24"/>
              </w:rPr>
              <w:t xml:space="preserve"> работ</w:t>
            </w:r>
            <w:r w:rsidR="00335AED">
              <w:rPr>
                <w:sz w:val="24"/>
                <w:szCs w:val="24"/>
              </w:rPr>
              <w:t>ы</w:t>
            </w:r>
            <w:r w:rsidR="008B0F95" w:rsidRPr="008B0F95">
              <w:rPr>
                <w:sz w:val="24"/>
                <w:szCs w:val="24"/>
              </w:rPr>
              <w:t xml:space="preserve">) территорий общего пользования 7 садоводческих товариществ площадью </w:t>
            </w:r>
            <w:r>
              <w:rPr>
                <w:sz w:val="24"/>
                <w:szCs w:val="24"/>
              </w:rPr>
              <w:t>125</w:t>
            </w:r>
            <w:r w:rsidR="008B0F95" w:rsidRPr="008B0F95">
              <w:rPr>
                <w:sz w:val="24"/>
                <w:szCs w:val="24"/>
              </w:rPr>
              <w:t>,5</w:t>
            </w:r>
            <w:r>
              <w:rPr>
                <w:sz w:val="24"/>
                <w:szCs w:val="24"/>
              </w:rPr>
              <w:t>6</w:t>
            </w:r>
            <w:r w:rsidR="008B0F95" w:rsidRPr="008B0F95">
              <w:rPr>
                <w:sz w:val="24"/>
                <w:szCs w:val="24"/>
              </w:rPr>
              <w:t xml:space="preserve"> га</w:t>
            </w:r>
            <w:r w:rsidR="00E87F07">
              <w:rPr>
                <w:sz w:val="24"/>
                <w:szCs w:val="24"/>
              </w:rPr>
              <w:t>.</w:t>
            </w:r>
          </w:p>
          <w:p w:rsidR="00E87F07" w:rsidRDefault="008B0F95" w:rsidP="00E87F07">
            <w:pPr>
              <w:tabs>
                <w:tab w:val="left" w:pos="3390"/>
              </w:tabs>
              <w:ind w:firstLine="113"/>
              <w:jc w:val="both"/>
              <w:rPr>
                <w:sz w:val="24"/>
                <w:szCs w:val="24"/>
              </w:rPr>
            </w:pPr>
            <w:r w:rsidRPr="008B0F95">
              <w:rPr>
                <w:sz w:val="24"/>
                <w:szCs w:val="24"/>
              </w:rPr>
              <w:t xml:space="preserve"> Предоставлены субсидии</w:t>
            </w:r>
            <w:r w:rsidR="00E87F07">
              <w:rPr>
                <w:sz w:val="24"/>
                <w:szCs w:val="24"/>
              </w:rPr>
              <w:t>:</w:t>
            </w:r>
          </w:p>
          <w:p w:rsidR="008B0F95" w:rsidRDefault="00E87F07" w:rsidP="00E87F07">
            <w:pPr>
              <w:tabs>
                <w:tab w:val="left" w:pos="3390"/>
              </w:tabs>
              <w:ind w:firstLine="113"/>
              <w:jc w:val="both"/>
              <w:rPr>
                <w:sz w:val="24"/>
                <w:szCs w:val="24"/>
              </w:rPr>
            </w:pPr>
            <w:r>
              <w:rPr>
                <w:sz w:val="24"/>
                <w:szCs w:val="24"/>
              </w:rPr>
              <w:t>-</w:t>
            </w:r>
            <w:r w:rsidR="008B0F95" w:rsidRPr="008B0F95">
              <w:rPr>
                <w:sz w:val="24"/>
                <w:szCs w:val="24"/>
              </w:rPr>
              <w:t xml:space="preserve"> </w:t>
            </w:r>
            <w:r>
              <w:rPr>
                <w:sz w:val="24"/>
                <w:szCs w:val="24"/>
              </w:rPr>
              <w:t>в размере 2500,0 тыс. рублей</w:t>
            </w:r>
            <w:r w:rsidRPr="008B0F95">
              <w:rPr>
                <w:sz w:val="24"/>
                <w:szCs w:val="24"/>
              </w:rPr>
              <w:t xml:space="preserve"> </w:t>
            </w:r>
            <w:r w:rsidR="008B0F95" w:rsidRPr="008B0F95">
              <w:rPr>
                <w:sz w:val="24"/>
                <w:szCs w:val="24"/>
              </w:rPr>
              <w:t>на инженерное обеспечение территорий садоводческих, огороднических и дачных некоммерческих объединений граждан, расположенных на территории города Ставрополя</w:t>
            </w:r>
            <w:r w:rsidR="00CF5416">
              <w:rPr>
                <w:sz w:val="24"/>
                <w:szCs w:val="24"/>
              </w:rPr>
              <w:t>, построено</w:t>
            </w:r>
            <w:r>
              <w:rPr>
                <w:sz w:val="24"/>
                <w:szCs w:val="24"/>
              </w:rPr>
              <w:t xml:space="preserve"> </w:t>
            </w:r>
            <w:r w:rsidR="008B0F95" w:rsidRPr="008B0F95">
              <w:rPr>
                <w:sz w:val="24"/>
                <w:szCs w:val="24"/>
              </w:rPr>
              <w:t>40,0</w:t>
            </w:r>
            <w:r>
              <w:rPr>
                <w:sz w:val="24"/>
                <w:szCs w:val="24"/>
              </w:rPr>
              <w:t xml:space="preserve"> км инженерных сетей.</w:t>
            </w:r>
          </w:p>
          <w:p w:rsidR="00CF5416" w:rsidRDefault="00E87F07" w:rsidP="00E87F07">
            <w:pPr>
              <w:tabs>
                <w:tab w:val="left" w:pos="3390"/>
              </w:tabs>
              <w:ind w:firstLine="113"/>
              <w:jc w:val="both"/>
              <w:rPr>
                <w:sz w:val="24"/>
                <w:szCs w:val="24"/>
              </w:rPr>
            </w:pPr>
            <w:r>
              <w:rPr>
                <w:sz w:val="24"/>
                <w:szCs w:val="24"/>
              </w:rPr>
              <w:t>- в размере 5241,43 тыс. рублей н</w:t>
            </w:r>
            <w:r w:rsidR="00CF5416">
              <w:rPr>
                <w:sz w:val="24"/>
                <w:szCs w:val="24"/>
              </w:rPr>
              <w:t>а ремонт подъездных автомобильных дорог местного значения общего пользования к садоводческим, огородническим и дачным некоммерческим объединениям граждан, расположенным н</w:t>
            </w:r>
            <w:r>
              <w:rPr>
                <w:sz w:val="24"/>
                <w:szCs w:val="24"/>
              </w:rPr>
              <w:t>а территории города Ставрополя</w:t>
            </w:r>
            <w:r w:rsidR="00CF5416">
              <w:rPr>
                <w:sz w:val="24"/>
                <w:szCs w:val="24"/>
              </w:rPr>
              <w:t>, отремонтировано 20,5 км;</w:t>
            </w:r>
          </w:p>
          <w:p w:rsidR="00CF5416" w:rsidRDefault="00E87F07" w:rsidP="00E87F07">
            <w:pPr>
              <w:tabs>
                <w:tab w:val="left" w:pos="3390"/>
              </w:tabs>
              <w:ind w:firstLine="113"/>
              <w:jc w:val="both"/>
              <w:rPr>
                <w:sz w:val="24"/>
                <w:szCs w:val="24"/>
              </w:rPr>
            </w:pPr>
            <w:r>
              <w:rPr>
                <w:sz w:val="24"/>
                <w:szCs w:val="24"/>
              </w:rPr>
              <w:t>- в размере 7793,93 тыс. рублей н</w:t>
            </w:r>
            <w:r w:rsidR="00CF5416">
              <w:rPr>
                <w:sz w:val="24"/>
                <w:szCs w:val="24"/>
              </w:rPr>
              <w:t>а обеспечение проезда садоводов, огородников, дачников и членов их семей до садовых, огородных и дачных земельных участков и обратно, расположенных на территории города Ставрополя, посредством установления соответствующих графиков работы общественного пассажирского транспорта и организации новых автобусных маршрутов, организации и оборудо</w:t>
            </w:r>
            <w:r>
              <w:rPr>
                <w:sz w:val="24"/>
                <w:szCs w:val="24"/>
              </w:rPr>
              <w:t>вания остановок, организовано 12 маршрутов.</w:t>
            </w:r>
          </w:p>
          <w:p w:rsidR="002C1518" w:rsidRPr="00E30F6A" w:rsidRDefault="00CF5416" w:rsidP="00E87F07">
            <w:pPr>
              <w:ind w:firstLine="113"/>
              <w:jc w:val="both"/>
              <w:rPr>
                <w:szCs w:val="28"/>
              </w:rPr>
            </w:pPr>
            <w:r>
              <w:rPr>
                <w:bCs/>
                <w:sz w:val="24"/>
                <w:szCs w:val="24"/>
              </w:rPr>
              <w:t>Проведено 3 заседания</w:t>
            </w:r>
            <w:r w:rsidR="008B0F95" w:rsidRPr="008B0F95">
              <w:rPr>
                <w:sz w:val="24"/>
                <w:szCs w:val="24"/>
              </w:rPr>
              <w:t xml:space="preserve"> Совета по организации взаимодействия отраслевых (функциональных) и территориальных органов администрации города Ставрополя с садоводческими, огородническими и дачными некоммерческими объединениями граждан на территори</w:t>
            </w:r>
            <w:r>
              <w:rPr>
                <w:sz w:val="24"/>
                <w:szCs w:val="24"/>
              </w:rPr>
              <w:t>и города Ставрополя</w:t>
            </w:r>
            <w:r w:rsidR="008B0F95">
              <w:rPr>
                <w:sz w:val="24"/>
                <w:szCs w:val="24"/>
              </w:rPr>
              <w:t>.</w:t>
            </w:r>
          </w:p>
        </w:tc>
      </w:tr>
      <w:tr w:rsidR="00124219" w:rsidRPr="003D0A32" w:rsidTr="00AA59D5">
        <w:trPr>
          <w:trHeight w:val="271"/>
          <w:jc w:val="center"/>
        </w:trPr>
        <w:tc>
          <w:tcPr>
            <w:tcW w:w="15154" w:type="dxa"/>
            <w:gridSpan w:val="2"/>
          </w:tcPr>
          <w:p w:rsidR="00124219" w:rsidRPr="00BB1587" w:rsidRDefault="00124219" w:rsidP="00E87F07">
            <w:pPr>
              <w:widowControl w:val="0"/>
              <w:ind w:firstLine="113"/>
              <w:jc w:val="center"/>
              <w:rPr>
                <w:sz w:val="24"/>
                <w:szCs w:val="24"/>
              </w:rPr>
            </w:pPr>
            <w:r w:rsidRPr="00F12E35">
              <w:rPr>
                <w:sz w:val="24"/>
                <w:szCs w:val="24"/>
              </w:rPr>
              <w:t>4. Политика развития городского хозяйства</w:t>
            </w:r>
          </w:p>
        </w:tc>
      </w:tr>
      <w:tr w:rsidR="00124219" w:rsidRPr="003D0A32" w:rsidTr="00AA59D5">
        <w:trPr>
          <w:trHeight w:val="271"/>
          <w:jc w:val="center"/>
        </w:trPr>
        <w:tc>
          <w:tcPr>
            <w:tcW w:w="15154" w:type="dxa"/>
            <w:gridSpan w:val="2"/>
          </w:tcPr>
          <w:p w:rsidR="00124219" w:rsidRPr="001F0C7A" w:rsidRDefault="00124219" w:rsidP="00E87F07">
            <w:pPr>
              <w:widowControl w:val="0"/>
              <w:ind w:firstLine="113"/>
              <w:jc w:val="center"/>
              <w:rPr>
                <w:sz w:val="24"/>
                <w:szCs w:val="24"/>
              </w:rPr>
            </w:pPr>
            <w:r w:rsidRPr="00F12E35">
              <w:rPr>
                <w:sz w:val="24"/>
                <w:szCs w:val="24"/>
              </w:rPr>
              <w:t>4.1. Жилищное хозяйство</w:t>
            </w:r>
          </w:p>
        </w:tc>
      </w:tr>
      <w:tr w:rsidR="00124219" w:rsidRPr="003D0A32" w:rsidTr="00AA59D5">
        <w:trPr>
          <w:trHeight w:val="799"/>
          <w:jc w:val="center"/>
        </w:trPr>
        <w:tc>
          <w:tcPr>
            <w:tcW w:w="2324" w:type="dxa"/>
          </w:tcPr>
          <w:p w:rsidR="00124219" w:rsidRPr="000B0A97" w:rsidRDefault="00124219" w:rsidP="00717C75">
            <w:pPr>
              <w:autoSpaceDE w:val="0"/>
              <w:autoSpaceDN w:val="0"/>
              <w:adjustRightInd w:val="0"/>
              <w:rPr>
                <w:sz w:val="24"/>
                <w:szCs w:val="24"/>
              </w:rPr>
            </w:pPr>
            <w:r w:rsidRPr="000B0A97">
              <w:rPr>
                <w:sz w:val="24"/>
                <w:szCs w:val="24"/>
              </w:rPr>
              <w:t xml:space="preserve">Переход на профессиональное управление многоквартирными </w:t>
            </w:r>
            <w:r w:rsidRPr="000B0A97">
              <w:rPr>
                <w:sz w:val="24"/>
                <w:szCs w:val="24"/>
              </w:rPr>
              <w:lastRenderedPageBreak/>
              <w:t>домами, создание современной и эффективной системы оказания жилищно-коммунальных услуг населению</w:t>
            </w:r>
          </w:p>
        </w:tc>
        <w:tc>
          <w:tcPr>
            <w:tcW w:w="12830" w:type="dxa"/>
          </w:tcPr>
          <w:p w:rsidR="00124219" w:rsidRPr="007268F4" w:rsidRDefault="007268F4" w:rsidP="00717C75">
            <w:pPr>
              <w:widowControl w:val="0"/>
              <w:tabs>
                <w:tab w:val="left" w:pos="3390"/>
              </w:tabs>
              <w:ind w:firstLine="113"/>
              <w:jc w:val="both"/>
              <w:rPr>
                <w:color w:val="000000" w:themeColor="text1"/>
                <w:sz w:val="24"/>
                <w:szCs w:val="24"/>
              </w:rPr>
            </w:pPr>
            <w:r w:rsidRPr="007268F4">
              <w:rPr>
                <w:sz w:val="24"/>
                <w:szCs w:val="24"/>
              </w:rPr>
              <w:lastRenderedPageBreak/>
              <w:t>В целях формирования благоприятных условий для образования и деятельности товариществ собственников жилья на территори</w:t>
            </w:r>
            <w:r w:rsidR="00717C75">
              <w:rPr>
                <w:sz w:val="24"/>
                <w:szCs w:val="24"/>
              </w:rPr>
              <w:t xml:space="preserve">и города Ставрополя </w:t>
            </w:r>
            <w:r w:rsidRPr="007268F4">
              <w:rPr>
                <w:sz w:val="24"/>
                <w:szCs w:val="24"/>
              </w:rPr>
              <w:t>на базе автономной некоммерческой организации «Учебный центр дополнительного профессионального образования «Прогресс» и ООО «Агентство развития и б</w:t>
            </w:r>
            <w:r w:rsidR="00717C75">
              <w:rPr>
                <w:sz w:val="24"/>
                <w:szCs w:val="24"/>
              </w:rPr>
              <w:t>езопасности бизнеса» проведено</w:t>
            </w:r>
            <w:r w:rsidRPr="007268F4">
              <w:rPr>
                <w:sz w:val="24"/>
                <w:szCs w:val="24"/>
              </w:rPr>
              <w:t xml:space="preserve"> обучени</w:t>
            </w:r>
            <w:r w:rsidR="00717C75">
              <w:rPr>
                <w:sz w:val="24"/>
                <w:szCs w:val="24"/>
              </w:rPr>
              <w:t>е</w:t>
            </w:r>
            <w:r w:rsidRPr="007268F4">
              <w:rPr>
                <w:sz w:val="24"/>
                <w:szCs w:val="24"/>
              </w:rPr>
              <w:t xml:space="preserve"> 108 представителей ТСЖ и собственников помещений, планирующих создать в своем многоквартирном доме </w:t>
            </w:r>
            <w:r w:rsidRPr="007268F4">
              <w:rPr>
                <w:sz w:val="24"/>
                <w:szCs w:val="24"/>
              </w:rPr>
              <w:lastRenderedPageBreak/>
              <w:t>това</w:t>
            </w:r>
            <w:r w:rsidR="00717C75">
              <w:rPr>
                <w:sz w:val="24"/>
                <w:szCs w:val="24"/>
              </w:rPr>
              <w:t xml:space="preserve">рищество </w:t>
            </w:r>
            <w:r w:rsidRPr="007268F4">
              <w:rPr>
                <w:sz w:val="24"/>
                <w:szCs w:val="24"/>
              </w:rPr>
              <w:t>собственников жилья. Курс обучений составил 128 часов.</w:t>
            </w:r>
            <w:r w:rsidRPr="007268F4">
              <w:rPr>
                <w:color w:val="000000"/>
                <w:sz w:val="24"/>
                <w:szCs w:val="24"/>
              </w:rPr>
              <w:t xml:space="preserve"> По окончании обучения выданы соответствующие удостоверения.</w:t>
            </w:r>
          </w:p>
        </w:tc>
      </w:tr>
      <w:tr w:rsidR="00124219" w:rsidRPr="003D0A32" w:rsidTr="00AA59D5">
        <w:trPr>
          <w:trHeight w:val="271"/>
          <w:jc w:val="center"/>
        </w:trPr>
        <w:tc>
          <w:tcPr>
            <w:tcW w:w="2324" w:type="dxa"/>
          </w:tcPr>
          <w:p w:rsidR="00124219" w:rsidRPr="00FA5032" w:rsidRDefault="00124219" w:rsidP="00717C75">
            <w:pPr>
              <w:pStyle w:val="ConsPlusNormal"/>
              <w:ind w:firstLine="0"/>
              <w:rPr>
                <w:rFonts w:ascii="Times New Roman" w:hAnsi="Times New Roman" w:cs="Times New Roman"/>
                <w:spacing w:val="-4"/>
                <w:sz w:val="24"/>
                <w:szCs w:val="24"/>
              </w:rPr>
            </w:pPr>
            <w:r w:rsidRPr="00FA5032">
              <w:rPr>
                <w:rFonts w:ascii="Times New Roman" w:hAnsi="Times New Roman" w:cs="Times New Roman"/>
                <w:spacing w:val="-4"/>
                <w:sz w:val="24"/>
                <w:szCs w:val="24"/>
              </w:rPr>
              <w:lastRenderedPageBreak/>
              <w:t>Приведение технического состояния жилищного фонда в соответствие с нормативными требованиями</w:t>
            </w:r>
          </w:p>
        </w:tc>
        <w:tc>
          <w:tcPr>
            <w:tcW w:w="12830" w:type="dxa"/>
          </w:tcPr>
          <w:p w:rsidR="00124219" w:rsidRPr="00FA5032" w:rsidRDefault="007268F4" w:rsidP="00FA5032">
            <w:pPr>
              <w:widowControl w:val="0"/>
              <w:tabs>
                <w:tab w:val="left" w:pos="3390"/>
              </w:tabs>
              <w:ind w:firstLine="113"/>
              <w:jc w:val="both"/>
              <w:rPr>
                <w:sz w:val="24"/>
                <w:szCs w:val="24"/>
              </w:rPr>
            </w:pPr>
            <w:r w:rsidRPr="007268F4">
              <w:rPr>
                <w:color w:val="000000"/>
                <w:spacing w:val="1"/>
                <w:sz w:val="24"/>
                <w:szCs w:val="24"/>
              </w:rPr>
              <w:t xml:space="preserve">В ходе реализации муниципальной </w:t>
            </w:r>
            <w:r w:rsidRPr="007268F4">
              <w:rPr>
                <w:sz w:val="24"/>
                <w:szCs w:val="24"/>
              </w:rPr>
              <w:t xml:space="preserve">программы «Развитие жилищно-коммунального хозяйства, транспортной системы на территории города Ставрополя, благоустройство и санитарная очистка территории города Ставрополя </w:t>
            </w:r>
            <w:r w:rsidR="00FA5032">
              <w:rPr>
                <w:sz w:val="24"/>
                <w:szCs w:val="24"/>
              </w:rPr>
              <w:br/>
            </w:r>
            <w:r w:rsidRPr="007268F4">
              <w:rPr>
                <w:sz w:val="24"/>
                <w:szCs w:val="24"/>
              </w:rPr>
              <w:t>на 2014 – 201</w:t>
            </w:r>
            <w:r w:rsidR="00EC1D4E">
              <w:rPr>
                <w:sz w:val="24"/>
                <w:szCs w:val="24"/>
              </w:rPr>
              <w:t>7</w:t>
            </w:r>
            <w:r w:rsidRPr="007268F4">
              <w:rPr>
                <w:sz w:val="24"/>
                <w:szCs w:val="24"/>
              </w:rPr>
              <w:t xml:space="preserve"> годы»</w:t>
            </w:r>
            <w:r w:rsidRPr="007268F4">
              <w:rPr>
                <w:color w:val="000000"/>
                <w:spacing w:val="1"/>
                <w:sz w:val="24"/>
                <w:szCs w:val="24"/>
              </w:rPr>
              <w:t xml:space="preserve"> </w:t>
            </w:r>
            <w:r w:rsidR="00717C75">
              <w:rPr>
                <w:color w:val="000000"/>
                <w:spacing w:val="1"/>
                <w:sz w:val="24"/>
                <w:szCs w:val="24"/>
              </w:rPr>
              <w:t xml:space="preserve">из </w:t>
            </w:r>
            <w:r w:rsidRPr="007268F4">
              <w:rPr>
                <w:color w:val="000000"/>
                <w:spacing w:val="1"/>
                <w:sz w:val="24"/>
                <w:szCs w:val="24"/>
              </w:rPr>
              <w:t xml:space="preserve">бюджета города Ставрополя на капитальный ремонт многоквартирных домов выделено финансирование в объеме </w:t>
            </w:r>
            <w:r w:rsidR="00EC1D4E">
              <w:rPr>
                <w:color w:val="000000"/>
                <w:spacing w:val="1"/>
                <w:sz w:val="24"/>
                <w:szCs w:val="24"/>
              </w:rPr>
              <w:t>22</w:t>
            </w:r>
            <w:r w:rsidR="00997647">
              <w:rPr>
                <w:color w:val="000000"/>
                <w:spacing w:val="1"/>
                <w:sz w:val="24"/>
                <w:szCs w:val="24"/>
              </w:rPr>
              <w:t>,</w:t>
            </w:r>
            <w:r w:rsidR="00EC1D4E">
              <w:rPr>
                <w:color w:val="000000"/>
                <w:spacing w:val="1"/>
                <w:sz w:val="24"/>
                <w:szCs w:val="24"/>
              </w:rPr>
              <w:t>8</w:t>
            </w:r>
            <w:r w:rsidR="00997647">
              <w:rPr>
                <w:color w:val="000000"/>
                <w:spacing w:val="1"/>
                <w:sz w:val="24"/>
                <w:szCs w:val="24"/>
              </w:rPr>
              <w:t xml:space="preserve"> млн.</w:t>
            </w:r>
            <w:r w:rsidR="00717C75">
              <w:rPr>
                <w:sz w:val="24"/>
                <w:szCs w:val="24"/>
              </w:rPr>
              <w:t xml:space="preserve"> рублей для капитального ремонта</w:t>
            </w:r>
            <w:r w:rsidR="00717C75" w:rsidRPr="007268F4">
              <w:rPr>
                <w:sz w:val="24"/>
                <w:szCs w:val="24"/>
              </w:rPr>
              <w:t xml:space="preserve"> общего имущества </w:t>
            </w:r>
            <w:r w:rsidRPr="007268F4">
              <w:rPr>
                <w:sz w:val="24"/>
                <w:szCs w:val="24"/>
              </w:rPr>
              <w:t>3</w:t>
            </w:r>
            <w:r w:rsidR="00EC1D4E">
              <w:rPr>
                <w:sz w:val="24"/>
                <w:szCs w:val="24"/>
              </w:rPr>
              <w:t>6</w:t>
            </w:r>
            <w:r w:rsidR="00717C75">
              <w:rPr>
                <w:sz w:val="24"/>
                <w:szCs w:val="24"/>
              </w:rPr>
              <w:t xml:space="preserve"> многоквартирных домов</w:t>
            </w:r>
            <w:r w:rsidRPr="007268F4">
              <w:rPr>
                <w:sz w:val="24"/>
                <w:szCs w:val="24"/>
              </w:rPr>
              <w:t>, в том числе 5 общежитий, получивших статус жилого дома не ранее 01.01.2011</w:t>
            </w:r>
            <w:r w:rsidR="00FA5032">
              <w:rPr>
                <w:sz w:val="24"/>
                <w:szCs w:val="24"/>
              </w:rPr>
              <w:t xml:space="preserve"> года</w:t>
            </w:r>
            <w:r w:rsidRPr="007268F4">
              <w:rPr>
                <w:sz w:val="24"/>
                <w:szCs w:val="24"/>
              </w:rPr>
              <w:t xml:space="preserve">. </w:t>
            </w:r>
          </w:p>
        </w:tc>
      </w:tr>
      <w:tr w:rsidR="00276CCD" w:rsidRPr="003D0A32" w:rsidTr="00AA59D5">
        <w:trPr>
          <w:trHeight w:val="374"/>
          <w:jc w:val="center"/>
        </w:trPr>
        <w:tc>
          <w:tcPr>
            <w:tcW w:w="2324" w:type="dxa"/>
          </w:tcPr>
          <w:p w:rsidR="00276CCD" w:rsidRPr="00FA5032" w:rsidRDefault="00276CCD" w:rsidP="00085C85">
            <w:pPr>
              <w:pStyle w:val="ConsPlusNormal"/>
              <w:ind w:firstLine="0"/>
              <w:rPr>
                <w:rFonts w:ascii="Times New Roman" w:hAnsi="Times New Roman" w:cs="Times New Roman"/>
                <w:spacing w:val="-4"/>
                <w:sz w:val="24"/>
                <w:szCs w:val="24"/>
              </w:rPr>
            </w:pPr>
            <w:r w:rsidRPr="00FA5032">
              <w:rPr>
                <w:rFonts w:ascii="Times New Roman" w:hAnsi="Times New Roman" w:cs="Times New Roman"/>
                <w:spacing w:val="-4"/>
                <w:sz w:val="24"/>
                <w:szCs w:val="24"/>
              </w:rPr>
              <w:t xml:space="preserve">Обеспечение малоимущих граждан, а также отдельных категорий граждан, признанных нуждающимися в улучшении жилищных условий в администрации города Ставрополя, жилыми помещениями в соответствии с законодательством Российской Федерации и Ставропольского </w:t>
            </w:r>
            <w:r w:rsidRPr="00FA5032">
              <w:rPr>
                <w:rFonts w:ascii="Times New Roman" w:hAnsi="Times New Roman" w:cs="Times New Roman"/>
                <w:spacing w:val="-4"/>
                <w:sz w:val="24"/>
                <w:szCs w:val="24"/>
              </w:rPr>
              <w:lastRenderedPageBreak/>
              <w:t xml:space="preserve">края </w:t>
            </w:r>
          </w:p>
        </w:tc>
        <w:tc>
          <w:tcPr>
            <w:tcW w:w="12830" w:type="dxa"/>
          </w:tcPr>
          <w:p w:rsidR="00FA5032" w:rsidRDefault="00F83DDA" w:rsidP="00F83DDA">
            <w:pPr>
              <w:ind w:firstLine="113"/>
              <w:jc w:val="both"/>
              <w:rPr>
                <w:color w:val="000000"/>
                <w:spacing w:val="-4"/>
                <w:sz w:val="24"/>
                <w:szCs w:val="24"/>
              </w:rPr>
            </w:pPr>
            <w:r w:rsidRPr="00FA5032">
              <w:rPr>
                <w:color w:val="000000"/>
                <w:spacing w:val="-4"/>
                <w:sz w:val="24"/>
                <w:szCs w:val="24"/>
              </w:rPr>
              <w:lastRenderedPageBreak/>
              <w:t xml:space="preserve">По состоянию на 31.12.2014 года в комитете городского хозяйства администрации города Ставрополя на учете состояло  </w:t>
            </w:r>
          </w:p>
          <w:p w:rsidR="00F83DDA" w:rsidRPr="00FA5032" w:rsidRDefault="00F83DDA" w:rsidP="00FA5032">
            <w:pPr>
              <w:jc w:val="both"/>
              <w:rPr>
                <w:color w:val="000000"/>
                <w:spacing w:val="-4"/>
                <w:sz w:val="24"/>
                <w:szCs w:val="24"/>
              </w:rPr>
            </w:pPr>
            <w:r w:rsidRPr="00FA5032">
              <w:rPr>
                <w:color w:val="000000"/>
                <w:spacing w:val="-4"/>
                <w:sz w:val="24"/>
                <w:szCs w:val="24"/>
              </w:rPr>
              <w:t>6 035 семей нуждающихся в жилых помещениях, из них малоимущих - 9 семей.</w:t>
            </w:r>
          </w:p>
          <w:p w:rsidR="007268F4" w:rsidRPr="00FA5032" w:rsidRDefault="007268F4" w:rsidP="00E11123">
            <w:pPr>
              <w:ind w:firstLine="113"/>
              <w:jc w:val="both"/>
              <w:rPr>
                <w:color w:val="000000"/>
                <w:spacing w:val="-4"/>
                <w:sz w:val="24"/>
                <w:szCs w:val="24"/>
              </w:rPr>
            </w:pPr>
            <w:r w:rsidRPr="00FA5032">
              <w:rPr>
                <w:color w:val="000000"/>
                <w:spacing w:val="-4"/>
                <w:sz w:val="24"/>
                <w:szCs w:val="24"/>
              </w:rPr>
              <w:t>В 2014 году малоимущим гражданам жил</w:t>
            </w:r>
            <w:r w:rsidR="00E11123" w:rsidRPr="00FA5032">
              <w:rPr>
                <w:color w:val="000000"/>
                <w:spacing w:val="-4"/>
                <w:sz w:val="24"/>
                <w:szCs w:val="24"/>
              </w:rPr>
              <w:t>ые помещения не предоставлялись, так как д</w:t>
            </w:r>
            <w:r w:rsidRPr="00FA5032">
              <w:rPr>
                <w:color w:val="000000"/>
                <w:spacing w:val="-4"/>
                <w:sz w:val="24"/>
                <w:szCs w:val="24"/>
              </w:rPr>
              <w:t>енежные средства для обеспечения жилыми помещениями указанной категории граждан в бюджете города Ставрополя на 2010 - 2014 годы не предусматривались.</w:t>
            </w:r>
          </w:p>
          <w:p w:rsidR="00885373" w:rsidRPr="00FA5032" w:rsidRDefault="00885373" w:rsidP="00885373">
            <w:pPr>
              <w:tabs>
                <w:tab w:val="left" w:pos="3390"/>
              </w:tabs>
              <w:ind w:firstLine="113"/>
              <w:jc w:val="both"/>
              <w:rPr>
                <w:spacing w:val="-4"/>
                <w:sz w:val="24"/>
                <w:szCs w:val="24"/>
              </w:rPr>
            </w:pPr>
            <w:r w:rsidRPr="00FA5032">
              <w:rPr>
                <w:spacing w:val="-4"/>
                <w:sz w:val="24"/>
                <w:szCs w:val="24"/>
              </w:rPr>
              <w:t xml:space="preserve">По состоянию на 31.12.2014 года участниками </w:t>
            </w:r>
            <w:r w:rsidRPr="00FA5032">
              <w:rPr>
                <w:color w:val="000000"/>
                <w:spacing w:val="-4"/>
                <w:sz w:val="24"/>
                <w:szCs w:val="24"/>
              </w:rPr>
              <w:t xml:space="preserve">подпрограммы «Обеспечение жильем молодых семей в городе Ставрополе на 2014 – 2017 годы» программы «Обеспечение жильем населения города Ставрополя на 2014 - 2017 годы» </w:t>
            </w:r>
            <w:r w:rsidRPr="00FA5032">
              <w:rPr>
                <w:spacing w:val="-4"/>
                <w:sz w:val="24"/>
                <w:szCs w:val="24"/>
              </w:rPr>
              <w:t xml:space="preserve">признаны 1 052 молодые семьи, в том числе в 2014 году - 32 семьи. Свидетельства о праве получения социальных выплат в 2014 году получили 26 молодых семей. Из них 10 семей приобрели жилые помещения, остальные смогут </w:t>
            </w:r>
            <w:r w:rsidR="00941F7A" w:rsidRPr="00FA5032">
              <w:rPr>
                <w:spacing w:val="-4"/>
                <w:sz w:val="24"/>
                <w:szCs w:val="24"/>
              </w:rPr>
              <w:t>воспользоваться социальной выплатой</w:t>
            </w:r>
            <w:r w:rsidRPr="00FA5032">
              <w:rPr>
                <w:spacing w:val="-4"/>
                <w:sz w:val="24"/>
                <w:szCs w:val="24"/>
              </w:rPr>
              <w:t xml:space="preserve"> </w:t>
            </w:r>
            <w:r w:rsidR="00941F7A" w:rsidRPr="00FA5032">
              <w:rPr>
                <w:spacing w:val="-4"/>
                <w:sz w:val="24"/>
                <w:szCs w:val="24"/>
              </w:rPr>
              <w:t>до сентября 2015 года.</w:t>
            </w:r>
            <w:r w:rsidRPr="00FA5032">
              <w:rPr>
                <w:spacing w:val="-4"/>
                <w:sz w:val="24"/>
                <w:szCs w:val="24"/>
              </w:rPr>
              <w:t xml:space="preserve"> Размер социальной выплаты, предоставляемой молодым семьям на приобретение (строительство) жилья, в соответствии с Правилами предоставления молодым семьям социальных выплат на приобретение (строительство) жилья и их использования, утвержденными постановлением Правительства Российской Федерации от 17.12.2010 г. № 1050, составляет 30% средней стоимости жилья для молодых семей, не имеющих детей, и 35 % для молодых семей имеющих одного и более ребенка.</w:t>
            </w:r>
          </w:p>
          <w:p w:rsidR="00FB68EF" w:rsidRPr="00FA5032" w:rsidRDefault="00FB68EF" w:rsidP="00717C75">
            <w:pPr>
              <w:tabs>
                <w:tab w:val="left" w:pos="3390"/>
              </w:tabs>
              <w:ind w:firstLine="113"/>
              <w:jc w:val="both"/>
              <w:rPr>
                <w:spacing w:val="-4"/>
                <w:sz w:val="24"/>
                <w:szCs w:val="24"/>
              </w:rPr>
            </w:pPr>
            <w:r w:rsidRPr="00FA5032">
              <w:rPr>
                <w:spacing w:val="-4"/>
                <w:sz w:val="24"/>
                <w:szCs w:val="24"/>
              </w:rPr>
              <w:t>Переселение граждан из аварийного жилищного фонда города Ставрополя планируется осуществить в 3 этапа:</w:t>
            </w:r>
          </w:p>
          <w:p w:rsidR="00FB68EF" w:rsidRPr="00FA5032" w:rsidRDefault="00FB68EF" w:rsidP="002C2CE5">
            <w:pPr>
              <w:tabs>
                <w:tab w:val="left" w:pos="3390"/>
              </w:tabs>
              <w:ind w:firstLine="113"/>
              <w:jc w:val="both"/>
              <w:rPr>
                <w:spacing w:val="-4"/>
                <w:sz w:val="24"/>
                <w:szCs w:val="24"/>
              </w:rPr>
            </w:pPr>
            <w:r w:rsidRPr="00FA5032">
              <w:rPr>
                <w:spacing w:val="-4"/>
                <w:sz w:val="24"/>
                <w:szCs w:val="24"/>
              </w:rPr>
              <w:t xml:space="preserve">1 этап (2014 – 2015 годы) – переселение граждан из 24 жилых помещений 4 аварийных многоквартирных домов, расположенных по адресам: ул. Орджоникидзе, 8 Б, ул. Дзержинского, 65 А, </w:t>
            </w:r>
            <w:r w:rsidR="00FA5032" w:rsidRPr="00FA5032">
              <w:rPr>
                <w:spacing w:val="-4"/>
                <w:sz w:val="24"/>
                <w:szCs w:val="24"/>
              </w:rPr>
              <w:t>пр</w:t>
            </w:r>
            <w:r w:rsidRPr="00FA5032">
              <w:rPr>
                <w:spacing w:val="-4"/>
                <w:sz w:val="24"/>
                <w:szCs w:val="24"/>
              </w:rPr>
              <w:t>. К. Маркс</w:t>
            </w:r>
            <w:r w:rsidR="00941F7A" w:rsidRPr="00FA5032">
              <w:rPr>
                <w:spacing w:val="-4"/>
                <w:sz w:val="24"/>
                <w:szCs w:val="24"/>
              </w:rPr>
              <w:t>а</w:t>
            </w:r>
            <w:r w:rsidR="00FA5032" w:rsidRPr="00FA5032">
              <w:rPr>
                <w:spacing w:val="-4"/>
                <w:sz w:val="24"/>
                <w:szCs w:val="24"/>
              </w:rPr>
              <w:t>, 45, пр</w:t>
            </w:r>
            <w:r w:rsidR="00941F7A" w:rsidRPr="00FA5032">
              <w:rPr>
                <w:spacing w:val="-4"/>
                <w:sz w:val="24"/>
                <w:szCs w:val="24"/>
              </w:rPr>
              <w:t>. О</w:t>
            </w:r>
            <w:r w:rsidR="00085C85" w:rsidRPr="00FA5032">
              <w:rPr>
                <w:spacing w:val="-4"/>
                <w:sz w:val="24"/>
                <w:szCs w:val="24"/>
              </w:rPr>
              <w:t>ктябрьской</w:t>
            </w:r>
            <w:r w:rsidR="00941F7A" w:rsidRPr="00FA5032">
              <w:rPr>
                <w:spacing w:val="-4"/>
                <w:sz w:val="24"/>
                <w:szCs w:val="24"/>
              </w:rPr>
              <w:t xml:space="preserve"> Революции, 2;</w:t>
            </w:r>
          </w:p>
          <w:p w:rsidR="00FB68EF" w:rsidRPr="00FA5032" w:rsidRDefault="00FB68EF" w:rsidP="002C2CE5">
            <w:pPr>
              <w:tabs>
                <w:tab w:val="left" w:pos="3390"/>
              </w:tabs>
              <w:ind w:firstLine="113"/>
              <w:jc w:val="both"/>
              <w:rPr>
                <w:spacing w:val="-4"/>
                <w:sz w:val="24"/>
                <w:szCs w:val="24"/>
              </w:rPr>
            </w:pPr>
            <w:r w:rsidRPr="00D90F44">
              <w:rPr>
                <w:sz w:val="24"/>
                <w:szCs w:val="24"/>
              </w:rPr>
              <w:t xml:space="preserve">2 этап (2015 – 2016 годы) – переселение граждан из 6 жилых помещений 2 аварийных многоквартирных домов, </w:t>
            </w:r>
            <w:r w:rsidR="00FA5032">
              <w:rPr>
                <w:spacing w:val="-4"/>
                <w:sz w:val="24"/>
                <w:szCs w:val="24"/>
              </w:rPr>
              <w:lastRenderedPageBreak/>
              <w:t>расположенных по адресам: пр</w:t>
            </w:r>
            <w:r w:rsidRPr="00FA5032">
              <w:rPr>
                <w:spacing w:val="-4"/>
                <w:sz w:val="24"/>
                <w:szCs w:val="24"/>
              </w:rPr>
              <w:t xml:space="preserve">. К. Маркса, 18 </w:t>
            </w:r>
            <w:r w:rsidR="00FA5032">
              <w:rPr>
                <w:spacing w:val="-4"/>
                <w:sz w:val="24"/>
                <w:szCs w:val="24"/>
              </w:rPr>
              <w:t>Б, пр</w:t>
            </w:r>
            <w:r w:rsidR="00941F7A" w:rsidRPr="00FA5032">
              <w:rPr>
                <w:spacing w:val="-4"/>
                <w:sz w:val="24"/>
                <w:szCs w:val="24"/>
              </w:rPr>
              <w:t>. К. Маркса, 20;</w:t>
            </w:r>
            <w:r w:rsidRPr="00FA5032">
              <w:rPr>
                <w:spacing w:val="-4"/>
                <w:sz w:val="24"/>
                <w:szCs w:val="24"/>
              </w:rPr>
              <w:t xml:space="preserve"> </w:t>
            </w:r>
          </w:p>
          <w:p w:rsidR="00FB68EF" w:rsidRPr="00FA5032" w:rsidRDefault="00FB68EF" w:rsidP="002C2CE5">
            <w:pPr>
              <w:tabs>
                <w:tab w:val="left" w:pos="3390"/>
              </w:tabs>
              <w:ind w:firstLine="113"/>
              <w:jc w:val="both"/>
              <w:rPr>
                <w:spacing w:val="-4"/>
                <w:sz w:val="24"/>
                <w:szCs w:val="24"/>
              </w:rPr>
            </w:pPr>
            <w:r w:rsidRPr="00FA5032">
              <w:rPr>
                <w:spacing w:val="-4"/>
                <w:sz w:val="24"/>
                <w:szCs w:val="24"/>
              </w:rPr>
              <w:t>3 этап (2016 – 2017 годы) – переселение граждан из 10 жилых помещений</w:t>
            </w:r>
            <w:r w:rsidR="00FA5032">
              <w:rPr>
                <w:spacing w:val="-4"/>
                <w:sz w:val="24"/>
                <w:szCs w:val="24"/>
              </w:rPr>
              <w:t xml:space="preserve"> одного аварийного дома по ул.</w:t>
            </w:r>
            <w:r w:rsidRPr="00FA5032">
              <w:rPr>
                <w:spacing w:val="-4"/>
                <w:sz w:val="24"/>
                <w:szCs w:val="24"/>
              </w:rPr>
              <w:t xml:space="preserve"> Ленина, 270</w:t>
            </w:r>
            <w:r w:rsidR="00941F7A" w:rsidRPr="00FA5032">
              <w:rPr>
                <w:spacing w:val="-4"/>
                <w:sz w:val="24"/>
                <w:szCs w:val="24"/>
              </w:rPr>
              <w:t>.</w:t>
            </w:r>
            <w:r w:rsidRPr="00FA5032">
              <w:rPr>
                <w:spacing w:val="-4"/>
                <w:sz w:val="24"/>
                <w:szCs w:val="24"/>
              </w:rPr>
              <w:t xml:space="preserve"> </w:t>
            </w:r>
          </w:p>
          <w:p w:rsidR="002C2CE5" w:rsidRPr="00FA5032" w:rsidRDefault="00FB68EF" w:rsidP="002C2CE5">
            <w:pPr>
              <w:tabs>
                <w:tab w:val="left" w:pos="3390"/>
              </w:tabs>
              <w:ind w:firstLine="113"/>
              <w:jc w:val="both"/>
              <w:rPr>
                <w:spacing w:val="-4"/>
                <w:sz w:val="24"/>
                <w:szCs w:val="24"/>
              </w:rPr>
            </w:pPr>
            <w:r w:rsidRPr="00FA5032">
              <w:rPr>
                <w:spacing w:val="-4"/>
                <w:sz w:val="24"/>
                <w:szCs w:val="24"/>
              </w:rPr>
              <w:t xml:space="preserve">В целях реализации 1 этапа </w:t>
            </w:r>
            <w:r w:rsidR="002C2CE5" w:rsidRPr="00FA5032">
              <w:rPr>
                <w:spacing w:val="-4"/>
                <w:sz w:val="24"/>
                <w:szCs w:val="24"/>
              </w:rPr>
              <w:t>было заключено</w:t>
            </w:r>
            <w:r w:rsidRPr="00FA5032">
              <w:rPr>
                <w:spacing w:val="-4"/>
                <w:sz w:val="24"/>
                <w:szCs w:val="24"/>
              </w:rPr>
              <w:t xml:space="preserve"> </w:t>
            </w:r>
            <w:r w:rsidR="002C2CE5" w:rsidRPr="00FA5032">
              <w:rPr>
                <w:spacing w:val="-4"/>
                <w:sz w:val="24"/>
                <w:szCs w:val="24"/>
              </w:rPr>
              <w:t>6</w:t>
            </w:r>
            <w:r w:rsidRPr="00FA5032">
              <w:rPr>
                <w:spacing w:val="-4"/>
                <w:sz w:val="24"/>
                <w:szCs w:val="24"/>
              </w:rPr>
              <w:t xml:space="preserve"> муници</w:t>
            </w:r>
            <w:r w:rsidR="002C2CE5" w:rsidRPr="00FA5032">
              <w:rPr>
                <w:spacing w:val="-4"/>
                <w:sz w:val="24"/>
                <w:szCs w:val="24"/>
              </w:rPr>
              <w:t>пальных контрактов на закупку 16</w:t>
            </w:r>
            <w:r w:rsidRPr="00FA5032">
              <w:rPr>
                <w:spacing w:val="-4"/>
                <w:sz w:val="24"/>
                <w:szCs w:val="24"/>
              </w:rPr>
              <w:t xml:space="preserve"> жилых </w:t>
            </w:r>
            <w:r w:rsidR="002C2CE5" w:rsidRPr="00FA5032">
              <w:rPr>
                <w:spacing w:val="-4"/>
                <w:sz w:val="24"/>
                <w:szCs w:val="24"/>
              </w:rPr>
              <w:t>помещений, общей площадью 859,6</w:t>
            </w:r>
            <w:r w:rsidRPr="00FA5032">
              <w:rPr>
                <w:spacing w:val="-4"/>
                <w:sz w:val="24"/>
                <w:szCs w:val="24"/>
              </w:rPr>
              <w:t xml:space="preserve"> кв. м в </w:t>
            </w:r>
            <w:r w:rsidR="002C2CE5" w:rsidRPr="00FA5032">
              <w:rPr>
                <w:spacing w:val="-4"/>
                <w:sz w:val="24"/>
                <w:szCs w:val="24"/>
              </w:rPr>
              <w:t xml:space="preserve">недостроенных </w:t>
            </w:r>
            <w:r w:rsidRPr="00FA5032">
              <w:rPr>
                <w:spacing w:val="-4"/>
                <w:sz w:val="24"/>
                <w:szCs w:val="24"/>
              </w:rPr>
              <w:t>многоквартирных жилых домах на территории города Ста</w:t>
            </w:r>
            <w:r w:rsidR="002C2CE5" w:rsidRPr="00FA5032">
              <w:rPr>
                <w:spacing w:val="-4"/>
                <w:sz w:val="24"/>
                <w:szCs w:val="24"/>
              </w:rPr>
              <w:t>врополя:</w:t>
            </w:r>
            <w:r w:rsidRPr="00FA5032">
              <w:rPr>
                <w:spacing w:val="-4"/>
                <w:sz w:val="24"/>
                <w:szCs w:val="24"/>
              </w:rPr>
              <w:t xml:space="preserve"> </w:t>
            </w:r>
          </w:p>
          <w:p w:rsidR="00FB68EF" w:rsidRPr="00FA5032" w:rsidRDefault="002C2CE5" w:rsidP="002C2CE5">
            <w:pPr>
              <w:tabs>
                <w:tab w:val="left" w:pos="3390"/>
              </w:tabs>
              <w:ind w:firstLine="113"/>
              <w:jc w:val="both"/>
              <w:rPr>
                <w:spacing w:val="-4"/>
                <w:sz w:val="24"/>
                <w:szCs w:val="24"/>
              </w:rPr>
            </w:pPr>
            <w:r w:rsidRPr="00FA5032">
              <w:rPr>
                <w:spacing w:val="-4"/>
                <w:sz w:val="24"/>
                <w:szCs w:val="24"/>
              </w:rPr>
              <w:t xml:space="preserve"> - </w:t>
            </w:r>
            <w:r w:rsidR="00FB68EF" w:rsidRPr="00FA5032">
              <w:rPr>
                <w:spacing w:val="-4"/>
                <w:sz w:val="24"/>
                <w:szCs w:val="24"/>
              </w:rPr>
              <w:t>с Потребительским домостро</w:t>
            </w:r>
            <w:r w:rsidRPr="00FA5032">
              <w:rPr>
                <w:spacing w:val="-4"/>
                <w:sz w:val="24"/>
                <w:szCs w:val="24"/>
              </w:rPr>
              <w:t xml:space="preserve">ительным союзом «Домостроитель», </w:t>
            </w:r>
            <w:r w:rsidR="00FA5032">
              <w:rPr>
                <w:spacing w:val="-4"/>
                <w:sz w:val="24"/>
                <w:szCs w:val="24"/>
              </w:rPr>
              <w:t>дом расположен по пр.</w:t>
            </w:r>
            <w:r w:rsidR="00FB68EF" w:rsidRPr="00FA5032">
              <w:rPr>
                <w:spacing w:val="-4"/>
                <w:sz w:val="24"/>
                <w:szCs w:val="24"/>
              </w:rPr>
              <w:t xml:space="preserve"> Кулакова, 51</w:t>
            </w:r>
            <w:r w:rsidRPr="00FA5032">
              <w:rPr>
                <w:spacing w:val="-4"/>
                <w:sz w:val="24"/>
                <w:szCs w:val="24"/>
              </w:rPr>
              <w:t>;</w:t>
            </w:r>
            <w:r w:rsidR="00FB68EF" w:rsidRPr="00FA5032">
              <w:rPr>
                <w:spacing w:val="-4"/>
                <w:sz w:val="24"/>
                <w:szCs w:val="24"/>
              </w:rPr>
              <w:t xml:space="preserve"> </w:t>
            </w:r>
          </w:p>
          <w:p w:rsidR="00FB68EF" w:rsidRPr="00FA5032" w:rsidRDefault="002C2CE5" w:rsidP="002C2CE5">
            <w:pPr>
              <w:tabs>
                <w:tab w:val="left" w:pos="3390"/>
              </w:tabs>
              <w:ind w:firstLine="113"/>
              <w:jc w:val="both"/>
              <w:rPr>
                <w:spacing w:val="-4"/>
                <w:sz w:val="24"/>
                <w:szCs w:val="24"/>
              </w:rPr>
            </w:pPr>
            <w:r w:rsidRPr="00FA5032">
              <w:rPr>
                <w:spacing w:val="-4"/>
                <w:sz w:val="24"/>
                <w:szCs w:val="24"/>
              </w:rPr>
              <w:t xml:space="preserve"> - с ООО «Стройград», </w:t>
            </w:r>
            <w:r w:rsidR="00FA5032">
              <w:rPr>
                <w:spacing w:val="-4"/>
                <w:sz w:val="24"/>
                <w:szCs w:val="24"/>
              </w:rPr>
              <w:t>дом расположен по ул.</w:t>
            </w:r>
            <w:r w:rsidR="00FB68EF" w:rsidRPr="00FA5032">
              <w:rPr>
                <w:spacing w:val="-4"/>
                <w:sz w:val="24"/>
                <w:szCs w:val="24"/>
              </w:rPr>
              <w:t xml:space="preserve"> Октябрьская, 190</w:t>
            </w:r>
            <w:r w:rsidRPr="00FA5032">
              <w:rPr>
                <w:spacing w:val="-4"/>
                <w:sz w:val="24"/>
                <w:szCs w:val="24"/>
              </w:rPr>
              <w:t>/1;</w:t>
            </w:r>
          </w:p>
          <w:p w:rsidR="00FB68EF" w:rsidRPr="00FA5032" w:rsidRDefault="002C2CE5" w:rsidP="002C2CE5">
            <w:pPr>
              <w:tabs>
                <w:tab w:val="left" w:pos="3390"/>
              </w:tabs>
              <w:ind w:firstLine="113"/>
              <w:jc w:val="both"/>
              <w:rPr>
                <w:spacing w:val="-4"/>
                <w:sz w:val="24"/>
                <w:szCs w:val="24"/>
              </w:rPr>
            </w:pPr>
            <w:r w:rsidRPr="00FA5032">
              <w:rPr>
                <w:spacing w:val="-4"/>
                <w:sz w:val="24"/>
                <w:szCs w:val="24"/>
              </w:rPr>
              <w:t xml:space="preserve"> - с ООО «СК-6 «ЮСИ», </w:t>
            </w:r>
            <w:r w:rsidR="00FA5032">
              <w:rPr>
                <w:spacing w:val="-4"/>
                <w:sz w:val="24"/>
                <w:szCs w:val="24"/>
              </w:rPr>
              <w:t>дом расположен по ул.</w:t>
            </w:r>
            <w:r w:rsidR="00FB68EF" w:rsidRPr="00FA5032">
              <w:rPr>
                <w:spacing w:val="-4"/>
                <w:sz w:val="24"/>
                <w:szCs w:val="24"/>
              </w:rPr>
              <w:t xml:space="preserve"> Р</w:t>
            </w:r>
            <w:r w:rsidRPr="00FA5032">
              <w:rPr>
                <w:spacing w:val="-4"/>
                <w:sz w:val="24"/>
                <w:szCs w:val="24"/>
              </w:rPr>
              <w:t>огожникова, 5</w:t>
            </w:r>
            <w:r w:rsidR="00FB68EF" w:rsidRPr="00FA5032">
              <w:rPr>
                <w:spacing w:val="-4"/>
                <w:sz w:val="24"/>
                <w:szCs w:val="24"/>
              </w:rPr>
              <w:t>.</w:t>
            </w:r>
          </w:p>
          <w:p w:rsidR="002C2CE5" w:rsidRPr="00FA5032" w:rsidRDefault="002C2CE5" w:rsidP="002C2CE5">
            <w:pPr>
              <w:tabs>
                <w:tab w:val="left" w:pos="3390"/>
              </w:tabs>
              <w:ind w:firstLine="113"/>
              <w:jc w:val="both"/>
              <w:rPr>
                <w:spacing w:val="-4"/>
                <w:sz w:val="24"/>
                <w:szCs w:val="24"/>
              </w:rPr>
            </w:pPr>
            <w:r w:rsidRPr="00FA5032">
              <w:rPr>
                <w:spacing w:val="-4"/>
                <w:sz w:val="24"/>
                <w:szCs w:val="24"/>
              </w:rPr>
              <w:t>В настоящее время застройщиками проводится работа по вводу многоквартирных домов в эксплуатацию, регистрации права собственности на жилые помещения для последующей передачи в собственность муниципального образования города Ставрополя.</w:t>
            </w:r>
          </w:p>
          <w:p w:rsidR="00FB68EF" w:rsidRPr="00FA5032" w:rsidRDefault="002C2CE5" w:rsidP="007F6D5B">
            <w:pPr>
              <w:tabs>
                <w:tab w:val="left" w:pos="3390"/>
              </w:tabs>
              <w:ind w:firstLine="113"/>
              <w:jc w:val="both"/>
              <w:rPr>
                <w:spacing w:val="-4"/>
                <w:sz w:val="24"/>
                <w:szCs w:val="24"/>
              </w:rPr>
            </w:pPr>
            <w:r w:rsidRPr="00FA5032">
              <w:rPr>
                <w:spacing w:val="-4"/>
                <w:sz w:val="24"/>
                <w:szCs w:val="24"/>
              </w:rPr>
              <w:t>С</w:t>
            </w:r>
            <w:r w:rsidR="00FB68EF" w:rsidRPr="00FA5032">
              <w:rPr>
                <w:spacing w:val="-4"/>
                <w:sz w:val="24"/>
                <w:szCs w:val="24"/>
              </w:rPr>
              <w:t xml:space="preserve">обственникам </w:t>
            </w:r>
            <w:r w:rsidRPr="00FA5032">
              <w:rPr>
                <w:spacing w:val="-4"/>
                <w:sz w:val="24"/>
                <w:szCs w:val="24"/>
              </w:rPr>
              <w:t xml:space="preserve">4-х </w:t>
            </w:r>
            <w:r w:rsidR="007F6D5B" w:rsidRPr="00FA5032">
              <w:rPr>
                <w:spacing w:val="-4"/>
                <w:sz w:val="24"/>
                <w:szCs w:val="24"/>
              </w:rPr>
              <w:t xml:space="preserve">квартир </w:t>
            </w:r>
            <w:r w:rsidRPr="00FA5032">
              <w:rPr>
                <w:spacing w:val="-4"/>
                <w:sz w:val="24"/>
                <w:szCs w:val="24"/>
              </w:rPr>
              <w:t>дома</w:t>
            </w:r>
            <w:r w:rsidR="00FB68EF" w:rsidRPr="00FA5032">
              <w:rPr>
                <w:spacing w:val="-4"/>
                <w:sz w:val="24"/>
                <w:szCs w:val="24"/>
              </w:rPr>
              <w:t xml:space="preserve"> № 21 по проспекту Октябрьск</w:t>
            </w:r>
            <w:r w:rsidRPr="00FA5032">
              <w:rPr>
                <w:spacing w:val="-4"/>
                <w:sz w:val="24"/>
                <w:szCs w:val="24"/>
              </w:rPr>
              <w:t>ой Революции</w:t>
            </w:r>
            <w:r w:rsidR="00FB68EF" w:rsidRPr="00FA5032">
              <w:rPr>
                <w:spacing w:val="-4"/>
                <w:sz w:val="24"/>
                <w:szCs w:val="24"/>
              </w:rPr>
              <w:t xml:space="preserve"> во внеочередном порядке были предоставлены равнозначные жилые помещения по договорам социального найма из муниципального жилищного фонда.</w:t>
            </w:r>
          </w:p>
          <w:p w:rsidR="00FB68EF" w:rsidRPr="00FA5032" w:rsidRDefault="00FB68EF" w:rsidP="007F6D5B">
            <w:pPr>
              <w:tabs>
                <w:tab w:val="left" w:pos="3390"/>
              </w:tabs>
              <w:ind w:firstLine="113"/>
              <w:jc w:val="both"/>
              <w:rPr>
                <w:spacing w:val="-4"/>
                <w:sz w:val="24"/>
                <w:szCs w:val="24"/>
              </w:rPr>
            </w:pPr>
            <w:r w:rsidRPr="00FA5032">
              <w:rPr>
                <w:spacing w:val="-4"/>
                <w:sz w:val="24"/>
                <w:szCs w:val="24"/>
              </w:rPr>
              <w:t xml:space="preserve">Переселение граждан в рамках реализации 1 этапа планируется </w:t>
            </w:r>
            <w:r w:rsidR="002C2CE5" w:rsidRPr="00FA5032">
              <w:rPr>
                <w:spacing w:val="-4"/>
                <w:sz w:val="24"/>
                <w:szCs w:val="24"/>
              </w:rPr>
              <w:t xml:space="preserve">закончить </w:t>
            </w:r>
            <w:r w:rsidRPr="00FA5032">
              <w:rPr>
                <w:spacing w:val="-4"/>
                <w:sz w:val="24"/>
                <w:szCs w:val="24"/>
              </w:rPr>
              <w:t>до 31.12.2015</w:t>
            </w:r>
            <w:r w:rsidR="002C2CE5" w:rsidRPr="00FA5032">
              <w:rPr>
                <w:spacing w:val="-4"/>
                <w:sz w:val="24"/>
                <w:szCs w:val="24"/>
              </w:rPr>
              <w:t xml:space="preserve"> года</w:t>
            </w:r>
            <w:r w:rsidRPr="00FA5032">
              <w:rPr>
                <w:spacing w:val="-4"/>
                <w:sz w:val="24"/>
                <w:szCs w:val="24"/>
              </w:rPr>
              <w:t>.</w:t>
            </w:r>
          </w:p>
          <w:p w:rsidR="00FB68EF" w:rsidRPr="00FA5032" w:rsidRDefault="00FB68EF" w:rsidP="007F6D5B">
            <w:pPr>
              <w:tabs>
                <w:tab w:val="left" w:pos="3390"/>
              </w:tabs>
              <w:ind w:firstLine="113"/>
              <w:jc w:val="both"/>
              <w:rPr>
                <w:spacing w:val="-4"/>
                <w:sz w:val="24"/>
                <w:szCs w:val="24"/>
              </w:rPr>
            </w:pPr>
            <w:r w:rsidRPr="00FA5032">
              <w:rPr>
                <w:spacing w:val="-4"/>
                <w:sz w:val="24"/>
                <w:szCs w:val="24"/>
              </w:rPr>
              <w:t xml:space="preserve">В соответствии с частью 10 статьи 32 Жилищного кодекса Российской Федерации в отчетном периоде подготовлены и вручены собственникам жилых помещений требования о сносе или реконструкции аварийных многоквартирных домов, расположенных по адресам: ул. Орджоникидзе, </w:t>
            </w:r>
            <w:r w:rsidR="00FA5032">
              <w:rPr>
                <w:spacing w:val="-4"/>
                <w:sz w:val="24"/>
                <w:szCs w:val="24"/>
              </w:rPr>
              <w:t xml:space="preserve">8Б, ул. Дзержинского, 65А, пр. К. Маркса, 45, пр. Октябрьской </w:t>
            </w:r>
            <w:r w:rsidRPr="00FA5032">
              <w:rPr>
                <w:spacing w:val="-4"/>
                <w:sz w:val="24"/>
                <w:szCs w:val="24"/>
              </w:rPr>
              <w:t>Революции, 21.</w:t>
            </w:r>
          </w:p>
          <w:p w:rsidR="00FA5032" w:rsidRDefault="00FB68EF" w:rsidP="007F6D5B">
            <w:pPr>
              <w:tabs>
                <w:tab w:val="left" w:pos="3390"/>
              </w:tabs>
              <w:ind w:firstLine="113"/>
              <w:jc w:val="both"/>
              <w:rPr>
                <w:spacing w:val="-4"/>
                <w:sz w:val="24"/>
                <w:szCs w:val="24"/>
              </w:rPr>
            </w:pPr>
            <w:r w:rsidRPr="00FA5032">
              <w:rPr>
                <w:spacing w:val="-4"/>
                <w:sz w:val="24"/>
                <w:szCs w:val="24"/>
              </w:rPr>
              <w:t xml:space="preserve">Подготовлен проект постановления администрации города Ставрополя «Об изъятии для муниципальных нужд земельного участка, жилых и нежилых помещений, принадлежащих гражданам на праве собственности, расположенных в многоквартирном доме № 21 по проспекту Октябрьской Революции в городе Ставрополе, признанном непригодным для проживания вследствие нахождения дома в аварийном состоянии, в рамках реализации подпрограммы «Переселение граждан из аварийного жилищного фонда в городе Ставрополе на 2014 - 2017 годы» муниципальной программы «Обеспечение жильем населения города Ставрополя на 2014 – 2017 годы», утвержденной постановлением администрации города Ставрополя </w:t>
            </w:r>
          </w:p>
          <w:p w:rsidR="00FB68EF" w:rsidRPr="00FA5032" w:rsidRDefault="00FB68EF" w:rsidP="007F6D5B">
            <w:pPr>
              <w:tabs>
                <w:tab w:val="left" w:pos="3390"/>
              </w:tabs>
              <w:ind w:firstLine="113"/>
              <w:jc w:val="both"/>
              <w:rPr>
                <w:spacing w:val="-4"/>
                <w:sz w:val="24"/>
                <w:szCs w:val="24"/>
              </w:rPr>
            </w:pPr>
            <w:r w:rsidRPr="00FA5032">
              <w:rPr>
                <w:spacing w:val="-4"/>
                <w:sz w:val="24"/>
                <w:szCs w:val="24"/>
              </w:rPr>
              <w:t>от 12.11.2013</w:t>
            </w:r>
            <w:r w:rsidR="00FA5032">
              <w:rPr>
                <w:spacing w:val="-4"/>
                <w:sz w:val="24"/>
                <w:szCs w:val="24"/>
              </w:rPr>
              <w:t xml:space="preserve"> г.</w:t>
            </w:r>
            <w:r w:rsidRPr="00FA5032">
              <w:rPr>
                <w:spacing w:val="-4"/>
                <w:sz w:val="24"/>
                <w:szCs w:val="24"/>
              </w:rPr>
              <w:t xml:space="preserve"> № 4031».</w:t>
            </w:r>
          </w:p>
          <w:p w:rsidR="00FB68EF" w:rsidRPr="00E83AC2" w:rsidRDefault="00FB68EF" w:rsidP="007F6D5B">
            <w:pPr>
              <w:tabs>
                <w:tab w:val="left" w:pos="3390"/>
              </w:tabs>
              <w:ind w:firstLine="113"/>
              <w:jc w:val="both"/>
              <w:rPr>
                <w:spacing w:val="-6"/>
                <w:sz w:val="24"/>
                <w:szCs w:val="24"/>
              </w:rPr>
            </w:pPr>
            <w:r w:rsidRPr="00E83AC2">
              <w:rPr>
                <w:spacing w:val="-6"/>
                <w:sz w:val="24"/>
                <w:szCs w:val="24"/>
              </w:rPr>
              <w:t>Заключено 3 договора мены жилых помещений (квартир) с собственниками жилых помещений в аварийных многоквар</w:t>
            </w:r>
            <w:r w:rsidR="007F6D5B" w:rsidRPr="00E83AC2">
              <w:rPr>
                <w:spacing w:val="-6"/>
                <w:sz w:val="24"/>
                <w:szCs w:val="24"/>
              </w:rPr>
              <w:t>тирных домах</w:t>
            </w:r>
            <w:r w:rsidRPr="00E83AC2">
              <w:rPr>
                <w:spacing w:val="-6"/>
                <w:sz w:val="24"/>
                <w:szCs w:val="24"/>
              </w:rPr>
              <w:t xml:space="preserve">, расположенных по адресам: </w:t>
            </w:r>
            <w:r w:rsidR="00FA5032" w:rsidRPr="00E83AC2">
              <w:rPr>
                <w:spacing w:val="-6"/>
                <w:sz w:val="24"/>
                <w:szCs w:val="24"/>
              </w:rPr>
              <w:t>ул. Орджоникидзе, 81, пр.</w:t>
            </w:r>
            <w:r w:rsidRPr="00E83AC2">
              <w:rPr>
                <w:spacing w:val="-6"/>
                <w:sz w:val="24"/>
                <w:szCs w:val="24"/>
              </w:rPr>
              <w:t xml:space="preserve"> </w:t>
            </w:r>
            <w:r w:rsidR="00FA5032" w:rsidRPr="00E83AC2">
              <w:rPr>
                <w:spacing w:val="-6"/>
                <w:sz w:val="24"/>
                <w:szCs w:val="24"/>
              </w:rPr>
              <w:t>Октябрьской Революции, 29, ул.</w:t>
            </w:r>
            <w:r w:rsidRPr="00E83AC2">
              <w:rPr>
                <w:spacing w:val="-6"/>
                <w:sz w:val="24"/>
                <w:szCs w:val="24"/>
              </w:rPr>
              <w:t xml:space="preserve"> Подгорная, 1.</w:t>
            </w:r>
          </w:p>
          <w:p w:rsidR="00FB68EF" w:rsidRPr="00FA5032" w:rsidRDefault="00FB68EF" w:rsidP="007F6D5B">
            <w:pPr>
              <w:tabs>
                <w:tab w:val="left" w:pos="3390"/>
              </w:tabs>
              <w:ind w:firstLine="113"/>
              <w:jc w:val="both"/>
              <w:rPr>
                <w:spacing w:val="-4"/>
                <w:sz w:val="24"/>
                <w:szCs w:val="24"/>
              </w:rPr>
            </w:pPr>
            <w:r w:rsidRPr="00FA5032">
              <w:rPr>
                <w:spacing w:val="-4"/>
                <w:sz w:val="24"/>
                <w:szCs w:val="24"/>
              </w:rPr>
              <w:t>Выполнены работы по сносу 4 аварийных много</w:t>
            </w:r>
            <w:r w:rsidR="007F6D5B" w:rsidRPr="00FA5032">
              <w:rPr>
                <w:spacing w:val="-4"/>
                <w:sz w:val="24"/>
                <w:szCs w:val="24"/>
              </w:rPr>
              <w:t>квартирных домов</w:t>
            </w:r>
            <w:r w:rsidRPr="00FA5032">
              <w:rPr>
                <w:spacing w:val="-4"/>
                <w:sz w:val="24"/>
                <w:szCs w:val="24"/>
              </w:rPr>
              <w:t>, по которым завершена п</w:t>
            </w:r>
            <w:r w:rsidR="007F6D5B" w:rsidRPr="00FA5032">
              <w:rPr>
                <w:spacing w:val="-4"/>
                <w:sz w:val="24"/>
                <w:szCs w:val="24"/>
              </w:rPr>
              <w:t>роцедура переселения граждан</w:t>
            </w:r>
            <w:r w:rsidRPr="00FA5032">
              <w:rPr>
                <w:spacing w:val="-4"/>
                <w:sz w:val="24"/>
                <w:szCs w:val="24"/>
              </w:rPr>
              <w:t>, расположенных по адресам:</w:t>
            </w:r>
            <w:r w:rsidR="003C6ABC" w:rsidRPr="00FA5032">
              <w:rPr>
                <w:spacing w:val="-4"/>
                <w:sz w:val="24"/>
                <w:szCs w:val="24"/>
              </w:rPr>
              <w:t xml:space="preserve"> </w:t>
            </w:r>
            <w:r w:rsidR="00E83AC2">
              <w:rPr>
                <w:spacing w:val="-4"/>
                <w:sz w:val="24"/>
                <w:szCs w:val="24"/>
              </w:rPr>
              <w:t>ул.</w:t>
            </w:r>
            <w:r w:rsidRPr="00FA5032">
              <w:rPr>
                <w:spacing w:val="-4"/>
                <w:sz w:val="24"/>
                <w:szCs w:val="24"/>
              </w:rPr>
              <w:t xml:space="preserve"> Шевченко, 57,</w:t>
            </w:r>
            <w:r w:rsidR="003C6ABC" w:rsidRPr="00FA5032">
              <w:rPr>
                <w:spacing w:val="-4"/>
                <w:sz w:val="24"/>
                <w:szCs w:val="24"/>
              </w:rPr>
              <w:t xml:space="preserve"> </w:t>
            </w:r>
            <w:r w:rsidR="00E83AC2">
              <w:rPr>
                <w:spacing w:val="-4"/>
                <w:sz w:val="24"/>
                <w:szCs w:val="24"/>
              </w:rPr>
              <w:t>ул.</w:t>
            </w:r>
            <w:r w:rsidRPr="00FA5032">
              <w:rPr>
                <w:spacing w:val="-4"/>
                <w:sz w:val="24"/>
                <w:szCs w:val="24"/>
              </w:rPr>
              <w:t xml:space="preserve"> Орджоникидзе, 12,</w:t>
            </w:r>
            <w:r w:rsidR="003C6ABC" w:rsidRPr="00FA5032">
              <w:rPr>
                <w:spacing w:val="-4"/>
                <w:sz w:val="24"/>
                <w:szCs w:val="24"/>
              </w:rPr>
              <w:t xml:space="preserve"> </w:t>
            </w:r>
            <w:r w:rsidR="00E83AC2">
              <w:rPr>
                <w:spacing w:val="-4"/>
                <w:sz w:val="24"/>
                <w:szCs w:val="24"/>
              </w:rPr>
              <w:t>ул.</w:t>
            </w:r>
            <w:r w:rsidRPr="00FA5032">
              <w:rPr>
                <w:spacing w:val="-4"/>
                <w:sz w:val="24"/>
                <w:szCs w:val="24"/>
              </w:rPr>
              <w:t xml:space="preserve"> Красноармейская, 109,</w:t>
            </w:r>
            <w:r w:rsidR="003C6ABC" w:rsidRPr="00FA5032">
              <w:rPr>
                <w:spacing w:val="-4"/>
                <w:sz w:val="24"/>
                <w:szCs w:val="24"/>
              </w:rPr>
              <w:t xml:space="preserve"> </w:t>
            </w:r>
            <w:r w:rsidR="00E83AC2">
              <w:rPr>
                <w:spacing w:val="-4"/>
                <w:sz w:val="24"/>
                <w:szCs w:val="24"/>
              </w:rPr>
              <w:t>ул.</w:t>
            </w:r>
            <w:r w:rsidRPr="00FA5032">
              <w:rPr>
                <w:spacing w:val="-4"/>
                <w:sz w:val="24"/>
                <w:szCs w:val="24"/>
              </w:rPr>
              <w:t xml:space="preserve"> К. Хетагурова, 20.</w:t>
            </w:r>
          </w:p>
          <w:p w:rsidR="00FB68EF" w:rsidRPr="00FA5032" w:rsidRDefault="003D0A9A" w:rsidP="003D0A9A">
            <w:pPr>
              <w:tabs>
                <w:tab w:val="left" w:pos="3390"/>
              </w:tabs>
              <w:ind w:firstLine="113"/>
              <w:jc w:val="both"/>
              <w:rPr>
                <w:spacing w:val="-4"/>
                <w:sz w:val="24"/>
                <w:szCs w:val="24"/>
              </w:rPr>
            </w:pPr>
            <w:r w:rsidRPr="00FA5032">
              <w:rPr>
                <w:spacing w:val="-4"/>
                <w:sz w:val="24"/>
                <w:szCs w:val="24"/>
              </w:rPr>
              <w:t xml:space="preserve">По состоянию на 31.12.2014 года в судебном производстве находилось 23 гражданских дела по вопросам выселения граждан </w:t>
            </w:r>
            <w:r w:rsidR="00FB68EF" w:rsidRPr="00FA5032">
              <w:rPr>
                <w:spacing w:val="-4"/>
                <w:sz w:val="24"/>
                <w:szCs w:val="24"/>
              </w:rPr>
              <w:t xml:space="preserve">из </w:t>
            </w:r>
            <w:r w:rsidRPr="00FA5032">
              <w:rPr>
                <w:spacing w:val="-4"/>
                <w:sz w:val="24"/>
                <w:szCs w:val="24"/>
              </w:rPr>
              <w:t>аварийных домов.</w:t>
            </w:r>
            <w:r w:rsidR="00FB68EF" w:rsidRPr="00FA5032">
              <w:rPr>
                <w:spacing w:val="-4"/>
                <w:sz w:val="24"/>
                <w:szCs w:val="24"/>
              </w:rPr>
              <w:t xml:space="preserve"> </w:t>
            </w:r>
          </w:p>
          <w:p w:rsidR="00276CCD" w:rsidRDefault="003D0A9A" w:rsidP="003C2A3A">
            <w:pPr>
              <w:tabs>
                <w:tab w:val="left" w:pos="3390"/>
              </w:tabs>
              <w:ind w:firstLine="113"/>
              <w:jc w:val="both"/>
              <w:rPr>
                <w:spacing w:val="-4"/>
                <w:sz w:val="24"/>
                <w:szCs w:val="24"/>
              </w:rPr>
            </w:pPr>
            <w:r w:rsidRPr="00FA5032">
              <w:rPr>
                <w:spacing w:val="-4"/>
                <w:sz w:val="24"/>
                <w:szCs w:val="24"/>
              </w:rPr>
              <w:t xml:space="preserve">В 2014 году из муниципального специализированного жилищного фонда были предоставлены </w:t>
            </w:r>
            <w:r w:rsidR="003C2A3A" w:rsidRPr="00FA5032">
              <w:rPr>
                <w:spacing w:val="-4"/>
                <w:sz w:val="24"/>
                <w:szCs w:val="24"/>
              </w:rPr>
              <w:t>1 служебная квартира и</w:t>
            </w:r>
            <w:r w:rsidRPr="00FA5032">
              <w:rPr>
                <w:spacing w:val="-4"/>
                <w:sz w:val="24"/>
                <w:szCs w:val="24"/>
              </w:rPr>
              <w:t xml:space="preserve"> 2 жилых помещения маневренного фонда гражданам, пос</w:t>
            </w:r>
            <w:r w:rsidR="003C2A3A" w:rsidRPr="00FA5032">
              <w:rPr>
                <w:spacing w:val="-4"/>
                <w:sz w:val="24"/>
                <w:szCs w:val="24"/>
              </w:rPr>
              <w:t>традавшим в результате пожара.</w:t>
            </w:r>
            <w:r w:rsidR="00FB68EF" w:rsidRPr="00FA5032">
              <w:rPr>
                <w:spacing w:val="-4"/>
                <w:sz w:val="24"/>
                <w:szCs w:val="24"/>
              </w:rPr>
              <w:t xml:space="preserve"> </w:t>
            </w:r>
          </w:p>
          <w:p w:rsidR="00E83AC2" w:rsidRPr="003C2A3A" w:rsidRDefault="00E83AC2" w:rsidP="003C2A3A">
            <w:pPr>
              <w:tabs>
                <w:tab w:val="left" w:pos="3390"/>
              </w:tabs>
              <w:ind w:firstLine="113"/>
              <w:jc w:val="both"/>
              <w:rPr>
                <w:sz w:val="24"/>
                <w:szCs w:val="24"/>
              </w:rPr>
            </w:pPr>
          </w:p>
        </w:tc>
      </w:tr>
      <w:tr w:rsidR="00124219" w:rsidRPr="003D0A32" w:rsidTr="00AA59D5">
        <w:trPr>
          <w:trHeight w:val="271"/>
          <w:jc w:val="center"/>
        </w:trPr>
        <w:tc>
          <w:tcPr>
            <w:tcW w:w="15154" w:type="dxa"/>
            <w:gridSpan w:val="2"/>
          </w:tcPr>
          <w:p w:rsidR="00124219" w:rsidRPr="0067756D" w:rsidRDefault="00124219" w:rsidP="00FA7C36">
            <w:pPr>
              <w:widowControl w:val="0"/>
              <w:jc w:val="center"/>
              <w:rPr>
                <w:sz w:val="24"/>
                <w:szCs w:val="24"/>
              </w:rPr>
            </w:pPr>
            <w:r w:rsidRPr="00F53618">
              <w:rPr>
                <w:sz w:val="24"/>
                <w:szCs w:val="24"/>
              </w:rPr>
              <w:lastRenderedPageBreak/>
              <w:t>4.2. Благоустройство и санитарная очистка</w:t>
            </w:r>
          </w:p>
        </w:tc>
      </w:tr>
      <w:tr w:rsidR="00124219" w:rsidRPr="003D0A32" w:rsidTr="00AA59D5">
        <w:trPr>
          <w:trHeight w:val="271"/>
          <w:jc w:val="center"/>
        </w:trPr>
        <w:tc>
          <w:tcPr>
            <w:tcW w:w="2324" w:type="dxa"/>
          </w:tcPr>
          <w:p w:rsidR="00124219" w:rsidRPr="000B0A97" w:rsidRDefault="00124219"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Разработка и внедрение современной модели управления и организации системного процесса санитарной очистки города</w:t>
            </w:r>
            <w:r w:rsidR="00990D3F" w:rsidRPr="000B0A97">
              <w:rPr>
                <w:rFonts w:ascii="Times New Roman" w:hAnsi="Times New Roman" w:cs="Times New Roman"/>
                <w:sz w:val="24"/>
                <w:szCs w:val="24"/>
              </w:rPr>
              <w:t xml:space="preserve"> Ставрополя</w:t>
            </w:r>
          </w:p>
        </w:tc>
        <w:tc>
          <w:tcPr>
            <w:tcW w:w="12830" w:type="dxa"/>
          </w:tcPr>
          <w:p w:rsidR="003C2A3A" w:rsidRDefault="003C2A3A" w:rsidP="00D8103E">
            <w:pPr>
              <w:tabs>
                <w:tab w:val="left" w:pos="3390"/>
              </w:tabs>
              <w:ind w:firstLine="113"/>
              <w:jc w:val="both"/>
              <w:rPr>
                <w:sz w:val="24"/>
                <w:szCs w:val="24"/>
              </w:rPr>
            </w:pPr>
            <w:r>
              <w:rPr>
                <w:sz w:val="24"/>
                <w:szCs w:val="24"/>
              </w:rPr>
              <w:t>Н</w:t>
            </w:r>
            <w:r w:rsidR="00A65C75" w:rsidRPr="009D6EF2">
              <w:rPr>
                <w:sz w:val="24"/>
                <w:szCs w:val="24"/>
              </w:rPr>
              <w:t xml:space="preserve">а территории города Ставрополя </w:t>
            </w:r>
            <w:r w:rsidRPr="009D6EF2">
              <w:rPr>
                <w:sz w:val="24"/>
                <w:szCs w:val="24"/>
              </w:rPr>
              <w:t>высажено 1</w:t>
            </w:r>
            <w:r>
              <w:rPr>
                <w:sz w:val="24"/>
                <w:szCs w:val="24"/>
              </w:rPr>
              <w:t>3 991 кв. м. цветников,</w:t>
            </w:r>
            <w:r w:rsidRPr="009D6EF2">
              <w:rPr>
                <w:sz w:val="24"/>
                <w:szCs w:val="24"/>
              </w:rPr>
              <w:t xml:space="preserve"> более 15</w:t>
            </w:r>
            <w:r>
              <w:rPr>
                <w:sz w:val="24"/>
                <w:szCs w:val="24"/>
              </w:rPr>
              <w:t>,0 тыс.</w:t>
            </w:r>
            <w:r w:rsidRPr="009D6EF2">
              <w:rPr>
                <w:sz w:val="24"/>
                <w:szCs w:val="24"/>
              </w:rPr>
              <w:t xml:space="preserve"> деревьев</w:t>
            </w:r>
            <w:r>
              <w:rPr>
                <w:sz w:val="24"/>
                <w:szCs w:val="24"/>
              </w:rPr>
              <w:t xml:space="preserve">. </w:t>
            </w:r>
            <w:r w:rsidR="00A65C75" w:rsidRPr="00061CFB">
              <w:rPr>
                <w:sz w:val="24"/>
                <w:szCs w:val="24"/>
              </w:rPr>
              <w:t>Выполнены работы</w:t>
            </w:r>
            <w:r>
              <w:rPr>
                <w:sz w:val="24"/>
                <w:szCs w:val="24"/>
              </w:rPr>
              <w:t>:</w:t>
            </w:r>
          </w:p>
          <w:p w:rsidR="003C2A3A" w:rsidRDefault="003C2A3A" w:rsidP="00D8103E">
            <w:pPr>
              <w:tabs>
                <w:tab w:val="left" w:pos="3390"/>
              </w:tabs>
              <w:ind w:firstLine="113"/>
              <w:jc w:val="both"/>
              <w:rPr>
                <w:sz w:val="24"/>
                <w:szCs w:val="24"/>
              </w:rPr>
            </w:pPr>
            <w:r>
              <w:rPr>
                <w:sz w:val="24"/>
                <w:szCs w:val="24"/>
              </w:rPr>
              <w:t>-</w:t>
            </w:r>
            <w:r w:rsidR="00A65C75" w:rsidRPr="00061CFB">
              <w:rPr>
                <w:sz w:val="24"/>
                <w:szCs w:val="24"/>
              </w:rPr>
              <w:t xml:space="preserve"> по органи</w:t>
            </w:r>
            <w:r>
              <w:rPr>
                <w:sz w:val="24"/>
                <w:szCs w:val="24"/>
              </w:rPr>
              <w:t>зации 50 мест стоянки инвалидов;</w:t>
            </w:r>
          </w:p>
          <w:p w:rsidR="003C2A3A" w:rsidRDefault="003C2A3A" w:rsidP="00D8103E">
            <w:pPr>
              <w:tabs>
                <w:tab w:val="left" w:pos="3390"/>
              </w:tabs>
              <w:ind w:firstLine="113"/>
              <w:jc w:val="both"/>
              <w:rPr>
                <w:sz w:val="24"/>
                <w:szCs w:val="24"/>
              </w:rPr>
            </w:pPr>
            <w:r>
              <w:rPr>
                <w:sz w:val="24"/>
                <w:szCs w:val="24"/>
              </w:rPr>
              <w:t xml:space="preserve">- </w:t>
            </w:r>
            <w:r w:rsidR="00A65C75" w:rsidRPr="00061CFB">
              <w:rPr>
                <w:sz w:val="24"/>
                <w:szCs w:val="24"/>
              </w:rPr>
              <w:t>упорядочивание более 300 мест стоянки индивидуального транспорта с применение</w:t>
            </w:r>
            <w:r>
              <w:rPr>
                <w:sz w:val="24"/>
                <w:szCs w:val="24"/>
              </w:rPr>
              <w:t xml:space="preserve"> </w:t>
            </w:r>
            <w:r w:rsidR="00A65C75" w:rsidRPr="00061CFB">
              <w:rPr>
                <w:sz w:val="24"/>
                <w:szCs w:val="24"/>
              </w:rPr>
              <w:t xml:space="preserve">линий дорожной </w:t>
            </w:r>
            <w:r>
              <w:rPr>
                <w:sz w:val="24"/>
                <w:szCs w:val="24"/>
              </w:rPr>
              <w:t>разметки 1.1. (сплошная линия);</w:t>
            </w:r>
          </w:p>
          <w:p w:rsidR="003C2A3A" w:rsidRPr="009D6EF2" w:rsidRDefault="003C2A3A" w:rsidP="003C2A3A">
            <w:pPr>
              <w:tabs>
                <w:tab w:val="left" w:pos="3390"/>
              </w:tabs>
              <w:ind w:firstLine="113"/>
              <w:jc w:val="both"/>
              <w:rPr>
                <w:sz w:val="24"/>
                <w:szCs w:val="24"/>
              </w:rPr>
            </w:pPr>
            <w:r>
              <w:rPr>
                <w:sz w:val="24"/>
                <w:szCs w:val="24"/>
              </w:rPr>
              <w:t>- по ремонту тротуаров общей площадью 19,6 тыс. кв.</w:t>
            </w:r>
            <w:r w:rsidRPr="009D6EF2">
              <w:rPr>
                <w:sz w:val="24"/>
                <w:szCs w:val="24"/>
              </w:rPr>
              <w:t>м</w:t>
            </w:r>
            <w:r>
              <w:rPr>
                <w:sz w:val="24"/>
                <w:szCs w:val="24"/>
              </w:rPr>
              <w:t>.;</w:t>
            </w:r>
          </w:p>
          <w:p w:rsidR="003C2A3A" w:rsidRDefault="003C2A3A" w:rsidP="003C2A3A">
            <w:pPr>
              <w:tabs>
                <w:tab w:val="left" w:pos="3390"/>
              </w:tabs>
              <w:ind w:firstLine="113"/>
              <w:jc w:val="both"/>
              <w:rPr>
                <w:sz w:val="24"/>
                <w:szCs w:val="24"/>
              </w:rPr>
            </w:pPr>
            <w:r>
              <w:rPr>
                <w:sz w:val="24"/>
                <w:szCs w:val="24"/>
              </w:rPr>
              <w:t xml:space="preserve">- </w:t>
            </w:r>
            <w:r w:rsidRPr="009D6EF2">
              <w:rPr>
                <w:sz w:val="24"/>
                <w:szCs w:val="24"/>
              </w:rPr>
              <w:t>по установке малых архитектурных форм в количестве 83 штук, из них 40 кованых парко</w:t>
            </w:r>
            <w:r>
              <w:rPr>
                <w:sz w:val="24"/>
                <w:szCs w:val="24"/>
              </w:rPr>
              <w:t>вых скамеек и 43 кованые  парковые</w:t>
            </w:r>
            <w:r w:rsidRPr="009D6EF2">
              <w:rPr>
                <w:sz w:val="24"/>
                <w:szCs w:val="24"/>
              </w:rPr>
              <w:t xml:space="preserve"> урн</w:t>
            </w:r>
            <w:r>
              <w:rPr>
                <w:sz w:val="24"/>
                <w:szCs w:val="24"/>
              </w:rPr>
              <w:t>ы;</w:t>
            </w:r>
          </w:p>
          <w:p w:rsidR="00F75C22" w:rsidRDefault="003C2A3A" w:rsidP="003C2A3A">
            <w:pPr>
              <w:tabs>
                <w:tab w:val="left" w:pos="3390"/>
              </w:tabs>
              <w:ind w:firstLine="113"/>
              <w:jc w:val="both"/>
              <w:rPr>
                <w:sz w:val="24"/>
                <w:szCs w:val="24"/>
              </w:rPr>
            </w:pPr>
            <w:r>
              <w:rPr>
                <w:sz w:val="24"/>
                <w:szCs w:val="24"/>
              </w:rPr>
              <w:t>- по установке</w:t>
            </w:r>
            <w:r w:rsidRPr="009D6EF2">
              <w:rPr>
                <w:sz w:val="24"/>
                <w:szCs w:val="24"/>
              </w:rPr>
              <w:t xml:space="preserve"> 175 урн для сб</w:t>
            </w:r>
            <w:r w:rsidR="00F75C22">
              <w:rPr>
                <w:sz w:val="24"/>
                <w:szCs w:val="24"/>
              </w:rPr>
              <w:t>ора мусора на территории города;</w:t>
            </w:r>
            <w:r>
              <w:rPr>
                <w:sz w:val="24"/>
                <w:szCs w:val="24"/>
              </w:rPr>
              <w:t xml:space="preserve"> </w:t>
            </w:r>
          </w:p>
          <w:p w:rsidR="00F75C22" w:rsidRDefault="00F75C22" w:rsidP="003C2A3A">
            <w:pPr>
              <w:tabs>
                <w:tab w:val="left" w:pos="3390"/>
              </w:tabs>
              <w:ind w:firstLine="113"/>
              <w:jc w:val="both"/>
              <w:rPr>
                <w:sz w:val="24"/>
                <w:szCs w:val="24"/>
              </w:rPr>
            </w:pPr>
            <w:r>
              <w:rPr>
                <w:sz w:val="24"/>
                <w:szCs w:val="24"/>
              </w:rPr>
              <w:t xml:space="preserve">- </w:t>
            </w:r>
            <w:r w:rsidR="003C2A3A" w:rsidRPr="009D6EF2">
              <w:rPr>
                <w:sz w:val="24"/>
                <w:szCs w:val="24"/>
              </w:rPr>
              <w:t>по ремонту 56 уча</w:t>
            </w:r>
            <w:r>
              <w:rPr>
                <w:sz w:val="24"/>
                <w:szCs w:val="24"/>
              </w:rPr>
              <w:t>стков сети ливневой канализации;</w:t>
            </w:r>
          </w:p>
          <w:p w:rsidR="00A65C75" w:rsidRPr="00061CFB" w:rsidRDefault="00F75C22" w:rsidP="00D8103E">
            <w:pPr>
              <w:tabs>
                <w:tab w:val="left" w:pos="3390"/>
              </w:tabs>
              <w:ind w:firstLine="113"/>
              <w:jc w:val="both"/>
              <w:rPr>
                <w:sz w:val="24"/>
                <w:szCs w:val="24"/>
              </w:rPr>
            </w:pPr>
            <w:r>
              <w:rPr>
                <w:sz w:val="24"/>
                <w:szCs w:val="24"/>
              </w:rPr>
              <w:t>Проведена работа</w:t>
            </w:r>
            <w:r w:rsidR="00A65C75" w:rsidRPr="00061CFB">
              <w:rPr>
                <w:sz w:val="24"/>
                <w:szCs w:val="24"/>
              </w:rPr>
              <w:t xml:space="preserve"> с собственниками объектов придорожного сервиса, в части строительс</w:t>
            </w:r>
            <w:r>
              <w:rPr>
                <w:sz w:val="24"/>
                <w:szCs w:val="24"/>
              </w:rPr>
              <w:t>тва новых парковочных мест. Выполнено устройство</w:t>
            </w:r>
            <w:r w:rsidR="00A65C75" w:rsidRPr="00061CFB">
              <w:rPr>
                <w:sz w:val="24"/>
                <w:szCs w:val="24"/>
              </w:rPr>
              <w:t xml:space="preserve"> 250 мест стоянки транспорта.</w:t>
            </w:r>
          </w:p>
          <w:p w:rsidR="00124219" w:rsidRPr="00F75C22" w:rsidRDefault="00A65C75" w:rsidP="00F75C22">
            <w:pPr>
              <w:tabs>
                <w:tab w:val="left" w:pos="3390"/>
              </w:tabs>
              <w:ind w:firstLine="113"/>
              <w:jc w:val="both"/>
              <w:rPr>
                <w:sz w:val="24"/>
                <w:szCs w:val="24"/>
              </w:rPr>
            </w:pPr>
            <w:r w:rsidRPr="00061CFB">
              <w:rPr>
                <w:sz w:val="24"/>
                <w:szCs w:val="24"/>
              </w:rPr>
              <w:t xml:space="preserve">Проведена инвентаризация существующих объектов благоустройства на 5 участках </w:t>
            </w:r>
            <w:r w:rsidR="00F75C22">
              <w:rPr>
                <w:sz w:val="24"/>
                <w:szCs w:val="24"/>
              </w:rPr>
              <w:t>по</w:t>
            </w:r>
            <w:r w:rsidRPr="00061CFB">
              <w:rPr>
                <w:sz w:val="24"/>
                <w:szCs w:val="24"/>
              </w:rPr>
              <w:t xml:space="preserve"> ул. Дзержинского, ул. Артема, </w:t>
            </w:r>
            <w:r w:rsidR="00E83AC2">
              <w:rPr>
                <w:sz w:val="24"/>
                <w:szCs w:val="24"/>
              </w:rPr>
              <w:br/>
              <w:t xml:space="preserve">ул. </w:t>
            </w:r>
            <w:r w:rsidRPr="00061CFB">
              <w:rPr>
                <w:sz w:val="24"/>
                <w:szCs w:val="24"/>
              </w:rPr>
              <w:t>Морозова, ул. Р. Люксембург, ул. Доваторцев.</w:t>
            </w:r>
          </w:p>
        </w:tc>
      </w:tr>
      <w:tr w:rsidR="002253EF" w:rsidRPr="00873B5E" w:rsidTr="00AA59D5">
        <w:trPr>
          <w:trHeight w:val="2500"/>
          <w:jc w:val="center"/>
        </w:trPr>
        <w:tc>
          <w:tcPr>
            <w:tcW w:w="2324" w:type="dxa"/>
          </w:tcPr>
          <w:p w:rsidR="002253EF" w:rsidRPr="000B0A97" w:rsidRDefault="002253EF"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Снижение уровня негативного воздействия на окружающую среду, повышение эффективности экологического воспитания, образования и информированности населения</w:t>
            </w:r>
          </w:p>
        </w:tc>
        <w:tc>
          <w:tcPr>
            <w:tcW w:w="12830" w:type="dxa"/>
          </w:tcPr>
          <w:p w:rsidR="007268F4" w:rsidRPr="007268F4" w:rsidRDefault="007268F4" w:rsidP="00D8103E">
            <w:pPr>
              <w:ind w:firstLine="113"/>
              <w:jc w:val="both"/>
              <w:rPr>
                <w:color w:val="000000"/>
                <w:spacing w:val="1"/>
                <w:sz w:val="24"/>
                <w:szCs w:val="24"/>
              </w:rPr>
            </w:pPr>
            <w:r w:rsidRPr="007268F4">
              <w:rPr>
                <w:color w:val="000000"/>
                <w:spacing w:val="1"/>
                <w:sz w:val="24"/>
                <w:szCs w:val="24"/>
              </w:rPr>
              <w:t>Проведены работы по зимней и летней уборке автомобильных дорог и пешеходных дорожек общего пользования расположенных на территории городских действующих кладбищ, произведены работы по стрижке живых изгородей, прореживанию крон деревьев, валке сухостойных деревьев, уборке и утилизации мусора, уборке и дезинфекции туалетов.</w:t>
            </w:r>
          </w:p>
          <w:p w:rsidR="00F75C22" w:rsidRDefault="007268F4" w:rsidP="00D8103E">
            <w:pPr>
              <w:ind w:firstLine="113"/>
              <w:jc w:val="both"/>
              <w:rPr>
                <w:color w:val="000000"/>
                <w:spacing w:val="1"/>
                <w:sz w:val="24"/>
                <w:szCs w:val="24"/>
              </w:rPr>
            </w:pPr>
            <w:r w:rsidRPr="007268F4">
              <w:rPr>
                <w:color w:val="000000"/>
                <w:spacing w:val="1"/>
                <w:sz w:val="24"/>
                <w:szCs w:val="24"/>
              </w:rPr>
              <w:t>В течение купального сезона проводились</w:t>
            </w:r>
            <w:r w:rsidR="00F75C22">
              <w:rPr>
                <w:color w:val="000000"/>
                <w:spacing w:val="1"/>
                <w:sz w:val="24"/>
                <w:szCs w:val="24"/>
              </w:rPr>
              <w:t>:</w:t>
            </w:r>
          </w:p>
          <w:p w:rsidR="00F75C22" w:rsidRDefault="007268F4" w:rsidP="00D8103E">
            <w:pPr>
              <w:ind w:firstLine="113"/>
              <w:jc w:val="both"/>
              <w:rPr>
                <w:color w:val="000000"/>
                <w:spacing w:val="1"/>
                <w:sz w:val="24"/>
                <w:szCs w:val="24"/>
              </w:rPr>
            </w:pPr>
            <w:r w:rsidRPr="007268F4">
              <w:rPr>
                <w:color w:val="000000"/>
                <w:spacing w:val="1"/>
                <w:sz w:val="24"/>
                <w:szCs w:val="24"/>
              </w:rPr>
              <w:t>санитарно-эпидемиолог</w:t>
            </w:r>
            <w:r w:rsidR="00F75C22">
              <w:rPr>
                <w:color w:val="000000"/>
                <w:spacing w:val="1"/>
                <w:sz w:val="24"/>
                <w:szCs w:val="24"/>
              </w:rPr>
              <w:t xml:space="preserve">ическая и гигиеническая экспертиза </w:t>
            </w:r>
            <w:r w:rsidRPr="007268F4">
              <w:rPr>
                <w:color w:val="000000"/>
                <w:spacing w:val="1"/>
                <w:sz w:val="24"/>
                <w:szCs w:val="24"/>
              </w:rPr>
              <w:t>воды из Комсомольского озе</w:t>
            </w:r>
            <w:r w:rsidR="00F75C22">
              <w:rPr>
                <w:color w:val="000000"/>
                <w:spacing w:val="1"/>
                <w:sz w:val="24"/>
                <w:szCs w:val="24"/>
              </w:rPr>
              <w:t>ра, почвы, питьевых фонтанчиков;</w:t>
            </w:r>
          </w:p>
          <w:p w:rsidR="00F75C22" w:rsidRDefault="007268F4" w:rsidP="00D8103E">
            <w:pPr>
              <w:ind w:firstLine="113"/>
              <w:jc w:val="both"/>
              <w:rPr>
                <w:color w:val="000000"/>
                <w:spacing w:val="1"/>
                <w:sz w:val="24"/>
                <w:szCs w:val="24"/>
              </w:rPr>
            </w:pPr>
            <w:r w:rsidRPr="007268F4">
              <w:rPr>
                <w:color w:val="000000"/>
                <w:spacing w:val="1"/>
                <w:sz w:val="24"/>
                <w:szCs w:val="24"/>
              </w:rPr>
              <w:t>анофелогенная и акарицидная обраб</w:t>
            </w:r>
            <w:r w:rsidR="00F75C22">
              <w:rPr>
                <w:color w:val="000000"/>
                <w:spacing w:val="1"/>
                <w:sz w:val="24"/>
                <w:szCs w:val="24"/>
              </w:rPr>
              <w:t>отка территории водного объекта;</w:t>
            </w:r>
          </w:p>
          <w:p w:rsidR="007268F4" w:rsidRDefault="007268F4" w:rsidP="00D8103E">
            <w:pPr>
              <w:ind w:firstLine="113"/>
              <w:jc w:val="both"/>
              <w:rPr>
                <w:color w:val="000000"/>
                <w:spacing w:val="1"/>
                <w:sz w:val="24"/>
                <w:szCs w:val="24"/>
              </w:rPr>
            </w:pPr>
            <w:r w:rsidRPr="007268F4">
              <w:rPr>
                <w:color w:val="000000"/>
                <w:spacing w:val="1"/>
                <w:sz w:val="24"/>
                <w:szCs w:val="24"/>
              </w:rPr>
              <w:t>работы по очи</w:t>
            </w:r>
            <w:r w:rsidR="00F75C22">
              <w:rPr>
                <w:color w:val="000000"/>
                <w:spacing w:val="1"/>
                <w:sz w:val="24"/>
                <w:szCs w:val="24"/>
              </w:rPr>
              <w:t>стки дна озера;</w:t>
            </w:r>
          </w:p>
          <w:p w:rsidR="00F75C22" w:rsidRDefault="00F75C22" w:rsidP="00D8103E">
            <w:pPr>
              <w:ind w:firstLine="113"/>
              <w:jc w:val="both"/>
              <w:rPr>
                <w:color w:val="000000"/>
                <w:spacing w:val="1"/>
                <w:sz w:val="24"/>
                <w:szCs w:val="24"/>
              </w:rPr>
            </w:pPr>
            <w:r>
              <w:rPr>
                <w:color w:val="000000"/>
                <w:spacing w:val="1"/>
                <w:sz w:val="24"/>
                <w:szCs w:val="24"/>
              </w:rPr>
              <w:t>покос травы, покраска</w:t>
            </w:r>
            <w:r w:rsidR="007268F4" w:rsidRPr="007268F4">
              <w:rPr>
                <w:color w:val="000000"/>
                <w:spacing w:val="1"/>
                <w:sz w:val="24"/>
                <w:szCs w:val="24"/>
              </w:rPr>
              <w:t xml:space="preserve"> пирсо</w:t>
            </w:r>
            <w:r>
              <w:rPr>
                <w:color w:val="000000"/>
                <w:spacing w:val="1"/>
                <w:sz w:val="24"/>
                <w:szCs w:val="24"/>
              </w:rPr>
              <w:t>в, лежаков, спортивных городков;</w:t>
            </w:r>
          </w:p>
          <w:p w:rsidR="002253EF" w:rsidRPr="004833BA" w:rsidRDefault="00F75C22" w:rsidP="00F75C22">
            <w:pPr>
              <w:ind w:firstLine="113"/>
              <w:jc w:val="both"/>
              <w:rPr>
                <w:color w:val="000000" w:themeColor="text1"/>
                <w:sz w:val="24"/>
                <w:szCs w:val="24"/>
              </w:rPr>
            </w:pPr>
            <w:r>
              <w:rPr>
                <w:color w:val="000000"/>
                <w:spacing w:val="1"/>
                <w:sz w:val="24"/>
                <w:szCs w:val="24"/>
              </w:rPr>
              <w:t>своевременный сбор</w:t>
            </w:r>
            <w:r w:rsidR="007268F4" w:rsidRPr="007268F4">
              <w:rPr>
                <w:color w:val="000000"/>
                <w:spacing w:val="1"/>
                <w:sz w:val="24"/>
                <w:szCs w:val="24"/>
              </w:rPr>
              <w:t xml:space="preserve"> мусора и </w:t>
            </w:r>
            <w:r>
              <w:rPr>
                <w:color w:val="000000"/>
                <w:spacing w:val="1"/>
                <w:sz w:val="24"/>
                <w:szCs w:val="24"/>
              </w:rPr>
              <w:t>его утилизация</w:t>
            </w:r>
            <w:r w:rsidR="007268F4" w:rsidRPr="007268F4">
              <w:rPr>
                <w:color w:val="000000"/>
                <w:spacing w:val="1"/>
                <w:sz w:val="24"/>
                <w:szCs w:val="24"/>
              </w:rPr>
              <w:t xml:space="preserve"> с территории водного объекта.</w:t>
            </w:r>
          </w:p>
        </w:tc>
      </w:tr>
      <w:tr w:rsidR="00124219" w:rsidRPr="003D0A32" w:rsidTr="00AA59D5">
        <w:trPr>
          <w:trHeight w:val="271"/>
          <w:jc w:val="center"/>
        </w:trPr>
        <w:tc>
          <w:tcPr>
            <w:tcW w:w="15154" w:type="dxa"/>
            <w:gridSpan w:val="2"/>
          </w:tcPr>
          <w:p w:rsidR="00124219" w:rsidRPr="00CE3EB5" w:rsidRDefault="00124219" w:rsidP="00FA7C36">
            <w:pPr>
              <w:widowControl w:val="0"/>
              <w:jc w:val="center"/>
              <w:rPr>
                <w:sz w:val="24"/>
                <w:szCs w:val="24"/>
              </w:rPr>
            </w:pPr>
            <w:r w:rsidRPr="00F53618">
              <w:rPr>
                <w:sz w:val="24"/>
                <w:szCs w:val="24"/>
              </w:rPr>
              <w:t>4.3. Коммунальное хозяйство и транспортная инфраструктура</w:t>
            </w:r>
          </w:p>
        </w:tc>
      </w:tr>
      <w:tr w:rsidR="002253EF" w:rsidRPr="003D0A32" w:rsidTr="00AA59D5">
        <w:trPr>
          <w:trHeight w:val="1072"/>
          <w:jc w:val="center"/>
        </w:trPr>
        <w:tc>
          <w:tcPr>
            <w:tcW w:w="2324" w:type="dxa"/>
          </w:tcPr>
          <w:p w:rsidR="002253EF" w:rsidRPr="000B0A97" w:rsidRDefault="002253EF"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Организация водоснабжения и водоотведения города Ставрополя</w:t>
            </w:r>
          </w:p>
        </w:tc>
        <w:tc>
          <w:tcPr>
            <w:tcW w:w="12830" w:type="dxa"/>
          </w:tcPr>
          <w:p w:rsidR="00E83AC2" w:rsidRPr="00245CA1" w:rsidRDefault="00245CA1" w:rsidP="00E83AC2">
            <w:pPr>
              <w:tabs>
                <w:tab w:val="left" w:pos="3390"/>
              </w:tabs>
              <w:ind w:firstLine="113"/>
              <w:jc w:val="both"/>
              <w:rPr>
                <w:sz w:val="24"/>
                <w:szCs w:val="24"/>
              </w:rPr>
            </w:pPr>
            <w:r w:rsidRPr="00D90F44">
              <w:rPr>
                <w:sz w:val="24"/>
                <w:szCs w:val="24"/>
              </w:rPr>
              <w:t>Охват населения города Ставрополя централизованной системой водоснабжения составляет 100%, централизованной системой водоотведения -  87%.</w:t>
            </w:r>
            <w:r w:rsidR="00E83AC2">
              <w:rPr>
                <w:sz w:val="24"/>
                <w:szCs w:val="24"/>
              </w:rPr>
              <w:t xml:space="preserve"> С</w:t>
            </w:r>
            <w:r w:rsidR="00E83AC2" w:rsidRPr="00D90F44">
              <w:rPr>
                <w:sz w:val="24"/>
                <w:szCs w:val="24"/>
              </w:rPr>
              <w:t>хема водоснабжения и водоотведения города Ставрополя н</w:t>
            </w:r>
            <w:r w:rsidR="00E83AC2">
              <w:rPr>
                <w:sz w:val="24"/>
                <w:szCs w:val="24"/>
              </w:rPr>
              <w:t>а период до 2024 года утверждена п</w:t>
            </w:r>
            <w:r w:rsidR="00E83AC2" w:rsidRPr="00D90F44">
              <w:rPr>
                <w:sz w:val="24"/>
                <w:szCs w:val="24"/>
              </w:rPr>
              <w:t xml:space="preserve">остановлением </w:t>
            </w:r>
            <w:r w:rsidR="00E83AC2" w:rsidRPr="00245CA1">
              <w:rPr>
                <w:sz w:val="24"/>
                <w:szCs w:val="24"/>
              </w:rPr>
              <w:t>администрации города Ставрополя от 21.07.2014 № 2451.</w:t>
            </w:r>
          </w:p>
          <w:p w:rsidR="00245CA1" w:rsidRPr="00D90F44" w:rsidRDefault="00DE2085" w:rsidP="00085C85">
            <w:pPr>
              <w:tabs>
                <w:tab w:val="left" w:pos="3390"/>
              </w:tabs>
              <w:ind w:firstLine="113"/>
              <w:jc w:val="both"/>
              <w:rPr>
                <w:sz w:val="24"/>
                <w:szCs w:val="24"/>
              </w:rPr>
            </w:pPr>
            <w:r>
              <w:rPr>
                <w:sz w:val="24"/>
                <w:szCs w:val="24"/>
              </w:rPr>
              <w:t>В 2014 году в</w:t>
            </w:r>
            <w:r w:rsidR="00245CA1" w:rsidRPr="00D90F44">
              <w:rPr>
                <w:sz w:val="24"/>
                <w:szCs w:val="24"/>
              </w:rPr>
              <w:t>ыполнен</w:t>
            </w:r>
            <w:r w:rsidR="00456D16">
              <w:rPr>
                <w:sz w:val="24"/>
                <w:szCs w:val="24"/>
              </w:rPr>
              <w:t>а замена</w:t>
            </w:r>
            <w:r w:rsidR="00245CA1" w:rsidRPr="00D90F44">
              <w:rPr>
                <w:sz w:val="24"/>
                <w:szCs w:val="24"/>
              </w:rPr>
              <w:t>:</w:t>
            </w:r>
          </w:p>
          <w:p w:rsidR="00245CA1" w:rsidRPr="00D90F44" w:rsidRDefault="00456D16" w:rsidP="00E83AC2">
            <w:pPr>
              <w:tabs>
                <w:tab w:val="left" w:pos="3390"/>
              </w:tabs>
              <w:ind w:firstLine="113"/>
              <w:jc w:val="both"/>
              <w:rPr>
                <w:sz w:val="24"/>
                <w:szCs w:val="24"/>
              </w:rPr>
            </w:pPr>
            <w:r>
              <w:rPr>
                <w:sz w:val="24"/>
                <w:szCs w:val="24"/>
              </w:rPr>
              <w:t xml:space="preserve">- </w:t>
            </w:r>
            <w:r w:rsidR="00245CA1" w:rsidRPr="00D90F44">
              <w:rPr>
                <w:sz w:val="24"/>
                <w:szCs w:val="24"/>
              </w:rPr>
              <w:t xml:space="preserve">насосных агрегатов на 12 внутриквартальных насосных станциях подкачки воды по:  </w:t>
            </w:r>
            <w:r w:rsidR="00E83AC2">
              <w:rPr>
                <w:sz w:val="24"/>
                <w:szCs w:val="24"/>
              </w:rPr>
              <w:t xml:space="preserve">ул. Ленина, </w:t>
            </w:r>
            <w:r w:rsidR="00E83AC2">
              <w:rPr>
                <w:sz w:val="24"/>
                <w:szCs w:val="24"/>
              </w:rPr>
              <w:br/>
              <w:t xml:space="preserve">ул. </w:t>
            </w:r>
            <w:r w:rsidR="00245CA1" w:rsidRPr="00D90F44">
              <w:rPr>
                <w:sz w:val="24"/>
                <w:szCs w:val="24"/>
              </w:rPr>
              <w:t xml:space="preserve">Мира, </w:t>
            </w:r>
            <w:r w:rsidR="00E83AC2">
              <w:rPr>
                <w:sz w:val="24"/>
                <w:szCs w:val="24"/>
              </w:rPr>
              <w:t>ул.</w:t>
            </w:r>
            <w:r w:rsidR="00245CA1" w:rsidRPr="00D90F44">
              <w:rPr>
                <w:sz w:val="24"/>
                <w:szCs w:val="24"/>
              </w:rPr>
              <w:t xml:space="preserve">  Шпаковской, </w:t>
            </w:r>
            <w:r w:rsidR="00E83AC2">
              <w:rPr>
                <w:sz w:val="24"/>
                <w:szCs w:val="24"/>
              </w:rPr>
              <w:t xml:space="preserve">ул. </w:t>
            </w:r>
            <w:r w:rsidR="00245CA1" w:rsidRPr="00D90F44">
              <w:rPr>
                <w:sz w:val="24"/>
                <w:szCs w:val="24"/>
              </w:rPr>
              <w:t xml:space="preserve">45 Параллель, </w:t>
            </w:r>
            <w:r w:rsidR="00E83AC2">
              <w:rPr>
                <w:sz w:val="24"/>
                <w:szCs w:val="24"/>
              </w:rPr>
              <w:t>ул.</w:t>
            </w:r>
            <w:r w:rsidR="00245CA1" w:rsidRPr="00D90F44">
              <w:rPr>
                <w:sz w:val="24"/>
                <w:szCs w:val="24"/>
              </w:rPr>
              <w:t xml:space="preserve"> Советская, </w:t>
            </w:r>
            <w:r w:rsidR="00E83AC2">
              <w:rPr>
                <w:sz w:val="24"/>
                <w:szCs w:val="24"/>
              </w:rPr>
              <w:t>ул.</w:t>
            </w:r>
            <w:r w:rsidR="00245CA1" w:rsidRPr="00D90F44">
              <w:rPr>
                <w:sz w:val="24"/>
                <w:szCs w:val="24"/>
              </w:rPr>
              <w:t xml:space="preserve"> Буйнакского, </w:t>
            </w:r>
            <w:r w:rsidR="00E83AC2">
              <w:rPr>
                <w:sz w:val="24"/>
                <w:szCs w:val="24"/>
              </w:rPr>
              <w:t>ул.</w:t>
            </w:r>
            <w:r w:rsidR="00245CA1" w:rsidRPr="00D90F44">
              <w:rPr>
                <w:sz w:val="24"/>
                <w:szCs w:val="24"/>
              </w:rPr>
              <w:t xml:space="preserve"> Доваторцев, </w:t>
            </w:r>
            <w:r w:rsidR="00E83AC2">
              <w:rPr>
                <w:sz w:val="24"/>
                <w:szCs w:val="24"/>
              </w:rPr>
              <w:t>пр</w:t>
            </w:r>
            <w:r w:rsidR="00245CA1" w:rsidRPr="00D90F44">
              <w:rPr>
                <w:sz w:val="24"/>
                <w:szCs w:val="24"/>
              </w:rPr>
              <w:t xml:space="preserve">. Юности, пер. </w:t>
            </w:r>
            <w:r w:rsidR="00E83AC2">
              <w:rPr>
                <w:sz w:val="24"/>
                <w:szCs w:val="24"/>
              </w:rPr>
              <w:t xml:space="preserve">Жукова, </w:t>
            </w:r>
            <w:r w:rsidR="00E83AC2">
              <w:rPr>
                <w:sz w:val="24"/>
                <w:szCs w:val="24"/>
              </w:rPr>
              <w:lastRenderedPageBreak/>
              <w:t>пр. Фестивального</w:t>
            </w:r>
            <w:r w:rsidR="00245CA1" w:rsidRPr="00D90F44">
              <w:rPr>
                <w:sz w:val="24"/>
                <w:szCs w:val="24"/>
              </w:rPr>
              <w:t>.</w:t>
            </w:r>
          </w:p>
          <w:p w:rsidR="00245CA1" w:rsidRPr="00D90F44" w:rsidRDefault="00456D16" w:rsidP="00085C85">
            <w:pPr>
              <w:tabs>
                <w:tab w:val="left" w:pos="3390"/>
              </w:tabs>
              <w:ind w:firstLine="113"/>
              <w:jc w:val="both"/>
              <w:rPr>
                <w:sz w:val="24"/>
                <w:szCs w:val="24"/>
              </w:rPr>
            </w:pPr>
            <w:r>
              <w:rPr>
                <w:sz w:val="24"/>
                <w:szCs w:val="24"/>
              </w:rPr>
              <w:t xml:space="preserve">- </w:t>
            </w:r>
            <w:r w:rsidR="00245CA1" w:rsidRPr="00D90F44">
              <w:rPr>
                <w:sz w:val="24"/>
                <w:szCs w:val="24"/>
              </w:rPr>
              <w:t xml:space="preserve">4-х насосных агрегатов на насосных станциях сточных вод Северного коллектора 1-го и 2-го подъемов. Оснащенность многоквартирных домов приборами учета воды с учетом технической возможности составляет 100%.  </w:t>
            </w:r>
          </w:p>
          <w:p w:rsidR="00856BC8" w:rsidRDefault="00245CA1" w:rsidP="00531FED">
            <w:pPr>
              <w:tabs>
                <w:tab w:val="left" w:pos="3390"/>
              </w:tabs>
              <w:ind w:firstLine="113"/>
              <w:jc w:val="both"/>
              <w:rPr>
                <w:sz w:val="24"/>
                <w:szCs w:val="24"/>
              </w:rPr>
            </w:pPr>
            <w:r w:rsidRPr="00D90F44">
              <w:rPr>
                <w:sz w:val="24"/>
                <w:szCs w:val="24"/>
              </w:rPr>
              <w:t xml:space="preserve">В рамках реализации </w:t>
            </w:r>
            <w:r w:rsidR="00531FED">
              <w:rPr>
                <w:sz w:val="24"/>
                <w:szCs w:val="24"/>
              </w:rPr>
              <w:t>Инвестиционной</w:t>
            </w:r>
            <w:r w:rsidR="00531FED" w:rsidRPr="00D90F44">
              <w:rPr>
                <w:sz w:val="24"/>
                <w:szCs w:val="24"/>
              </w:rPr>
              <w:t xml:space="preserve"> программа МУП «Водоканал» города Ставрополя по развитию системы водоснабжения и водоотведения города Ставрополя на 2009-2014 годы</w:t>
            </w:r>
            <w:r w:rsidR="00856BC8">
              <w:rPr>
                <w:sz w:val="24"/>
                <w:szCs w:val="24"/>
              </w:rPr>
              <w:t>:</w:t>
            </w:r>
          </w:p>
          <w:p w:rsidR="00856BC8" w:rsidRDefault="00856BC8" w:rsidP="00531FED">
            <w:pPr>
              <w:tabs>
                <w:tab w:val="left" w:pos="3390"/>
              </w:tabs>
              <w:ind w:firstLine="113"/>
              <w:jc w:val="both"/>
              <w:rPr>
                <w:sz w:val="24"/>
                <w:szCs w:val="24"/>
              </w:rPr>
            </w:pPr>
            <w:r>
              <w:rPr>
                <w:sz w:val="24"/>
                <w:szCs w:val="24"/>
              </w:rPr>
              <w:t xml:space="preserve">- </w:t>
            </w:r>
            <w:r w:rsidR="00245CA1" w:rsidRPr="00D90F44">
              <w:rPr>
                <w:sz w:val="24"/>
                <w:szCs w:val="24"/>
              </w:rPr>
              <w:t>построены канализационные насосные станции в 530 и 550 кварталах города, напорные и самотечные коллект</w:t>
            </w:r>
            <w:r>
              <w:rPr>
                <w:sz w:val="24"/>
                <w:szCs w:val="24"/>
              </w:rPr>
              <w:t>оры общей протяженностью 7,8 км;</w:t>
            </w:r>
          </w:p>
          <w:p w:rsidR="00856BC8" w:rsidRDefault="00856BC8" w:rsidP="00531FED">
            <w:pPr>
              <w:tabs>
                <w:tab w:val="left" w:pos="3390"/>
              </w:tabs>
              <w:ind w:firstLine="113"/>
              <w:jc w:val="both"/>
              <w:rPr>
                <w:sz w:val="24"/>
                <w:szCs w:val="24"/>
              </w:rPr>
            </w:pPr>
            <w:r>
              <w:rPr>
                <w:sz w:val="24"/>
                <w:szCs w:val="24"/>
              </w:rPr>
              <w:t xml:space="preserve">- </w:t>
            </w:r>
            <w:r w:rsidR="00245CA1" w:rsidRPr="00D90F44">
              <w:rPr>
                <w:sz w:val="24"/>
                <w:szCs w:val="24"/>
              </w:rPr>
              <w:t>проведена реконструкция подающего водовода диаметром 1</w:t>
            </w:r>
            <w:r w:rsidR="00531FED">
              <w:rPr>
                <w:sz w:val="24"/>
                <w:szCs w:val="24"/>
              </w:rPr>
              <w:t xml:space="preserve"> </w:t>
            </w:r>
            <w:r w:rsidR="00245CA1" w:rsidRPr="00D90F44">
              <w:rPr>
                <w:sz w:val="24"/>
                <w:szCs w:val="24"/>
              </w:rPr>
              <w:t>020 мм в районе насосной станции № 4 Сенгилеевского водозабора, канализационной насосной станции «Южная», очистных сооружений канализации по замене систем аэрации «Акво-Про» в а</w:t>
            </w:r>
            <w:r>
              <w:rPr>
                <w:sz w:val="24"/>
                <w:szCs w:val="24"/>
              </w:rPr>
              <w:t>эротенках на систему «Полипор»;</w:t>
            </w:r>
          </w:p>
          <w:p w:rsidR="00856BC8" w:rsidRDefault="00856BC8" w:rsidP="00531FED">
            <w:pPr>
              <w:tabs>
                <w:tab w:val="left" w:pos="3390"/>
              </w:tabs>
              <w:ind w:firstLine="113"/>
              <w:jc w:val="both"/>
              <w:rPr>
                <w:sz w:val="24"/>
                <w:szCs w:val="24"/>
              </w:rPr>
            </w:pPr>
            <w:r>
              <w:rPr>
                <w:sz w:val="24"/>
                <w:szCs w:val="24"/>
              </w:rPr>
              <w:t xml:space="preserve">- </w:t>
            </w:r>
            <w:r w:rsidR="00245CA1" w:rsidRPr="00D90F44">
              <w:rPr>
                <w:sz w:val="24"/>
                <w:szCs w:val="24"/>
              </w:rPr>
              <w:t xml:space="preserve">проведена инвентаризация водопроводных и канализационных </w:t>
            </w:r>
            <w:r>
              <w:rPr>
                <w:sz w:val="24"/>
                <w:szCs w:val="24"/>
              </w:rPr>
              <w:t>сетей;</w:t>
            </w:r>
          </w:p>
          <w:p w:rsidR="00856BC8" w:rsidRDefault="00856BC8" w:rsidP="00531FED">
            <w:pPr>
              <w:tabs>
                <w:tab w:val="left" w:pos="3390"/>
              </w:tabs>
              <w:ind w:firstLine="113"/>
              <w:jc w:val="both"/>
              <w:rPr>
                <w:sz w:val="24"/>
                <w:szCs w:val="24"/>
              </w:rPr>
            </w:pPr>
            <w:r>
              <w:rPr>
                <w:sz w:val="24"/>
                <w:szCs w:val="24"/>
              </w:rPr>
              <w:t>- з</w:t>
            </w:r>
            <w:r w:rsidR="00456D16">
              <w:rPr>
                <w:sz w:val="24"/>
                <w:szCs w:val="24"/>
              </w:rPr>
              <w:t>авершено  строительство водоводов</w:t>
            </w:r>
            <w:r>
              <w:rPr>
                <w:sz w:val="24"/>
                <w:szCs w:val="24"/>
              </w:rPr>
              <w:t xml:space="preserve">: </w:t>
            </w:r>
            <w:r w:rsidR="00245CA1" w:rsidRPr="00D90F44">
              <w:rPr>
                <w:sz w:val="24"/>
                <w:szCs w:val="24"/>
              </w:rPr>
              <w:t xml:space="preserve">по ул. Мира </w:t>
            </w:r>
            <w:r w:rsidR="00E83AC2">
              <w:rPr>
                <w:sz w:val="24"/>
                <w:szCs w:val="24"/>
              </w:rPr>
              <w:t>(</w:t>
            </w:r>
            <w:r w:rsidR="00245CA1" w:rsidRPr="00D90F44">
              <w:rPr>
                <w:sz w:val="24"/>
                <w:szCs w:val="24"/>
              </w:rPr>
              <w:t>от ул. Добролюбова до ул.</w:t>
            </w:r>
            <w:r w:rsidR="00E83AC2">
              <w:rPr>
                <w:sz w:val="24"/>
                <w:szCs w:val="24"/>
              </w:rPr>
              <w:t xml:space="preserve"> </w:t>
            </w:r>
            <w:r w:rsidR="00245CA1" w:rsidRPr="00D90F44">
              <w:rPr>
                <w:sz w:val="24"/>
                <w:szCs w:val="24"/>
              </w:rPr>
              <w:t>Чехова</w:t>
            </w:r>
            <w:r w:rsidR="00E83AC2">
              <w:rPr>
                <w:sz w:val="24"/>
                <w:szCs w:val="24"/>
              </w:rPr>
              <w:t>)</w:t>
            </w:r>
            <w:r w:rsidR="00245CA1" w:rsidRPr="00D90F44">
              <w:rPr>
                <w:sz w:val="24"/>
                <w:szCs w:val="24"/>
              </w:rPr>
              <w:t xml:space="preserve"> в 204 квартале</w:t>
            </w:r>
            <w:r>
              <w:rPr>
                <w:sz w:val="24"/>
                <w:szCs w:val="24"/>
              </w:rPr>
              <w:t xml:space="preserve">, </w:t>
            </w:r>
            <w:r w:rsidRPr="00D90F44">
              <w:rPr>
                <w:sz w:val="24"/>
                <w:szCs w:val="24"/>
              </w:rPr>
              <w:t>протяженностью 2,7 км</w:t>
            </w:r>
            <w:r>
              <w:rPr>
                <w:sz w:val="24"/>
                <w:szCs w:val="24"/>
              </w:rPr>
              <w:t xml:space="preserve"> и </w:t>
            </w:r>
            <w:r w:rsidR="00245CA1" w:rsidRPr="00D90F44">
              <w:rPr>
                <w:sz w:val="24"/>
                <w:szCs w:val="24"/>
              </w:rPr>
              <w:t xml:space="preserve">по ул. Расковой </w:t>
            </w:r>
            <w:r w:rsidR="00E83AC2">
              <w:rPr>
                <w:sz w:val="24"/>
                <w:szCs w:val="24"/>
              </w:rPr>
              <w:t>(</w:t>
            </w:r>
            <w:r w:rsidR="00245CA1" w:rsidRPr="00D90F44">
              <w:rPr>
                <w:sz w:val="24"/>
                <w:szCs w:val="24"/>
              </w:rPr>
              <w:t>от ул. Мира по ул.</w:t>
            </w:r>
            <w:r w:rsidR="00E83AC2">
              <w:rPr>
                <w:sz w:val="24"/>
                <w:szCs w:val="24"/>
              </w:rPr>
              <w:t xml:space="preserve"> Осипенко </w:t>
            </w:r>
            <w:r w:rsidR="00245CA1" w:rsidRPr="00D90F44">
              <w:rPr>
                <w:sz w:val="24"/>
                <w:szCs w:val="24"/>
              </w:rPr>
              <w:t>до ул. Серова</w:t>
            </w:r>
            <w:r w:rsidR="00E83AC2">
              <w:rPr>
                <w:sz w:val="24"/>
                <w:szCs w:val="24"/>
              </w:rPr>
              <w:t>)</w:t>
            </w:r>
            <w:r w:rsidR="00245CA1" w:rsidRPr="00D90F44">
              <w:rPr>
                <w:sz w:val="24"/>
                <w:szCs w:val="24"/>
              </w:rPr>
              <w:t>,</w:t>
            </w:r>
            <w:r w:rsidRPr="00D90F44">
              <w:rPr>
                <w:sz w:val="24"/>
                <w:szCs w:val="24"/>
              </w:rPr>
              <w:t xml:space="preserve"> протяженностью 2,9 км</w:t>
            </w:r>
            <w:r>
              <w:rPr>
                <w:sz w:val="24"/>
                <w:szCs w:val="24"/>
              </w:rPr>
              <w:t>;</w:t>
            </w:r>
            <w:r w:rsidR="00E83AC2">
              <w:rPr>
                <w:sz w:val="24"/>
                <w:szCs w:val="24"/>
              </w:rPr>
              <w:t xml:space="preserve"> </w:t>
            </w:r>
          </w:p>
          <w:p w:rsidR="002253EF" w:rsidRPr="00856BC8" w:rsidRDefault="00856BC8" w:rsidP="00856BC8">
            <w:pPr>
              <w:tabs>
                <w:tab w:val="left" w:pos="3390"/>
              </w:tabs>
              <w:ind w:firstLine="113"/>
              <w:jc w:val="both"/>
              <w:rPr>
                <w:sz w:val="24"/>
                <w:szCs w:val="24"/>
              </w:rPr>
            </w:pPr>
            <w:r>
              <w:rPr>
                <w:sz w:val="24"/>
                <w:szCs w:val="24"/>
              </w:rPr>
              <w:t xml:space="preserve">- завершено </w:t>
            </w:r>
            <w:r w:rsidR="00245CA1" w:rsidRPr="00D90F44">
              <w:rPr>
                <w:sz w:val="24"/>
                <w:szCs w:val="24"/>
              </w:rPr>
              <w:t xml:space="preserve">строительство сбросного коллектора диаметром 1200 мм на очистных сооружениях канализации. </w:t>
            </w:r>
          </w:p>
        </w:tc>
      </w:tr>
      <w:tr w:rsidR="00124219" w:rsidRPr="003D0A32" w:rsidTr="00AA59D5">
        <w:trPr>
          <w:trHeight w:val="271"/>
          <w:jc w:val="center"/>
        </w:trPr>
        <w:tc>
          <w:tcPr>
            <w:tcW w:w="2324" w:type="dxa"/>
          </w:tcPr>
          <w:p w:rsidR="00124219" w:rsidRPr="00F53618" w:rsidRDefault="00124219" w:rsidP="00FA7C36">
            <w:pPr>
              <w:pStyle w:val="ConsPlusNormal"/>
              <w:ind w:firstLine="0"/>
              <w:rPr>
                <w:rFonts w:ascii="Times New Roman" w:hAnsi="Times New Roman" w:cs="Times New Roman"/>
                <w:sz w:val="24"/>
                <w:szCs w:val="24"/>
              </w:rPr>
            </w:pPr>
            <w:r w:rsidRPr="00F53618">
              <w:rPr>
                <w:rFonts w:ascii="Times New Roman" w:hAnsi="Times New Roman" w:cs="Times New Roman"/>
                <w:sz w:val="24"/>
                <w:szCs w:val="24"/>
              </w:rPr>
              <w:lastRenderedPageBreak/>
              <w:t>Организация теплоснабжения города</w:t>
            </w:r>
            <w:r w:rsidR="002253EF">
              <w:rPr>
                <w:rFonts w:ascii="Times New Roman" w:hAnsi="Times New Roman" w:cs="Times New Roman"/>
                <w:sz w:val="24"/>
                <w:szCs w:val="24"/>
              </w:rPr>
              <w:t xml:space="preserve"> Ставрополя</w:t>
            </w:r>
          </w:p>
        </w:tc>
        <w:tc>
          <w:tcPr>
            <w:tcW w:w="12830" w:type="dxa"/>
          </w:tcPr>
          <w:p w:rsidR="00335AED" w:rsidRDefault="00456D16" w:rsidP="00085C85">
            <w:pPr>
              <w:ind w:firstLine="113"/>
              <w:jc w:val="both"/>
              <w:rPr>
                <w:sz w:val="24"/>
                <w:szCs w:val="24"/>
              </w:rPr>
            </w:pPr>
            <w:r>
              <w:rPr>
                <w:sz w:val="24"/>
                <w:szCs w:val="24"/>
              </w:rPr>
              <w:t>С</w:t>
            </w:r>
            <w:r w:rsidRPr="007268F4">
              <w:rPr>
                <w:sz w:val="24"/>
                <w:szCs w:val="24"/>
              </w:rPr>
              <w:t>хема теплоснабж</w:t>
            </w:r>
            <w:r>
              <w:rPr>
                <w:sz w:val="24"/>
                <w:szCs w:val="24"/>
              </w:rPr>
              <w:t>ения города Ставрополя на</w:t>
            </w:r>
            <w:r w:rsidRPr="007268F4">
              <w:rPr>
                <w:sz w:val="24"/>
                <w:szCs w:val="24"/>
              </w:rPr>
              <w:t xml:space="preserve"> 2014</w:t>
            </w:r>
            <w:r>
              <w:rPr>
                <w:sz w:val="24"/>
                <w:szCs w:val="24"/>
              </w:rPr>
              <w:t xml:space="preserve"> </w:t>
            </w:r>
            <w:r w:rsidRPr="007268F4">
              <w:rPr>
                <w:sz w:val="24"/>
                <w:szCs w:val="24"/>
              </w:rPr>
              <w:t>-</w:t>
            </w:r>
            <w:r>
              <w:rPr>
                <w:sz w:val="24"/>
                <w:szCs w:val="24"/>
              </w:rPr>
              <w:t xml:space="preserve"> 2029 годы утверждена п</w:t>
            </w:r>
            <w:r w:rsidR="00335AED" w:rsidRPr="007268F4">
              <w:rPr>
                <w:sz w:val="24"/>
                <w:szCs w:val="24"/>
              </w:rPr>
              <w:t xml:space="preserve">остановлением администрации города  Ставрополя от 27.08.2014 </w:t>
            </w:r>
            <w:r>
              <w:rPr>
                <w:sz w:val="24"/>
                <w:szCs w:val="24"/>
              </w:rPr>
              <w:t xml:space="preserve">г. </w:t>
            </w:r>
            <w:r w:rsidR="00335AED" w:rsidRPr="007268F4">
              <w:rPr>
                <w:sz w:val="24"/>
                <w:szCs w:val="24"/>
              </w:rPr>
              <w:t>№ 2864</w:t>
            </w:r>
            <w:r w:rsidR="00335AED">
              <w:rPr>
                <w:sz w:val="24"/>
                <w:szCs w:val="24"/>
              </w:rPr>
              <w:t>.</w:t>
            </w:r>
          </w:p>
          <w:p w:rsidR="00D55BB0" w:rsidRDefault="007268F4" w:rsidP="008D3A16">
            <w:pPr>
              <w:tabs>
                <w:tab w:val="left" w:pos="3390"/>
              </w:tabs>
              <w:ind w:firstLine="113"/>
              <w:jc w:val="both"/>
              <w:rPr>
                <w:sz w:val="24"/>
                <w:szCs w:val="24"/>
              </w:rPr>
            </w:pPr>
            <w:r w:rsidRPr="007268F4">
              <w:rPr>
                <w:sz w:val="24"/>
                <w:szCs w:val="24"/>
              </w:rPr>
              <w:t xml:space="preserve">ОАО «Теплосеть» является основной теплоснабжающей организацией, обеспечивающей 97,8 % полезного отпуска тепловой энергии потребителям города Ставрополя. Транспортировка тепловой энергии от 78 котельных осуществляется по 2-х трубным тепловым сетям  протяженностью 227,2 км. </w:t>
            </w:r>
            <w:r w:rsidR="00D55BB0">
              <w:rPr>
                <w:sz w:val="24"/>
                <w:szCs w:val="24"/>
              </w:rPr>
              <w:t>Объем капитальных вложений</w:t>
            </w:r>
            <w:r w:rsidR="00D55BB0" w:rsidRPr="00D90F44">
              <w:rPr>
                <w:sz w:val="24"/>
                <w:szCs w:val="24"/>
              </w:rPr>
              <w:t xml:space="preserve"> </w:t>
            </w:r>
            <w:r w:rsidR="00D55BB0">
              <w:rPr>
                <w:sz w:val="24"/>
                <w:szCs w:val="24"/>
              </w:rPr>
              <w:t>ОАО «Теплосеть» в 2014 году в рамках р</w:t>
            </w:r>
            <w:r w:rsidR="00D55BB0" w:rsidRPr="00D90F44">
              <w:rPr>
                <w:sz w:val="24"/>
                <w:szCs w:val="24"/>
              </w:rPr>
              <w:t>еализаци</w:t>
            </w:r>
            <w:r w:rsidR="00D55BB0">
              <w:rPr>
                <w:sz w:val="24"/>
                <w:szCs w:val="24"/>
              </w:rPr>
              <w:t>и</w:t>
            </w:r>
            <w:r w:rsidR="00D55BB0" w:rsidRPr="00D90F44">
              <w:rPr>
                <w:sz w:val="24"/>
                <w:szCs w:val="24"/>
              </w:rPr>
              <w:t xml:space="preserve"> инвестиционной программы</w:t>
            </w:r>
            <w:r w:rsidR="00D55BB0">
              <w:rPr>
                <w:sz w:val="24"/>
                <w:szCs w:val="24"/>
              </w:rPr>
              <w:t xml:space="preserve"> </w:t>
            </w:r>
            <w:r w:rsidR="00D55BB0" w:rsidRPr="00D90F44">
              <w:rPr>
                <w:sz w:val="24"/>
                <w:szCs w:val="24"/>
              </w:rPr>
              <w:t xml:space="preserve">по реконструкции и модернизации системы централизованного теплоснабжения города Ставрополя на 2011-2021 годы составил 109,2 млн. рублей с НДС. </w:t>
            </w:r>
            <w:r w:rsidR="00D55BB0">
              <w:rPr>
                <w:sz w:val="24"/>
                <w:szCs w:val="24"/>
              </w:rPr>
              <w:t xml:space="preserve">В течение года выполнено </w:t>
            </w:r>
            <w:r w:rsidR="008D3A16">
              <w:rPr>
                <w:sz w:val="24"/>
                <w:szCs w:val="24"/>
              </w:rPr>
              <w:br/>
            </w:r>
            <w:r w:rsidR="00D55BB0" w:rsidRPr="00D90F44">
              <w:rPr>
                <w:sz w:val="24"/>
                <w:szCs w:val="24"/>
              </w:rPr>
              <w:t>37 мероприя</w:t>
            </w:r>
            <w:r w:rsidR="00D55BB0">
              <w:rPr>
                <w:sz w:val="24"/>
                <w:szCs w:val="24"/>
              </w:rPr>
              <w:t xml:space="preserve">тий по реконструкции котельных и </w:t>
            </w:r>
            <w:r w:rsidR="00D55BB0" w:rsidRPr="00D90F44">
              <w:rPr>
                <w:sz w:val="24"/>
                <w:szCs w:val="24"/>
              </w:rPr>
              <w:t xml:space="preserve">22 мероприятия по реконструкции </w:t>
            </w:r>
            <w:r w:rsidR="00D55BB0">
              <w:rPr>
                <w:sz w:val="24"/>
                <w:szCs w:val="24"/>
              </w:rPr>
              <w:t xml:space="preserve"> и строительству тепловых сетей, в том числе:</w:t>
            </w:r>
          </w:p>
          <w:p w:rsidR="00D55BB0" w:rsidRDefault="00D55BB0" w:rsidP="00D55BB0">
            <w:pPr>
              <w:tabs>
                <w:tab w:val="left" w:pos="3390"/>
              </w:tabs>
              <w:ind w:firstLine="113"/>
              <w:jc w:val="both"/>
              <w:rPr>
                <w:sz w:val="24"/>
                <w:szCs w:val="24"/>
              </w:rPr>
            </w:pPr>
            <w:r>
              <w:rPr>
                <w:sz w:val="24"/>
                <w:szCs w:val="24"/>
              </w:rPr>
              <w:t xml:space="preserve">- </w:t>
            </w:r>
            <w:r w:rsidRPr="00D90F44">
              <w:rPr>
                <w:sz w:val="24"/>
                <w:szCs w:val="24"/>
              </w:rPr>
              <w:t>закрыто 2 нерентабельны</w:t>
            </w:r>
            <w:r>
              <w:rPr>
                <w:sz w:val="24"/>
                <w:szCs w:val="24"/>
              </w:rPr>
              <w:t>е котельные по ул. Советской, 1 и</w:t>
            </w:r>
            <w:r w:rsidRPr="00D90F44">
              <w:rPr>
                <w:sz w:val="24"/>
                <w:szCs w:val="24"/>
              </w:rPr>
              <w:t xml:space="preserve"> ул. Калинина, 415</w:t>
            </w:r>
            <w:r>
              <w:rPr>
                <w:sz w:val="24"/>
                <w:szCs w:val="24"/>
              </w:rPr>
              <w:t>;</w:t>
            </w:r>
          </w:p>
          <w:p w:rsidR="00D55BB0" w:rsidRDefault="00D55BB0" w:rsidP="00D55BB0">
            <w:pPr>
              <w:tabs>
                <w:tab w:val="left" w:pos="3390"/>
              </w:tabs>
              <w:ind w:firstLine="113"/>
              <w:jc w:val="both"/>
              <w:rPr>
                <w:sz w:val="24"/>
                <w:szCs w:val="24"/>
              </w:rPr>
            </w:pPr>
            <w:r>
              <w:rPr>
                <w:sz w:val="24"/>
                <w:szCs w:val="24"/>
              </w:rPr>
              <w:t>- на 7 котельных</w:t>
            </w:r>
            <w:r w:rsidRPr="00D90F44">
              <w:rPr>
                <w:sz w:val="24"/>
                <w:szCs w:val="24"/>
              </w:rPr>
              <w:t xml:space="preserve"> </w:t>
            </w:r>
            <w:r>
              <w:rPr>
                <w:sz w:val="24"/>
                <w:szCs w:val="24"/>
              </w:rPr>
              <w:t xml:space="preserve">проведена </w:t>
            </w:r>
            <w:r w:rsidRPr="00D90F44">
              <w:rPr>
                <w:sz w:val="24"/>
                <w:szCs w:val="24"/>
              </w:rPr>
              <w:t>замена устаревших котлов</w:t>
            </w:r>
            <w:r>
              <w:rPr>
                <w:sz w:val="24"/>
                <w:szCs w:val="24"/>
              </w:rPr>
              <w:t xml:space="preserve"> на современные (</w:t>
            </w:r>
            <w:r w:rsidRPr="00D90F44">
              <w:rPr>
                <w:sz w:val="24"/>
                <w:szCs w:val="24"/>
              </w:rPr>
              <w:t>пр. Ленинградскому, 24, по ул. Шпаковской, 1,  по  ул. Абрамовой, 2, ул. Доваторцев, 44е,</w:t>
            </w:r>
            <w:r>
              <w:rPr>
                <w:sz w:val="24"/>
                <w:szCs w:val="24"/>
              </w:rPr>
              <w:t xml:space="preserve"> ул. Ленина, 328, пл. Фрунзе, 2);</w:t>
            </w:r>
          </w:p>
          <w:p w:rsidR="00D55BB0" w:rsidRDefault="00D55BB0" w:rsidP="00D55BB0">
            <w:pPr>
              <w:tabs>
                <w:tab w:val="left" w:pos="3390"/>
              </w:tabs>
              <w:ind w:firstLine="113"/>
              <w:jc w:val="both"/>
              <w:rPr>
                <w:sz w:val="24"/>
                <w:szCs w:val="24"/>
              </w:rPr>
            </w:pPr>
            <w:r>
              <w:rPr>
                <w:sz w:val="24"/>
                <w:szCs w:val="24"/>
              </w:rPr>
              <w:t>-</w:t>
            </w:r>
            <w:r w:rsidRPr="00D90F44">
              <w:rPr>
                <w:sz w:val="24"/>
                <w:szCs w:val="24"/>
              </w:rPr>
              <w:t xml:space="preserve"> </w:t>
            </w:r>
            <w:r>
              <w:rPr>
                <w:sz w:val="24"/>
                <w:szCs w:val="24"/>
              </w:rPr>
              <w:t>в</w:t>
            </w:r>
            <w:r w:rsidRPr="00D90F44">
              <w:rPr>
                <w:sz w:val="24"/>
                <w:szCs w:val="24"/>
              </w:rPr>
              <w:t xml:space="preserve"> 2 котельных реконстру</w:t>
            </w:r>
            <w:r>
              <w:rPr>
                <w:sz w:val="24"/>
                <w:szCs w:val="24"/>
              </w:rPr>
              <w:t>ированы системы химводоочистки;</w:t>
            </w:r>
          </w:p>
          <w:p w:rsidR="007268F4" w:rsidRPr="00D55BB0" w:rsidRDefault="00335AED" w:rsidP="00D55BB0">
            <w:pPr>
              <w:tabs>
                <w:tab w:val="left" w:pos="3390"/>
              </w:tabs>
              <w:ind w:firstLine="113"/>
              <w:jc w:val="both"/>
              <w:rPr>
                <w:sz w:val="24"/>
                <w:szCs w:val="24"/>
              </w:rPr>
            </w:pPr>
            <w:r>
              <w:rPr>
                <w:rFonts w:eastAsia="Calibri"/>
                <w:sz w:val="24"/>
                <w:szCs w:val="24"/>
              </w:rPr>
              <w:t>-</w:t>
            </w:r>
            <w:r w:rsidR="00D55BB0">
              <w:rPr>
                <w:rFonts w:eastAsia="Calibri"/>
                <w:sz w:val="24"/>
                <w:szCs w:val="24"/>
              </w:rPr>
              <w:t xml:space="preserve"> проведена</w:t>
            </w:r>
            <w:r>
              <w:rPr>
                <w:rFonts w:eastAsia="Calibri"/>
                <w:sz w:val="24"/>
                <w:szCs w:val="24"/>
              </w:rPr>
              <w:t xml:space="preserve"> реконструкци</w:t>
            </w:r>
            <w:r w:rsidR="00D55BB0">
              <w:rPr>
                <w:rFonts w:eastAsia="Calibri"/>
                <w:sz w:val="24"/>
                <w:szCs w:val="24"/>
              </w:rPr>
              <w:t>я</w:t>
            </w:r>
            <w:r>
              <w:rPr>
                <w:rFonts w:eastAsia="Calibri"/>
                <w:sz w:val="24"/>
                <w:szCs w:val="24"/>
              </w:rPr>
              <w:t xml:space="preserve"> </w:t>
            </w:r>
            <w:r w:rsidR="007268F4" w:rsidRPr="007268F4">
              <w:rPr>
                <w:rFonts w:eastAsia="Calibri"/>
                <w:sz w:val="24"/>
                <w:szCs w:val="24"/>
              </w:rPr>
              <w:t>магистральной тепловой се</w:t>
            </w:r>
            <w:r>
              <w:rPr>
                <w:rFonts w:eastAsia="Calibri"/>
                <w:sz w:val="24"/>
                <w:szCs w:val="24"/>
              </w:rPr>
              <w:t xml:space="preserve">ти протяженностью </w:t>
            </w:r>
            <w:r w:rsidRPr="007268F4">
              <w:rPr>
                <w:rFonts w:eastAsia="Calibri"/>
                <w:sz w:val="24"/>
                <w:szCs w:val="24"/>
              </w:rPr>
              <w:t>635 м</w:t>
            </w:r>
            <w:r>
              <w:rPr>
                <w:rFonts w:eastAsia="Calibri"/>
                <w:sz w:val="24"/>
                <w:szCs w:val="24"/>
              </w:rPr>
              <w:t xml:space="preserve"> по пр</w:t>
            </w:r>
            <w:r w:rsidR="007268F4" w:rsidRPr="007268F4">
              <w:rPr>
                <w:rFonts w:eastAsia="Calibri"/>
                <w:sz w:val="24"/>
                <w:szCs w:val="24"/>
              </w:rPr>
              <w:t>. Октябрьской Революции</w:t>
            </w:r>
            <w:r>
              <w:rPr>
                <w:rFonts w:eastAsia="Calibri"/>
                <w:sz w:val="24"/>
                <w:szCs w:val="24"/>
              </w:rPr>
              <w:t xml:space="preserve"> и</w:t>
            </w:r>
            <w:r w:rsidR="007268F4" w:rsidRPr="007268F4">
              <w:rPr>
                <w:rFonts w:eastAsia="Calibri"/>
                <w:sz w:val="24"/>
                <w:szCs w:val="24"/>
              </w:rPr>
              <w:t xml:space="preserve"> тепловой сети </w:t>
            </w:r>
            <w:r w:rsidRPr="007268F4">
              <w:rPr>
                <w:rFonts w:eastAsia="Calibri"/>
                <w:sz w:val="24"/>
                <w:szCs w:val="24"/>
              </w:rPr>
              <w:t>протяженностью 2</w:t>
            </w:r>
            <w:r>
              <w:rPr>
                <w:rFonts w:eastAsia="Calibri"/>
                <w:sz w:val="24"/>
                <w:szCs w:val="24"/>
              </w:rPr>
              <w:t xml:space="preserve"> </w:t>
            </w:r>
            <w:r w:rsidRPr="007268F4">
              <w:rPr>
                <w:rFonts w:eastAsia="Calibri"/>
                <w:sz w:val="24"/>
                <w:szCs w:val="24"/>
              </w:rPr>
              <w:t xml:space="preserve">866 м </w:t>
            </w:r>
            <w:r w:rsidR="007268F4" w:rsidRPr="007268F4">
              <w:rPr>
                <w:rFonts w:eastAsia="Calibri"/>
                <w:sz w:val="24"/>
                <w:szCs w:val="24"/>
              </w:rPr>
              <w:t>по ул. 50 лет ВЛКСМ</w:t>
            </w:r>
            <w:r w:rsidR="00D55BB0">
              <w:rPr>
                <w:rFonts w:eastAsia="Calibri"/>
                <w:sz w:val="24"/>
                <w:szCs w:val="24"/>
              </w:rPr>
              <w:t>;</w:t>
            </w:r>
            <w:r w:rsidR="007268F4" w:rsidRPr="007268F4">
              <w:rPr>
                <w:rFonts w:eastAsia="Calibri"/>
                <w:sz w:val="24"/>
                <w:szCs w:val="24"/>
              </w:rPr>
              <w:t xml:space="preserve"> </w:t>
            </w:r>
          </w:p>
          <w:p w:rsidR="00D55BB0" w:rsidRPr="00335AED" w:rsidRDefault="00335AED" w:rsidP="00D55BB0">
            <w:pPr>
              <w:pStyle w:val="ConsPlusNormal"/>
              <w:ind w:firstLine="113"/>
              <w:jc w:val="both"/>
              <w:outlineLvl w:val="3"/>
              <w:rPr>
                <w:rFonts w:ascii="Times New Roman" w:hAnsi="Times New Roman" w:cs="Times New Roman"/>
                <w:sz w:val="24"/>
                <w:szCs w:val="24"/>
              </w:rPr>
            </w:pPr>
            <w:r>
              <w:rPr>
                <w:rFonts w:ascii="Times New Roman" w:hAnsi="Times New Roman" w:cs="Times New Roman"/>
                <w:sz w:val="24"/>
                <w:szCs w:val="24"/>
              </w:rPr>
              <w:t>- установ</w:t>
            </w:r>
            <w:r w:rsidR="00D55BB0">
              <w:rPr>
                <w:rFonts w:ascii="Times New Roman" w:hAnsi="Times New Roman" w:cs="Times New Roman"/>
                <w:sz w:val="24"/>
                <w:szCs w:val="24"/>
              </w:rPr>
              <w:t>лено</w:t>
            </w:r>
            <w:r>
              <w:rPr>
                <w:rFonts w:ascii="Times New Roman" w:hAnsi="Times New Roman" w:cs="Times New Roman"/>
                <w:sz w:val="24"/>
                <w:szCs w:val="24"/>
              </w:rPr>
              <w:t xml:space="preserve"> </w:t>
            </w:r>
            <w:r w:rsidR="00D55BB0">
              <w:rPr>
                <w:rFonts w:ascii="Times New Roman" w:hAnsi="Times New Roman" w:cs="Times New Roman"/>
                <w:sz w:val="24"/>
                <w:szCs w:val="24"/>
              </w:rPr>
              <w:t>1000</w:t>
            </w:r>
            <w:r>
              <w:rPr>
                <w:rFonts w:ascii="Times New Roman" w:hAnsi="Times New Roman" w:cs="Times New Roman"/>
                <w:sz w:val="24"/>
                <w:szCs w:val="24"/>
              </w:rPr>
              <w:t xml:space="preserve"> приборов</w:t>
            </w:r>
            <w:r w:rsidR="007268F4" w:rsidRPr="007268F4">
              <w:rPr>
                <w:rFonts w:ascii="Times New Roman" w:hAnsi="Times New Roman" w:cs="Times New Roman"/>
                <w:sz w:val="24"/>
                <w:szCs w:val="24"/>
              </w:rPr>
              <w:t xml:space="preserve"> учета тепловой энергии </w:t>
            </w:r>
            <w:r>
              <w:rPr>
                <w:rFonts w:ascii="Times New Roman" w:hAnsi="Times New Roman" w:cs="Times New Roman"/>
                <w:sz w:val="24"/>
                <w:szCs w:val="24"/>
              </w:rPr>
              <w:t>в</w:t>
            </w:r>
            <w:r w:rsidR="007268F4" w:rsidRPr="007268F4">
              <w:rPr>
                <w:rFonts w:ascii="Times New Roman" w:hAnsi="Times New Roman" w:cs="Times New Roman"/>
                <w:sz w:val="24"/>
                <w:szCs w:val="24"/>
              </w:rPr>
              <w:t xml:space="preserve"> многоквартирных </w:t>
            </w:r>
            <w:r w:rsidR="00D55BB0">
              <w:rPr>
                <w:rFonts w:ascii="Times New Roman" w:hAnsi="Times New Roman" w:cs="Times New Roman"/>
                <w:sz w:val="24"/>
                <w:szCs w:val="24"/>
              </w:rPr>
              <w:t xml:space="preserve">жилых </w:t>
            </w:r>
            <w:r w:rsidR="007268F4" w:rsidRPr="007268F4">
              <w:rPr>
                <w:rFonts w:ascii="Times New Roman" w:hAnsi="Times New Roman" w:cs="Times New Roman"/>
                <w:sz w:val="24"/>
                <w:szCs w:val="24"/>
              </w:rPr>
              <w:t>домах</w:t>
            </w:r>
            <w:r w:rsidR="00AB2DEE">
              <w:rPr>
                <w:rFonts w:ascii="Times New Roman" w:hAnsi="Times New Roman" w:cs="Times New Roman"/>
                <w:sz w:val="24"/>
                <w:szCs w:val="24"/>
              </w:rPr>
              <w:t>.</w:t>
            </w:r>
          </w:p>
        </w:tc>
      </w:tr>
      <w:tr w:rsidR="002253EF" w:rsidRPr="003D0A32" w:rsidTr="00AA59D5">
        <w:trPr>
          <w:trHeight w:val="271"/>
          <w:jc w:val="center"/>
        </w:trPr>
        <w:tc>
          <w:tcPr>
            <w:tcW w:w="2324" w:type="dxa"/>
          </w:tcPr>
          <w:p w:rsidR="002253EF" w:rsidRPr="000B0A97" w:rsidRDefault="002253EF"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t xml:space="preserve">Организация энергоснабжения и </w:t>
            </w:r>
            <w:r w:rsidRPr="000B0A97">
              <w:rPr>
                <w:rFonts w:ascii="Times New Roman" w:hAnsi="Times New Roman" w:cs="Times New Roman"/>
                <w:sz w:val="24"/>
                <w:szCs w:val="24"/>
              </w:rPr>
              <w:lastRenderedPageBreak/>
              <w:t>газоснабжения города Ставрополя</w:t>
            </w:r>
          </w:p>
        </w:tc>
        <w:tc>
          <w:tcPr>
            <w:tcW w:w="12830" w:type="dxa"/>
          </w:tcPr>
          <w:p w:rsidR="00205C5A" w:rsidRPr="00D90F44" w:rsidRDefault="00205C5A" w:rsidP="00085C85">
            <w:pPr>
              <w:tabs>
                <w:tab w:val="left" w:pos="3390"/>
              </w:tabs>
              <w:ind w:firstLine="113"/>
              <w:jc w:val="both"/>
              <w:rPr>
                <w:sz w:val="24"/>
                <w:szCs w:val="24"/>
              </w:rPr>
            </w:pPr>
            <w:r w:rsidRPr="00D90F44">
              <w:rPr>
                <w:sz w:val="24"/>
                <w:szCs w:val="24"/>
              </w:rPr>
              <w:lastRenderedPageBreak/>
              <w:t xml:space="preserve">Внедрение комплексной информационно-графической электронной модели системы теплоснабжения выполнено в </w:t>
            </w:r>
            <w:r w:rsidR="008D3A16">
              <w:rPr>
                <w:sz w:val="24"/>
                <w:szCs w:val="24"/>
              </w:rPr>
              <w:br/>
            </w:r>
            <w:r w:rsidRPr="00D90F44">
              <w:rPr>
                <w:sz w:val="24"/>
                <w:szCs w:val="24"/>
              </w:rPr>
              <w:t xml:space="preserve">2014 году в рамках Схемы теплоснабжения города Ставрополя на период 2014-2029 годов. </w:t>
            </w:r>
          </w:p>
          <w:p w:rsidR="00E83AC2" w:rsidRDefault="00205C5A" w:rsidP="002E4871">
            <w:pPr>
              <w:tabs>
                <w:tab w:val="left" w:pos="3390"/>
              </w:tabs>
              <w:ind w:firstLine="113"/>
              <w:jc w:val="both"/>
              <w:rPr>
                <w:sz w:val="24"/>
                <w:szCs w:val="24"/>
              </w:rPr>
            </w:pPr>
            <w:r w:rsidRPr="00D90F44">
              <w:rPr>
                <w:sz w:val="24"/>
                <w:szCs w:val="24"/>
              </w:rPr>
              <w:lastRenderedPageBreak/>
              <w:t>Использо</w:t>
            </w:r>
            <w:r w:rsidR="00D55BB0">
              <w:rPr>
                <w:sz w:val="24"/>
                <w:szCs w:val="24"/>
              </w:rPr>
              <w:t xml:space="preserve">вание возобновляемых источников </w:t>
            </w:r>
            <w:r w:rsidRPr="00D90F44">
              <w:rPr>
                <w:sz w:val="24"/>
                <w:szCs w:val="24"/>
              </w:rPr>
              <w:t xml:space="preserve">энергии </w:t>
            </w:r>
            <w:r w:rsidR="002E4871" w:rsidRPr="00D90F44">
              <w:rPr>
                <w:sz w:val="24"/>
                <w:szCs w:val="24"/>
              </w:rPr>
              <w:t>инвестиционной программой ОАО «Теплосеть» по реконструкции и модернизации  системы  централизованного теплоснабжения город</w:t>
            </w:r>
            <w:r w:rsidR="002E4871">
              <w:rPr>
                <w:sz w:val="24"/>
                <w:szCs w:val="24"/>
              </w:rPr>
              <w:t>а Ставрополя на 2011-2021 годы</w:t>
            </w:r>
            <w:r w:rsidR="002E4871" w:rsidRPr="00D90F44">
              <w:rPr>
                <w:sz w:val="24"/>
                <w:szCs w:val="24"/>
              </w:rPr>
              <w:t xml:space="preserve"> </w:t>
            </w:r>
            <w:r w:rsidRPr="00D90F44">
              <w:rPr>
                <w:sz w:val="24"/>
                <w:szCs w:val="24"/>
              </w:rPr>
              <w:t>не предусмотрено</w:t>
            </w:r>
            <w:r w:rsidR="002E4871">
              <w:rPr>
                <w:sz w:val="24"/>
                <w:szCs w:val="24"/>
              </w:rPr>
              <w:t>.</w:t>
            </w:r>
          </w:p>
          <w:p w:rsidR="00531FED" w:rsidRPr="00A24215" w:rsidRDefault="00E83AC2" w:rsidP="008D3A16">
            <w:pPr>
              <w:tabs>
                <w:tab w:val="left" w:pos="3390"/>
              </w:tabs>
              <w:ind w:firstLine="113"/>
              <w:jc w:val="both"/>
              <w:rPr>
                <w:sz w:val="24"/>
                <w:szCs w:val="24"/>
              </w:rPr>
            </w:pPr>
            <w:r>
              <w:rPr>
                <w:sz w:val="24"/>
                <w:szCs w:val="24"/>
              </w:rPr>
              <w:t>Выполнен м</w:t>
            </w:r>
            <w:r w:rsidRPr="00D90F44">
              <w:rPr>
                <w:sz w:val="24"/>
                <w:szCs w:val="24"/>
              </w:rPr>
              <w:t>онтаж автоматизированной информационно-измерительной системы коммерческого учета электрической эне</w:t>
            </w:r>
            <w:r>
              <w:rPr>
                <w:sz w:val="24"/>
                <w:szCs w:val="24"/>
              </w:rPr>
              <w:t>ргии (далее – АИИС КУЭ)</w:t>
            </w:r>
            <w:r w:rsidRPr="00D90F44">
              <w:rPr>
                <w:sz w:val="24"/>
                <w:szCs w:val="24"/>
              </w:rPr>
              <w:t>, система АИИС КУЭ внедрена на насосных станциях Сенгилеевского водозабора.</w:t>
            </w:r>
            <w:r>
              <w:rPr>
                <w:sz w:val="24"/>
                <w:szCs w:val="24"/>
              </w:rPr>
              <w:t xml:space="preserve"> П</w:t>
            </w:r>
            <w:r w:rsidRPr="00D90F44">
              <w:rPr>
                <w:sz w:val="24"/>
                <w:szCs w:val="24"/>
              </w:rPr>
              <w:t xml:space="preserve">ереход энергоснабжения МУП «Водоканал» со среднего на высокое напряжение </w:t>
            </w:r>
            <w:r>
              <w:rPr>
                <w:sz w:val="24"/>
                <w:szCs w:val="24"/>
              </w:rPr>
              <w:t>в</w:t>
            </w:r>
            <w:r w:rsidRPr="00D90F44">
              <w:rPr>
                <w:sz w:val="24"/>
                <w:szCs w:val="24"/>
              </w:rPr>
              <w:t xml:space="preserve"> настоящее время не представляется возможным в связи с отказом собственника объектов электросетево</w:t>
            </w:r>
            <w:r w:rsidR="008D3A16">
              <w:rPr>
                <w:sz w:val="24"/>
                <w:szCs w:val="24"/>
              </w:rPr>
              <w:t>го хозяйства города Ставрополя</w:t>
            </w:r>
            <w:r w:rsidR="008D3A16">
              <w:rPr>
                <w:sz w:val="24"/>
                <w:szCs w:val="24"/>
              </w:rPr>
              <w:br/>
            </w:r>
            <w:r w:rsidRPr="00D90F44">
              <w:rPr>
                <w:sz w:val="24"/>
                <w:szCs w:val="24"/>
              </w:rPr>
              <w:t>ОАО «Ставропольэнергоин</w:t>
            </w:r>
            <w:r>
              <w:rPr>
                <w:sz w:val="24"/>
                <w:szCs w:val="24"/>
              </w:rPr>
              <w:t xml:space="preserve">вест» о передаче питающих линий </w:t>
            </w:r>
            <w:r w:rsidRPr="00D90F44">
              <w:rPr>
                <w:sz w:val="24"/>
                <w:szCs w:val="24"/>
              </w:rPr>
              <w:t>Сенгилеевского водозабора</w:t>
            </w:r>
            <w:r>
              <w:rPr>
                <w:sz w:val="24"/>
                <w:szCs w:val="24"/>
              </w:rPr>
              <w:t xml:space="preserve"> в муниципальную собственность.</w:t>
            </w:r>
            <w:r w:rsidR="00205C5A" w:rsidRPr="00D90F44">
              <w:rPr>
                <w:sz w:val="24"/>
                <w:szCs w:val="24"/>
              </w:rPr>
              <w:t xml:space="preserve"> </w:t>
            </w:r>
          </w:p>
        </w:tc>
      </w:tr>
      <w:tr w:rsidR="002253EF" w:rsidRPr="003D0A32" w:rsidTr="00AA59D5">
        <w:trPr>
          <w:trHeight w:val="271"/>
          <w:jc w:val="center"/>
        </w:trPr>
        <w:tc>
          <w:tcPr>
            <w:tcW w:w="15154" w:type="dxa"/>
            <w:gridSpan w:val="2"/>
            <w:vAlign w:val="center"/>
          </w:tcPr>
          <w:p w:rsidR="002253EF" w:rsidRPr="00531FED" w:rsidRDefault="002253EF" w:rsidP="00531FED">
            <w:pPr>
              <w:tabs>
                <w:tab w:val="left" w:pos="3390"/>
              </w:tabs>
              <w:jc w:val="center"/>
              <w:rPr>
                <w:sz w:val="24"/>
                <w:szCs w:val="24"/>
              </w:rPr>
            </w:pPr>
            <w:r w:rsidRPr="00F53618">
              <w:rPr>
                <w:sz w:val="24"/>
                <w:szCs w:val="24"/>
              </w:rPr>
              <w:lastRenderedPageBreak/>
              <w:t>Развитие транспортной инфраструктуры</w:t>
            </w:r>
          </w:p>
        </w:tc>
      </w:tr>
      <w:tr w:rsidR="002253EF" w:rsidRPr="003D0A32" w:rsidTr="00AA59D5">
        <w:trPr>
          <w:trHeight w:val="271"/>
          <w:jc w:val="center"/>
        </w:trPr>
        <w:tc>
          <w:tcPr>
            <w:tcW w:w="2324" w:type="dxa"/>
          </w:tcPr>
          <w:p w:rsidR="002253EF" w:rsidRPr="000B0A97" w:rsidRDefault="002253EF" w:rsidP="00531FED">
            <w:pPr>
              <w:pStyle w:val="ConsPlusNormal"/>
              <w:widowControl/>
              <w:ind w:firstLine="0"/>
              <w:rPr>
                <w:rFonts w:ascii="Times New Roman" w:hAnsi="Times New Roman" w:cs="Times New Roman"/>
                <w:sz w:val="24"/>
                <w:szCs w:val="24"/>
              </w:rPr>
            </w:pPr>
            <w:r w:rsidRPr="000B0A97">
              <w:rPr>
                <w:rFonts w:ascii="Times New Roman" w:hAnsi="Times New Roman" w:cs="Times New Roman"/>
                <w:sz w:val="24"/>
                <w:szCs w:val="24"/>
              </w:rPr>
              <w:t>Предоставление качественных транспортных услуг, повышение мобильности населения, формирование конкуренции на рынке транспортных услуг</w:t>
            </w:r>
          </w:p>
        </w:tc>
        <w:tc>
          <w:tcPr>
            <w:tcW w:w="12830" w:type="dxa"/>
          </w:tcPr>
          <w:p w:rsidR="002D5EDC" w:rsidRDefault="002D5EDC" w:rsidP="00531FED">
            <w:pPr>
              <w:ind w:firstLine="113"/>
              <w:jc w:val="both"/>
              <w:rPr>
                <w:sz w:val="24"/>
                <w:szCs w:val="24"/>
              </w:rPr>
            </w:pPr>
            <w:r w:rsidRPr="002D5EDC">
              <w:rPr>
                <w:sz w:val="24"/>
                <w:szCs w:val="24"/>
              </w:rPr>
              <w:t xml:space="preserve">Утверждение новых схем пассажирских перевозок города Ставрополя на основании поэтапной оптимизации маршрутной сети городского пассажирского транспорта – выполнено: открыт городской автобусный маршрут № 55м, внесены изменения в схемы движения городских автобусов по </w:t>
            </w:r>
            <w:r w:rsidR="00531FED">
              <w:rPr>
                <w:sz w:val="24"/>
                <w:szCs w:val="24"/>
              </w:rPr>
              <w:t xml:space="preserve">10 </w:t>
            </w:r>
            <w:r w:rsidRPr="002D5EDC">
              <w:rPr>
                <w:sz w:val="24"/>
                <w:szCs w:val="24"/>
              </w:rPr>
              <w:t>маршрутам</w:t>
            </w:r>
            <w:r w:rsidR="00531FED">
              <w:rPr>
                <w:sz w:val="24"/>
                <w:szCs w:val="24"/>
              </w:rPr>
              <w:t>.</w:t>
            </w:r>
            <w:r w:rsidRPr="002D5EDC">
              <w:rPr>
                <w:sz w:val="24"/>
                <w:szCs w:val="24"/>
              </w:rPr>
              <w:t xml:space="preserve"> </w:t>
            </w:r>
          </w:p>
          <w:p w:rsidR="00FA36F2" w:rsidRPr="009D6EF2" w:rsidRDefault="00FA36F2" w:rsidP="00531FED">
            <w:pPr>
              <w:tabs>
                <w:tab w:val="left" w:pos="3390"/>
              </w:tabs>
              <w:ind w:firstLine="113"/>
              <w:jc w:val="both"/>
              <w:rPr>
                <w:sz w:val="24"/>
                <w:szCs w:val="24"/>
              </w:rPr>
            </w:pPr>
            <w:r w:rsidRPr="009D6EF2">
              <w:rPr>
                <w:sz w:val="24"/>
                <w:szCs w:val="24"/>
              </w:rPr>
              <w:t>Проведена</w:t>
            </w:r>
            <w:r w:rsidR="002E4871">
              <w:rPr>
                <w:sz w:val="24"/>
                <w:szCs w:val="24"/>
              </w:rPr>
              <w:t xml:space="preserve"> </w:t>
            </w:r>
            <w:r w:rsidRPr="009D6EF2">
              <w:rPr>
                <w:sz w:val="24"/>
                <w:szCs w:val="24"/>
              </w:rPr>
              <w:t>реорганизация Ставропольского муниципального унитарного троллейбусного предприятия путем присоединения к нему муниципального унитарного автотранспортного предприятия города Ставрополя</w:t>
            </w:r>
            <w:r w:rsidR="002E4871">
              <w:rPr>
                <w:sz w:val="24"/>
                <w:szCs w:val="24"/>
              </w:rPr>
              <w:t>.</w:t>
            </w:r>
          </w:p>
          <w:p w:rsidR="00FA36F2" w:rsidRPr="009D6EF2" w:rsidRDefault="00FA36F2" w:rsidP="00531FED">
            <w:pPr>
              <w:tabs>
                <w:tab w:val="left" w:pos="3390"/>
              </w:tabs>
              <w:ind w:firstLine="113"/>
              <w:jc w:val="both"/>
              <w:rPr>
                <w:sz w:val="24"/>
                <w:szCs w:val="24"/>
              </w:rPr>
            </w:pPr>
            <w:r w:rsidRPr="009D6EF2">
              <w:rPr>
                <w:sz w:val="24"/>
                <w:szCs w:val="24"/>
              </w:rPr>
              <w:t>Выполнены мероприятия по реализации пилотного проекта по внедрению электронных карт безналичной оплаты за проезд в городском общественном транспорте, а также в виде электронного проездного билета длительного пользования на неограниченное количество поездок.</w:t>
            </w:r>
          </w:p>
          <w:p w:rsidR="002253EF" w:rsidRPr="002D5EDC" w:rsidRDefault="002253EF" w:rsidP="00FA7C36">
            <w:pPr>
              <w:tabs>
                <w:tab w:val="left" w:pos="3390"/>
              </w:tabs>
              <w:jc w:val="both"/>
              <w:rPr>
                <w:color w:val="000000" w:themeColor="text1"/>
                <w:sz w:val="24"/>
                <w:szCs w:val="24"/>
              </w:rPr>
            </w:pPr>
          </w:p>
        </w:tc>
      </w:tr>
      <w:tr w:rsidR="008F0C71" w:rsidRPr="003D0A32" w:rsidTr="00AA59D5">
        <w:trPr>
          <w:trHeight w:val="271"/>
          <w:jc w:val="center"/>
        </w:trPr>
        <w:tc>
          <w:tcPr>
            <w:tcW w:w="2324" w:type="dxa"/>
          </w:tcPr>
          <w:p w:rsidR="008F0C71" w:rsidRPr="000B0A97" w:rsidRDefault="008F0C71" w:rsidP="00531FED">
            <w:pPr>
              <w:pStyle w:val="ConsPlusNormal"/>
              <w:widowControl/>
              <w:ind w:firstLine="0"/>
              <w:rPr>
                <w:rFonts w:ascii="Times New Roman" w:hAnsi="Times New Roman" w:cs="Times New Roman"/>
                <w:sz w:val="24"/>
                <w:szCs w:val="24"/>
              </w:rPr>
            </w:pPr>
            <w:r w:rsidRPr="000B0A97">
              <w:rPr>
                <w:rFonts w:ascii="Times New Roman" w:hAnsi="Times New Roman" w:cs="Times New Roman"/>
                <w:sz w:val="24"/>
                <w:szCs w:val="24"/>
              </w:rPr>
              <w:t>Улучшение качества дорог, их достаточная плотность, отсутствие пробок</w:t>
            </w:r>
          </w:p>
        </w:tc>
        <w:tc>
          <w:tcPr>
            <w:tcW w:w="12830" w:type="dxa"/>
          </w:tcPr>
          <w:p w:rsidR="002E4871" w:rsidRDefault="00FA36F2" w:rsidP="00531FED">
            <w:pPr>
              <w:tabs>
                <w:tab w:val="left" w:pos="3390"/>
              </w:tabs>
              <w:ind w:firstLine="113"/>
              <w:jc w:val="both"/>
              <w:rPr>
                <w:sz w:val="24"/>
                <w:szCs w:val="24"/>
              </w:rPr>
            </w:pPr>
            <w:r w:rsidRPr="00E15629">
              <w:rPr>
                <w:sz w:val="24"/>
                <w:szCs w:val="24"/>
              </w:rPr>
              <w:t>Ра</w:t>
            </w:r>
            <w:r w:rsidR="002E4871">
              <w:rPr>
                <w:sz w:val="24"/>
                <w:szCs w:val="24"/>
              </w:rPr>
              <w:t>зработаны проекты:</w:t>
            </w:r>
          </w:p>
          <w:p w:rsidR="002E4871" w:rsidRDefault="002E4871" w:rsidP="00531FED">
            <w:pPr>
              <w:tabs>
                <w:tab w:val="left" w:pos="3390"/>
              </w:tabs>
              <w:ind w:firstLine="113"/>
              <w:jc w:val="both"/>
              <w:rPr>
                <w:sz w:val="24"/>
                <w:szCs w:val="24"/>
              </w:rPr>
            </w:pPr>
            <w:r>
              <w:rPr>
                <w:sz w:val="24"/>
                <w:szCs w:val="24"/>
              </w:rPr>
              <w:t>- реконструкции</w:t>
            </w:r>
            <w:r w:rsidR="00FA36F2" w:rsidRPr="00E15629">
              <w:rPr>
                <w:sz w:val="24"/>
                <w:szCs w:val="24"/>
              </w:rPr>
              <w:t xml:space="preserve"> участка улицы Ленина от улицы Л.Толстого до </w:t>
            </w:r>
            <w:r>
              <w:rPr>
                <w:sz w:val="24"/>
                <w:szCs w:val="24"/>
              </w:rPr>
              <w:t>улицы Артема;</w:t>
            </w:r>
          </w:p>
          <w:p w:rsidR="002E4871" w:rsidRDefault="002E4871" w:rsidP="00531FED">
            <w:pPr>
              <w:tabs>
                <w:tab w:val="left" w:pos="3390"/>
              </w:tabs>
              <w:ind w:firstLine="113"/>
              <w:jc w:val="both"/>
              <w:rPr>
                <w:sz w:val="24"/>
                <w:szCs w:val="24"/>
              </w:rPr>
            </w:pPr>
            <w:r>
              <w:rPr>
                <w:sz w:val="24"/>
                <w:szCs w:val="24"/>
              </w:rPr>
              <w:t>- строительства</w:t>
            </w:r>
            <w:r w:rsidRPr="00E15629">
              <w:rPr>
                <w:sz w:val="24"/>
                <w:szCs w:val="24"/>
              </w:rPr>
              <w:t xml:space="preserve"> автомобильной дороги, соединяющей 204 ква</w:t>
            </w:r>
            <w:r>
              <w:rPr>
                <w:sz w:val="24"/>
                <w:szCs w:val="24"/>
              </w:rPr>
              <w:t>ртал с автодорогой Ставрополь-</w:t>
            </w:r>
            <w:r w:rsidRPr="00E15629">
              <w:rPr>
                <w:sz w:val="24"/>
                <w:szCs w:val="24"/>
              </w:rPr>
              <w:t>Астрахань, и далее в напра</w:t>
            </w:r>
            <w:r>
              <w:rPr>
                <w:sz w:val="24"/>
                <w:szCs w:val="24"/>
              </w:rPr>
              <w:t>влении поселка Дёмино;</w:t>
            </w:r>
          </w:p>
          <w:p w:rsidR="002E4871" w:rsidRDefault="002E4871" w:rsidP="00531FED">
            <w:pPr>
              <w:tabs>
                <w:tab w:val="left" w:pos="3390"/>
              </w:tabs>
              <w:ind w:firstLine="113"/>
              <w:jc w:val="both"/>
              <w:rPr>
                <w:sz w:val="24"/>
                <w:szCs w:val="24"/>
              </w:rPr>
            </w:pPr>
            <w:r>
              <w:rPr>
                <w:sz w:val="24"/>
                <w:szCs w:val="24"/>
              </w:rPr>
              <w:t>- реконструкции</w:t>
            </w:r>
            <w:r w:rsidRPr="00E15629">
              <w:rPr>
                <w:sz w:val="24"/>
                <w:szCs w:val="24"/>
              </w:rPr>
              <w:t xml:space="preserve"> участка улицы Пирогова от разворотного круга по</w:t>
            </w:r>
            <w:r>
              <w:rPr>
                <w:sz w:val="24"/>
                <w:szCs w:val="24"/>
              </w:rPr>
              <w:t xml:space="preserve"> ул. Пирогова до ул. Доваторцев.</w:t>
            </w:r>
          </w:p>
          <w:p w:rsidR="002E4871" w:rsidRDefault="00FA36F2" w:rsidP="00531FED">
            <w:pPr>
              <w:tabs>
                <w:tab w:val="left" w:pos="3390"/>
              </w:tabs>
              <w:ind w:firstLine="113"/>
              <w:jc w:val="both"/>
              <w:rPr>
                <w:sz w:val="24"/>
                <w:szCs w:val="24"/>
              </w:rPr>
            </w:pPr>
            <w:r w:rsidRPr="00E15629">
              <w:rPr>
                <w:sz w:val="24"/>
                <w:szCs w:val="24"/>
              </w:rPr>
              <w:t>Выполнены работы</w:t>
            </w:r>
            <w:r w:rsidR="002E4871">
              <w:rPr>
                <w:sz w:val="24"/>
                <w:szCs w:val="24"/>
              </w:rPr>
              <w:t>:</w:t>
            </w:r>
          </w:p>
          <w:p w:rsidR="00FA36F2" w:rsidRDefault="002E4871" w:rsidP="00531FED">
            <w:pPr>
              <w:tabs>
                <w:tab w:val="left" w:pos="3390"/>
              </w:tabs>
              <w:ind w:firstLine="113"/>
              <w:jc w:val="both"/>
              <w:rPr>
                <w:sz w:val="24"/>
                <w:szCs w:val="24"/>
              </w:rPr>
            </w:pPr>
            <w:r>
              <w:rPr>
                <w:sz w:val="24"/>
                <w:szCs w:val="24"/>
              </w:rPr>
              <w:t xml:space="preserve">- </w:t>
            </w:r>
            <w:r w:rsidR="00FA36F2" w:rsidRPr="00E15629">
              <w:rPr>
                <w:sz w:val="24"/>
                <w:szCs w:val="24"/>
              </w:rPr>
              <w:t xml:space="preserve"> по ремонту 9 участков искусственных сооруже</w:t>
            </w:r>
            <w:r>
              <w:rPr>
                <w:sz w:val="24"/>
                <w:szCs w:val="24"/>
              </w:rPr>
              <w:t>ний на улицах города Ставрополя;</w:t>
            </w:r>
          </w:p>
          <w:p w:rsidR="002E4871" w:rsidRDefault="002E4871" w:rsidP="00531FED">
            <w:pPr>
              <w:tabs>
                <w:tab w:val="left" w:pos="3390"/>
              </w:tabs>
              <w:ind w:firstLine="113"/>
              <w:jc w:val="both"/>
              <w:rPr>
                <w:sz w:val="24"/>
                <w:szCs w:val="24"/>
              </w:rPr>
            </w:pPr>
            <w:r>
              <w:rPr>
                <w:sz w:val="24"/>
                <w:szCs w:val="24"/>
              </w:rPr>
              <w:t xml:space="preserve">- </w:t>
            </w:r>
            <w:r w:rsidR="00053D60">
              <w:rPr>
                <w:sz w:val="24"/>
                <w:szCs w:val="24"/>
              </w:rPr>
              <w:t xml:space="preserve">по </w:t>
            </w:r>
            <w:r>
              <w:rPr>
                <w:sz w:val="24"/>
                <w:szCs w:val="24"/>
              </w:rPr>
              <w:t>у</w:t>
            </w:r>
            <w:r w:rsidRPr="00E15629">
              <w:rPr>
                <w:sz w:val="24"/>
                <w:szCs w:val="24"/>
              </w:rPr>
              <w:t>стр</w:t>
            </w:r>
            <w:r w:rsidR="00053D60">
              <w:rPr>
                <w:sz w:val="24"/>
                <w:szCs w:val="24"/>
              </w:rPr>
              <w:t>ойству</w:t>
            </w:r>
            <w:r w:rsidRPr="00E15629">
              <w:rPr>
                <w:sz w:val="24"/>
                <w:szCs w:val="24"/>
              </w:rPr>
              <w:t xml:space="preserve"> парковочных мест на ул. Л. Толсто</w:t>
            </w:r>
            <w:r w:rsidR="00053D60">
              <w:rPr>
                <w:sz w:val="24"/>
                <w:szCs w:val="24"/>
              </w:rPr>
              <w:t>го, ул. Серова, пер. Прикумский.</w:t>
            </w:r>
          </w:p>
          <w:p w:rsidR="00053D60" w:rsidRDefault="00053D60" w:rsidP="00053D60">
            <w:pPr>
              <w:tabs>
                <w:tab w:val="left" w:pos="3390"/>
              </w:tabs>
              <w:ind w:firstLine="113"/>
              <w:jc w:val="both"/>
              <w:rPr>
                <w:sz w:val="24"/>
                <w:szCs w:val="24"/>
              </w:rPr>
            </w:pPr>
            <w:r>
              <w:rPr>
                <w:sz w:val="24"/>
                <w:szCs w:val="24"/>
              </w:rPr>
              <w:t>В результате реконструкции:</w:t>
            </w:r>
          </w:p>
          <w:p w:rsidR="00B02357" w:rsidRDefault="00B02357" w:rsidP="00053D60">
            <w:pPr>
              <w:tabs>
                <w:tab w:val="left" w:pos="3390"/>
              </w:tabs>
              <w:ind w:firstLine="113"/>
              <w:jc w:val="both"/>
              <w:rPr>
                <w:sz w:val="24"/>
                <w:szCs w:val="24"/>
              </w:rPr>
            </w:pPr>
            <w:r>
              <w:rPr>
                <w:sz w:val="24"/>
                <w:szCs w:val="24"/>
              </w:rPr>
              <w:t xml:space="preserve">- </w:t>
            </w:r>
            <w:r w:rsidR="00FA36F2" w:rsidRPr="00E15629">
              <w:rPr>
                <w:sz w:val="24"/>
                <w:szCs w:val="24"/>
              </w:rPr>
              <w:t>улицы Космонавто</w:t>
            </w:r>
            <w:r w:rsidR="00053D60">
              <w:rPr>
                <w:sz w:val="24"/>
                <w:szCs w:val="24"/>
              </w:rPr>
              <w:t xml:space="preserve">в </w:t>
            </w:r>
            <w:r>
              <w:rPr>
                <w:sz w:val="24"/>
                <w:szCs w:val="24"/>
              </w:rPr>
              <w:t>(</w:t>
            </w:r>
            <w:r w:rsidR="00053D60">
              <w:rPr>
                <w:sz w:val="24"/>
                <w:szCs w:val="24"/>
              </w:rPr>
              <w:t>от кордона «Угольный» до ул.</w:t>
            </w:r>
            <w:r w:rsidR="00FA36F2" w:rsidRPr="00E15629">
              <w:rPr>
                <w:sz w:val="24"/>
                <w:szCs w:val="24"/>
              </w:rPr>
              <w:t xml:space="preserve"> Южный обход</w:t>
            </w:r>
            <w:r>
              <w:rPr>
                <w:sz w:val="24"/>
                <w:szCs w:val="24"/>
              </w:rPr>
              <w:t>)</w:t>
            </w:r>
            <w:r w:rsidR="00FA36F2" w:rsidRPr="00E15629">
              <w:rPr>
                <w:sz w:val="24"/>
                <w:szCs w:val="24"/>
              </w:rPr>
              <w:t xml:space="preserve"> </w:t>
            </w:r>
            <w:r w:rsidR="00053D60">
              <w:rPr>
                <w:sz w:val="24"/>
                <w:szCs w:val="24"/>
              </w:rPr>
              <w:t>количество полос движения увеличилось до 4, построены системы</w:t>
            </w:r>
            <w:r w:rsidR="00053D60" w:rsidRPr="00E15629">
              <w:rPr>
                <w:sz w:val="24"/>
                <w:szCs w:val="24"/>
              </w:rPr>
              <w:t xml:space="preserve"> д</w:t>
            </w:r>
            <w:r w:rsidR="00053D60">
              <w:rPr>
                <w:sz w:val="24"/>
                <w:szCs w:val="24"/>
              </w:rPr>
              <w:t>ождевой канализации</w:t>
            </w:r>
            <w:r w:rsidR="00FA36F2" w:rsidRPr="00E15629">
              <w:rPr>
                <w:sz w:val="24"/>
                <w:szCs w:val="24"/>
              </w:rPr>
              <w:t xml:space="preserve">. </w:t>
            </w:r>
          </w:p>
          <w:p w:rsidR="00B02357" w:rsidRDefault="00B02357" w:rsidP="00B02357">
            <w:pPr>
              <w:tabs>
                <w:tab w:val="left" w:pos="3390"/>
              </w:tabs>
              <w:ind w:firstLine="113"/>
              <w:jc w:val="both"/>
              <w:rPr>
                <w:sz w:val="24"/>
                <w:szCs w:val="24"/>
              </w:rPr>
            </w:pPr>
            <w:r>
              <w:rPr>
                <w:sz w:val="24"/>
                <w:szCs w:val="24"/>
              </w:rPr>
              <w:t>- реконструкции пр.</w:t>
            </w:r>
            <w:r w:rsidR="00FA36F2" w:rsidRPr="00E15629">
              <w:rPr>
                <w:sz w:val="24"/>
                <w:szCs w:val="24"/>
              </w:rPr>
              <w:t xml:space="preserve"> Кулакова </w:t>
            </w:r>
            <w:r>
              <w:rPr>
                <w:sz w:val="24"/>
                <w:szCs w:val="24"/>
              </w:rPr>
              <w:t>(от ул. Октябрьской до ул.</w:t>
            </w:r>
            <w:r w:rsidR="00FA36F2" w:rsidRPr="00E15629">
              <w:rPr>
                <w:sz w:val="24"/>
                <w:szCs w:val="24"/>
              </w:rPr>
              <w:t xml:space="preserve"> Коломийцева</w:t>
            </w:r>
            <w:r>
              <w:rPr>
                <w:sz w:val="24"/>
                <w:szCs w:val="24"/>
              </w:rPr>
              <w:t>)</w:t>
            </w:r>
            <w:r w:rsidR="00FA36F2" w:rsidRPr="00E15629">
              <w:rPr>
                <w:sz w:val="24"/>
                <w:szCs w:val="24"/>
              </w:rPr>
              <w:t xml:space="preserve"> </w:t>
            </w:r>
            <w:r>
              <w:rPr>
                <w:sz w:val="24"/>
                <w:szCs w:val="24"/>
              </w:rPr>
              <w:t xml:space="preserve">количество полос движения увеличилось </w:t>
            </w:r>
            <w:r w:rsidR="00FA36F2" w:rsidRPr="00E15629">
              <w:rPr>
                <w:sz w:val="24"/>
                <w:szCs w:val="24"/>
              </w:rPr>
              <w:t xml:space="preserve">до 6, </w:t>
            </w:r>
            <w:r>
              <w:rPr>
                <w:sz w:val="24"/>
                <w:szCs w:val="24"/>
              </w:rPr>
              <w:t xml:space="preserve">построены </w:t>
            </w:r>
            <w:r w:rsidR="00FA36F2" w:rsidRPr="00E15629">
              <w:rPr>
                <w:sz w:val="24"/>
                <w:szCs w:val="24"/>
              </w:rPr>
              <w:t xml:space="preserve">системы дождевой канализации, </w:t>
            </w:r>
            <w:r>
              <w:rPr>
                <w:sz w:val="24"/>
                <w:szCs w:val="24"/>
              </w:rPr>
              <w:t>тротуары</w:t>
            </w:r>
            <w:r w:rsidR="00FA36F2" w:rsidRPr="00E15629">
              <w:rPr>
                <w:sz w:val="24"/>
                <w:szCs w:val="24"/>
              </w:rPr>
              <w:t xml:space="preserve">, линии наружного освещения, </w:t>
            </w:r>
            <w:r>
              <w:rPr>
                <w:sz w:val="24"/>
                <w:szCs w:val="24"/>
              </w:rPr>
              <w:t>обустроены остановки</w:t>
            </w:r>
            <w:r w:rsidR="00FA36F2" w:rsidRPr="00E15629">
              <w:rPr>
                <w:sz w:val="24"/>
                <w:szCs w:val="24"/>
              </w:rPr>
              <w:t xml:space="preserve"> </w:t>
            </w:r>
            <w:r>
              <w:rPr>
                <w:sz w:val="24"/>
                <w:szCs w:val="24"/>
              </w:rPr>
              <w:lastRenderedPageBreak/>
              <w:t>общественного транспорта.</w:t>
            </w:r>
          </w:p>
          <w:p w:rsidR="008F0C71" w:rsidRPr="002D5EDC" w:rsidRDefault="00FA36F2" w:rsidP="00B02357">
            <w:pPr>
              <w:tabs>
                <w:tab w:val="left" w:pos="3390"/>
              </w:tabs>
              <w:ind w:firstLine="113"/>
              <w:jc w:val="both"/>
              <w:rPr>
                <w:color w:val="000000" w:themeColor="text1"/>
                <w:sz w:val="24"/>
                <w:szCs w:val="24"/>
              </w:rPr>
            </w:pPr>
            <w:r w:rsidRPr="00E15629">
              <w:rPr>
                <w:sz w:val="24"/>
                <w:szCs w:val="24"/>
              </w:rPr>
              <w:t>Создание современной системы мониторинга состояния дорожно-транспортной сети города Ставрополя в стадии проработки.</w:t>
            </w:r>
          </w:p>
        </w:tc>
      </w:tr>
      <w:tr w:rsidR="00124219" w:rsidRPr="003D0A32" w:rsidTr="00AA59D5">
        <w:trPr>
          <w:trHeight w:val="271"/>
          <w:jc w:val="center"/>
        </w:trPr>
        <w:tc>
          <w:tcPr>
            <w:tcW w:w="15154" w:type="dxa"/>
            <w:gridSpan w:val="2"/>
            <w:vAlign w:val="center"/>
          </w:tcPr>
          <w:p w:rsidR="00124219" w:rsidRPr="004833BA" w:rsidRDefault="00124219" w:rsidP="00FA7C36">
            <w:pPr>
              <w:widowControl w:val="0"/>
              <w:jc w:val="center"/>
              <w:rPr>
                <w:color w:val="000000" w:themeColor="text1"/>
                <w:sz w:val="24"/>
                <w:szCs w:val="24"/>
              </w:rPr>
            </w:pPr>
            <w:r w:rsidRPr="00F53618">
              <w:rPr>
                <w:color w:val="000000" w:themeColor="text1"/>
                <w:sz w:val="24"/>
                <w:szCs w:val="24"/>
              </w:rPr>
              <w:lastRenderedPageBreak/>
              <w:t>5. Политика муниципального управления</w:t>
            </w:r>
          </w:p>
        </w:tc>
      </w:tr>
      <w:tr w:rsidR="00124219" w:rsidRPr="003D0A32" w:rsidTr="00AA59D5">
        <w:trPr>
          <w:trHeight w:val="271"/>
          <w:jc w:val="center"/>
        </w:trPr>
        <w:tc>
          <w:tcPr>
            <w:tcW w:w="2324" w:type="dxa"/>
          </w:tcPr>
          <w:p w:rsidR="00124219" w:rsidRPr="000B0A97" w:rsidRDefault="00124219" w:rsidP="00FA7C36">
            <w:pPr>
              <w:pStyle w:val="aa"/>
              <w:tabs>
                <w:tab w:val="left" w:pos="708"/>
              </w:tabs>
              <w:spacing w:before="0" w:beforeAutospacing="0" w:after="0" w:afterAutospacing="0"/>
            </w:pPr>
            <w:r w:rsidRPr="000B0A97">
              <w:t>Обеспечение прозрачности, объективности и непрерывности процесса муниципального управления</w:t>
            </w:r>
          </w:p>
        </w:tc>
        <w:tc>
          <w:tcPr>
            <w:tcW w:w="12830" w:type="dxa"/>
          </w:tcPr>
          <w:p w:rsidR="00476B3B" w:rsidRPr="004F31E4" w:rsidRDefault="00476B3B" w:rsidP="00531FED">
            <w:pPr>
              <w:pStyle w:val="af"/>
              <w:spacing w:after="0"/>
              <w:ind w:left="0" w:firstLine="113"/>
              <w:jc w:val="both"/>
              <w:rPr>
                <w:spacing w:val="-4"/>
                <w:sz w:val="24"/>
                <w:szCs w:val="24"/>
              </w:rPr>
            </w:pPr>
            <w:r w:rsidRPr="004F31E4">
              <w:rPr>
                <w:spacing w:val="-4"/>
                <w:sz w:val="24"/>
                <w:szCs w:val="24"/>
              </w:rPr>
              <w:t>В соответствии с постановлением админ</w:t>
            </w:r>
            <w:r w:rsidR="00AC572A" w:rsidRPr="004F31E4">
              <w:rPr>
                <w:spacing w:val="-4"/>
                <w:sz w:val="24"/>
                <w:szCs w:val="24"/>
              </w:rPr>
              <w:t>истрации города Ставрополя от 26.</w:t>
            </w:r>
            <w:r w:rsidRPr="004F31E4">
              <w:rPr>
                <w:spacing w:val="-4"/>
                <w:sz w:val="24"/>
                <w:szCs w:val="24"/>
              </w:rPr>
              <w:t>0</w:t>
            </w:r>
            <w:r w:rsidR="00AC572A" w:rsidRPr="004F31E4">
              <w:rPr>
                <w:spacing w:val="-4"/>
                <w:sz w:val="24"/>
                <w:szCs w:val="24"/>
              </w:rPr>
              <w:t>6</w:t>
            </w:r>
            <w:r w:rsidRPr="004F31E4">
              <w:rPr>
                <w:spacing w:val="-4"/>
                <w:sz w:val="24"/>
                <w:szCs w:val="24"/>
              </w:rPr>
              <w:t>.201</w:t>
            </w:r>
            <w:r w:rsidR="009C4A04" w:rsidRPr="004F31E4">
              <w:rPr>
                <w:spacing w:val="-4"/>
                <w:sz w:val="24"/>
                <w:szCs w:val="24"/>
              </w:rPr>
              <w:t>3</w:t>
            </w:r>
            <w:r w:rsidR="008D3A16" w:rsidRPr="004F31E4">
              <w:rPr>
                <w:spacing w:val="-4"/>
                <w:sz w:val="24"/>
                <w:szCs w:val="24"/>
              </w:rPr>
              <w:t xml:space="preserve"> г.</w:t>
            </w:r>
            <w:r w:rsidRPr="004F31E4">
              <w:rPr>
                <w:spacing w:val="-4"/>
                <w:sz w:val="24"/>
                <w:szCs w:val="24"/>
              </w:rPr>
              <w:t xml:space="preserve"> № 2</w:t>
            </w:r>
            <w:r w:rsidR="009C4A04" w:rsidRPr="004F31E4">
              <w:rPr>
                <w:spacing w:val="-4"/>
                <w:sz w:val="24"/>
                <w:szCs w:val="24"/>
              </w:rPr>
              <w:t>103</w:t>
            </w:r>
            <w:r w:rsidRPr="004F31E4">
              <w:rPr>
                <w:spacing w:val="-4"/>
                <w:sz w:val="24"/>
                <w:szCs w:val="24"/>
              </w:rPr>
              <w:t xml:space="preserve"> «О Порядке разработки и утверждения административных регламентов предоставления муниципальных услуг» все административные регламенты предоставления муниципальных услуг размещаются на официальном сайте администрации города Ставрополя в сети «Интернет» для проведения независимой экспертизы заинтересованными гражданами и организациями.</w:t>
            </w:r>
          </w:p>
          <w:p w:rsidR="00476B3B" w:rsidRPr="004F31E4" w:rsidRDefault="00476B3B" w:rsidP="00531FED">
            <w:pPr>
              <w:ind w:firstLine="113"/>
              <w:jc w:val="both"/>
              <w:rPr>
                <w:spacing w:val="-4"/>
                <w:sz w:val="24"/>
                <w:szCs w:val="24"/>
              </w:rPr>
            </w:pPr>
            <w:r w:rsidRPr="004F31E4">
              <w:rPr>
                <w:spacing w:val="-4"/>
                <w:sz w:val="24"/>
                <w:szCs w:val="24"/>
              </w:rPr>
              <w:t>Гражданам и организациям обеспечен доступ к сведениям о государственных и муниципальных услугах, предоставляемых органами местного самоуправления города Ставрополя, формам заявлений и иных документов, необходимых для их получения, с использованием официального сайта администрации города Ставрополя в сети «Интернет».</w:t>
            </w:r>
          </w:p>
          <w:p w:rsidR="00476B3B" w:rsidRPr="004F31E4" w:rsidRDefault="00476B3B" w:rsidP="00531FED">
            <w:pPr>
              <w:ind w:firstLine="113"/>
              <w:jc w:val="both"/>
              <w:rPr>
                <w:spacing w:val="-4"/>
                <w:sz w:val="24"/>
                <w:szCs w:val="24"/>
              </w:rPr>
            </w:pPr>
            <w:r w:rsidRPr="004F31E4">
              <w:rPr>
                <w:spacing w:val="-4"/>
                <w:sz w:val="24"/>
                <w:szCs w:val="24"/>
              </w:rPr>
              <w:t xml:space="preserve">В целях повышения качества и доступности государственных и муниципальных услуг, повышения эффективности деятельности органов оказывающих данные услуги, на базе МФЦ организовано предоставление по принципу «одного </w:t>
            </w:r>
            <w:r w:rsidRPr="004F31E4">
              <w:rPr>
                <w:color w:val="000000"/>
                <w:spacing w:val="-4"/>
                <w:sz w:val="24"/>
                <w:szCs w:val="24"/>
              </w:rPr>
              <w:t xml:space="preserve">окна» </w:t>
            </w:r>
            <w:r w:rsidRPr="004F31E4">
              <w:rPr>
                <w:spacing w:val="-4"/>
                <w:sz w:val="24"/>
                <w:szCs w:val="24"/>
              </w:rPr>
              <w:t xml:space="preserve">государственных и муниципальных услуг органов местного самоуправления города Ставрополя, включая услуги территориальных органов федеральных органов исполнительной власти, предоставляемых в МФЦ в соответствии с заключенными соглашениями о взаимодействии. </w:t>
            </w:r>
          </w:p>
          <w:p w:rsidR="00124219" w:rsidRPr="004F31E4" w:rsidRDefault="008D3A16" w:rsidP="008D3A16">
            <w:pPr>
              <w:autoSpaceDE w:val="0"/>
              <w:autoSpaceDN w:val="0"/>
              <w:adjustRightInd w:val="0"/>
              <w:ind w:firstLine="113"/>
              <w:jc w:val="both"/>
              <w:rPr>
                <w:spacing w:val="-4"/>
                <w:sz w:val="24"/>
                <w:szCs w:val="24"/>
              </w:rPr>
            </w:pPr>
            <w:r w:rsidRPr="004F31E4">
              <w:rPr>
                <w:spacing w:val="-4"/>
                <w:sz w:val="24"/>
                <w:szCs w:val="24"/>
              </w:rPr>
              <w:t xml:space="preserve">Предоставление </w:t>
            </w:r>
            <w:r w:rsidR="00476B3B" w:rsidRPr="004F31E4">
              <w:rPr>
                <w:spacing w:val="-4"/>
                <w:sz w:val="24"/>
                <w:szCs w:val="24"/>
              </w:rPr>
              <w:t>государственных и муниципальных услуг</w:t>
            </w:r>
            <w:r w:rsidRPr="004F31E4">
              <w:rPr>
                <w:spacing w:val="-4"/>
                <w:sz w:val="24"/>
                <w:szCs w:val="24"/>
              </w:rPr>
              <w:t xml:space="preserve"> </w:t>
            </w:r>
            <w:r w:rsidR="00476B3B" w:rsidRPr="004F31E4">
              <w:rPr>
                <w:spacing w:val="-4"/>
                <w:sz w:val="24"/>
                <w:szCs w:val="24"/>
              </w:rPr>
              <w:t>на базе МФЦ в отчетный период осуществлялось посредством:</w:t>
            </w:r>
            <w:r w:rsidRPr="004F31E4">
              <w:rPr>
                <w:spacing w:val="-4"/>
                <w:sz w:val="24"/>
                <w:szCs w:val="24"/>
              </w:rPr>
              <w:t xml:space="preserve"> </w:t>
            </w:r>
            <w:r w:rsidR="00476B3B" w:rsidRPr="004F31E4">
              <w:rPr>
                <w:spacing w:val="-4"/>
                <w:sz w:val="24"/>
                <w:szCs w:val="24"/>
              </w:rPr>
              <w:t>установленной и адаптированной интегрированной информационной системы многофункцион</w:t>
            </w:r>
            <w:r w:rsidRPr="004F31E4">
              <w:rPr>
                <w:spacing w:val="-4"/>
                <w:sz w:val="24"/>
                <w:szCs w:val="24"/>
              </w:rPr>
              <w:t>ального центра</w:t>
            </w:r>
            <w:r w:rsidR="004F31E4" w:rsidRPr="004F31E4">
              <w:rPr>
                <w:spacing w:val="-4"/>
                <w:sz w:val="24"/>
                <w:szCs w:val="24"/>
              </w:rPr>
              <w:t xml:space="preserve"> </w:t>
            </w:r>
            <w:r w:rsidR="004F31E4">
              <w:rPr>
                <w:spacing w:val="-4"/>
                <w:sz w:val="24"/>
                <w:szCs w:val="24"/>
              </w:rPr>
              <w:br/>
            </w:r>
            <w:r w:rsidR="004F31E4" w:rsidRPr="004F31E4">
              <w:rPr>
                <w:spacing w:val="-4"/>
                <w:sz w:val="24"/>
                <w:szCs w:val="24"/>
              </w:rPr>
              <w:t>(далее – ИИС МФЦ)</w:t>
            </w:r>
            <w:r w:rsidR="00476B3B" w:rsidRPr="004F31E4">
              <w:rPr>
                <w:spacing w:val="-4"/>
                <w:sz w:val="24"/>
                <w:szCs w:val="24"/>
              </w:rPr>
              <w:t>;</w:t>
            </w:r>
            <w:r w:rsidRPr="004F31E4">
              <w:rPr>
                <w:spacing w:val="-4"/>
                <w:sz w:val="24"/>
                <w:szCs w:val="24"/>
              </w:rPr>
              <w:t xml:space="preserve"> </w:t>
            </w:r>
            <w:r w:rsidR="00476B3B" w:rsidRPr="004F31E4">
              <w:rPr>
                <w:spacing w:val="-4"/>
                <w:sz w:val="24"/>
                <w:szCs w:val="24"/>
              </w:rPr>
              <w:t>межведомственных запросов с использованием единой системы межведомственного электронного взаимодействия, в том числе через государственную информационную систему «Региональная система межведомственного электронного взаимодействия и подключаемой к ней государственной информационной системы Ставропольского края «Региональная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w:t>
            </w:r>
          </w:p>
          <w:p w:rsidR="00A27929" w:rsidRPr="004F31E4" w:rsidRDefault="00A27929" w:rsidP="00531FED">
            <w:pPr>
              <w:ind w:firstLine="113"/>
              <w:jc w:val="both"/>
              <w:rPr>
                <w:spacing w:val="-4"/>
                <w:sz w:val="24"/>
                <w:szCs w:val="24"/>
              </w:rPr>
            </w:pPr>
            <w:r w:rsidRPr="004F31E4">
              <w:rPr>
                <w:spacing w:val="-4"/>
                <w:sz w:val="24"/>
                <w:szCs w:val="24"/>
              </w:rPr>
              <w:t>В соответствии с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w:t>
            </w:r>
            <w:r w:rsidR="004F31E4">
              <w:rPr>
                <w:spacing w:val="-4"/>
                <w:sz w:val="24"/>
                <w:szCs w:val="24"/>
              </w:rPr>
              <w:t xml:space="preserve">ительства Российской Федерации </w:t>
            </w:r>
            <w:r w:rsidRPr="004F31E4">
              <w:rPr>
                <w:spacing w:val="-4"/>
                <w:sz w:val="24"/>
                <w:szCs w:val="24"/>
              </w:rPr>
              <w:t>от 22</w:t>
            </w:r>
            <w:r w:rsidR="00EE16CB" w:rsidRPr="004F31E4">
              <w:rPr>
                <w:spacing w:val="-4"/>
                <w:sz w:val="24"/>
                <w:szCs w:val="24"/>
              </w:rPr>
              <w:t>.12.</w:t>
            </w:r>
            <w:r w:rsidRPr="004F31E4">
              <w:rPr>
                <w:spacing w:val="-4"/>
                <w:sz w:val="24"/>
                <w:szCs w:val="24"/>
              </w:rPr>
              <w:t>2012</w:t>
            </w:r>
            <w:r w:rsidR="004F31E4" w:rsidRPr="004F31E4">
              <w:rPr>
                <w:spacing w:val="-4"/>
                <w:sz w:val="24"/>
                <w:szCs w:val="24"/>
              </w:rPr>
              <w:t xml:space="preserve"> </w:t>
            </w:r>
            <w:r w:rsidRPr="004F31E4">
              <w:rPr>
                <w:spacing w:val="-4"/>
                <w:sz w:val="24"/>
                <w:szCs w:val="24"/>
              </w:rPr>
              <w:t>г. № 1376 и письмом федеральн</w:t>
            </w:r>
            <w:r w:rsidR="004F31E4">
              <w:rPr>
                <w:spacing w:val="-4"/>
                <w:sz w:val="24"/>
                <w:szCs w:val="24"/>
              </w:rPr>
              <w:t>ой уполномоченной организации ОАО</w:t>
            </w:r>
            <w:r w:rsidRPr="004F31E4">
              <w:rPr>
                <w:spacing w:val="-4"/>
                <w:sz w:val="24"/>
                <w:szCs w:val="24"/>
              </w:rPr>
              <w:t xml:space="preserve"> «Универсальная электронная к</w:t>
            </w:r>
            <w:r w:rsidR="004F31E4">
              <w:rPr>
                <w:spacing w:val="-4"/>
                <w:sz w:val="24"/>
                <w:szCs w:val="24"/>
              </w:rPr>
              <w:t xml:space="preserve">арта» </w:t>
            </w:r>
            <w:r w:rsidRPr="004F31E4">
              <w:rPr>
                <w:spacing w:val="-4"/>
                <w:sz w:val="24"/>
                <w:szCs w:val="24"/>
              </w:rPr>
              <w:t>ИИС МФЦ с 01</w:t>
            </w:r>
            <w:r w:rsidR="00EE16CB" w:rsidRPr="004F31E4">
              <w:rPr>
                <w:spacing w:val="-4"/>
                <w:sz w:val="24"/>
                <w:szCs w:val="24"/>
              </w:rPr>
              <w:t>.01.</w:t>
            </w:r>
            <w:r w:rsidRPr="004F31E4">
              <w:rPr>
                <w:spacing w:val="-4"/>
                <w:sz w:val="24"/>
                <w:szCs w:val="24"/>
              </w:rPr>
              <w:t xml:space="preserve">2014 г. обеспечена возможность идентификации граждан в окнах обслуживания и возможность подписания документов заявителем квалифицированной электронной подписью с использованием универсальной электронной карты (далее – УЭК). </w:t>
            </w:r>
          </w:p>
          <w:p w:rsidR="00A27929" w:rsidRPr="00A27929" w:rsidRDefault="004F31E4" w:rsidP="004F31E4">
            <w:pPr>
              <w:autoSpaceDE w:val="0"/>
              <w:autoSpaceDN w:val="0"/>
              <w:adjustRightInd w:val="0"/>
              <w:ind w:firstLine="113"/>
              <w:jc w:val="both"/>
              <w:rPr>
                <w:sz w:val="22"/>
                <w:szCs w:val="22"/>
              </w:rPr>
            </w:pPr>
            <w:r w:rsidRPr="004F31E4">
              <w:rPr>
                <w:spacing w:val="-4"/>
                <w:sz w:val="24"/>
                <w:szCs w:val="24"/>
              </w:rPr>
              <w:t>Д</w:t>
            </w:r>
            <w:r w:rsidR="00A27929" w:rsidRPr="004F31E4">
              <w:rPr>
                <w:spacing w:val="-4"/>
                <w:sz w:val="24"/>
                <w:szCs w:val="24"/>
              </w:rPr>
              <w:t>ля организации работы по идентификации граждан в окнах обслуживания и возможности подписания документов заявителем квалифицированной электронной подписью с использованием УЭК в МФЦ проведены соответствующие работы: определено рабочее место сотрудника центра, получен считыватель</w:t>
            </w:r>
            <w:r>
              <w:rPr>
                <w:spacing w:val="-4"/>
                <w:sz w:val="24"/>
                <w:szCs w:val="24"/>
              </w:rPr>
              <w:t xml:space="preserve"> </w:t>
            </w:r>
            <w:r w:rsidR="00A27929" w:rsidRPr="004F31E4">
              <w:rPr>
                <w:spacing w:val="-4"/>
                <w:sz w:val="24"/>
                <w:szCs w:val="24"/>
              </w:rPr>
              <w:t xml:space="preserve">УЭК, приобретено необходимое программное обеспечение (КриптоПро </w:t>
            </w:r>
            <w:r w:rsidR="00A27929" w:rsidRPr="004F31E4">
              <w:rPr>
                <w:spacing w:val="-4"/>
                <w:sz w:val="24"/>
                <w:szCs w:val="24"/>
                <w:lang w:val="en-US"/>
              </w:rPr>
              <w:t>CSP</w:t>
            </w:r>
            <w:r w:rsidR="00A27929" w:rsidRPr="004F31E4">
              <w:rPr>
                <w:spacing w:val="-4"/>
                <w:sz w:val="24"/>
                <w:szCs w:val="24"/>
              </w:rPr>
              <w:t xml:space="preserve"> 3.6) для его функционирования.</w:t>
            </w:r>
          </w:p>
        </w:tc>
      </w:tr>
      <w:tr w:rsidR="00124219" w:rsidRPr="003D0A32" w:rsidTr="00AA59D5">
        <w:trPr>
          <w:trHeight w:val="271"/>
          <w:jc w:val="center"/>
        </w:trPr>
        <w:tc>
          <w:tcPr>
            <w:tcW w:w="2324" w:type="dxa"/>
          </w:tcPr>
          <w:p w:rsidR="00124219" w:rsidRPr="000B0A97" w:rsidRDefault="00124219" w:rsidP="006710E1">
            <w:pPr>
              <w:widowControl w:val="0"/>
              <w:autoSpaceDE w:val="0"/>
              <w:autoSpaceDN w:val="0"/>
              <w:adjustRightInd w:val="0"/>
              <w:outlineLvl w:val="0"/>
              <w:rPr>
                <w:sz w:val="24"/>
                <w:szCs w:val="24"/>
              </w:rPr>
            </w:pPr>
            <w:r w:rsidRPr="000B0A97">
              <w:rPr>
                <w:sz w:val="24"/>
                <w:szCs w:val="24"/>
              </w:rPr>
              <w:lastRenderedPageBreak/>
              <w:t>Формирование высококвалифицированного кадрового состава муниципальной службы</w:t>
            </w:r>
            <w:r w:rsidR="008F0C71" w:rsidRPr="000B0A97">
              <w:rPr>
                <w:sz w:val="24"/>
                <w:szCs w:val="24"/>
              </w:rPr>
              <w:t>, обеспечивающего качественное выполнение задач и функций, возложенных на органы местного самоуправления</w:t>
            </w:r>
          </w:p>
        </w:tc>
        <w:tc>
          <w:tcPr>
            <w:tcW w:w="12830" w:type="dxa"/>
          </w:tcPr>
          <w:p w:rsidR="005934D7" w:rsidRPr="005934D7" w:rsidRDefault="005934D7" w:rsidP="00531FED">
            <w:pPr>
              <w:autoSpaceDE w:val="0"/>
              <w:autoSpaceDN w:val="0"/>
              <w:adjustRightInd w:val="0"/>
              <w:ind w:firstLine="113"/>
              <w:jc w:val="both"/>
              <w:outlineLvl w:val="0"/>
              <w:rPr>
                <w:rFonts w:eastAsia="Arial Unicode MS"/>
                <w:sz w:val="24"/>
                <w:szCs w:val="24"/>
              </w:rPr>
            </w:pPr>
            <w:r w:rsidRPr="005934D7">
              <w:rPr>
                <w:sz w:val="24"/>
                <w:szCs w:val="24"/>
              </w:rPr>
              <w:t>В целях совершенствования муниципального управления в городе Ставрополе, а также повышения эффективности работы и уровня оплаты труда муниципальных служащих, решением Ставропольской городской Думы от 27</w:t>
            </w:r>
            <w:r w:rsidR="00EE16CB">
              <w:rPr>
                <w:sz w:val="24"/>
                <w:szCs w:val="24"/>
              </w:rPr>
              <w:t>.11.</w:t>
            </w:r>
            <w:r w:rsidRPr="005934D7">
              <w:rPr>
                <w:sz w:val="24"/>
                <w:szCs w:val="24"/>
              </w:rPr>
              <w:t xml:space="preserve">2013 г. </w:t>
            </w:r>
            <w:r w:rsidR="00EE16CB">
              <w:rPr>
                <w:sz w:val="24"/>
                <w:szCs w:val="24"/>
              </w:rPr>
              <w:br/>
            </w:r>
            <w:r w:rsidRPr="005934D7">
              <w:rPr>
                <w:sz w:val="24"/>
                <w:szCs w:val="24"/>
              </w:rPr>
              <w:t xml:space="preserve">№ 422 </w:t>
            </w:r>
            <w:r w:rsidRPr="005934D7">
              <w:rPr>
                <w:rFonts w:eastAsia="Arial Unicode MS"/>
                <w:sz w:val="24"/>
                <w:szCs w:val="24"/>
              </w:rPr>
              <w:t xml:space="preserve">«О </w:t>
            </w:r>
            <w:r w:rsidRPr="005934D7">
              <w:rPr>
                <w:sz w:val="24"/>
                <w:szCs w:val="24"/>
              </w:rPr>
              <w:t>структуре администрации города Ставрополя</w:t>
            </w:r>
            <w:r w:rsidRPr="005934D7">
              <w:rPr>
                <w:rFonts w:eastAsia="Arial Unicode MS"/>
                <w:sz w:val="24"/>
                <w:szCs w:val="24"/>
              </w:rPr>
              <w:t>» утверждена новая структура администрации города Ставрополя.</w:t>
            </w:r>
          </w:p>
          <w:p w:rsidR="005934D7" w:rsidRPr="005934D7" w:rsidRDefault="005934D7" w:rsidP="00531FED">
            <w:pPr>
              <w:autoSpaceDE w:val="0"/>
              <w:autoSpaceDN w:val="0"/>
              <w:adjustRightInd w:val="0"/>
              <w:ind w:firstLine="113"/>
              <w:jc w:val="both"/>
              <w:outlineLvl w:val="0"/>
              <w:rPr>
                <w:rFonts w:eastAsia="Arial Unicode MS"/>
                <w:sz w:val="24"/>
                <w:szCs w:val="24"/>
              </w:rPr>
            </w:pPr>
            <w:r w:rsidRPr="005934D7">
              <w:rPr>
                <w:rFonts w:eastAsia="Arial Unicode MS"/>
                <w:sz w:val="24"/>
                <w:szCs w:val="24"/>
              </w:rPr>
              <w:t>В результате оптимизации упразднены некоторые отраслевые (функциональные) органы администрации города Ставрополя (далее – органы администрации), а также изменен статус управлений на комитеты.</w:t>
            </w:r>
          </w:p>
          <w:p w:rsidR="005934D7" w:rsidRPr="005934D7" w:rsidRDefault="006710E1" w:rsidP="00531FED">
            <w:pPr>
              <w:autoSpaceDE w:val="0"/>
              <w:autoSpaceDN w:val="0"/>
              <w:adjustRightInd w:val="0"/>
              <w:ind w:firstLine="113"/>
              <w:jc w:val="both"/>
              <w:outlineLvl w:val="0"/>
              <w:rPr>
                <w:rFonts w:eastAsia="Arial Unicode MS"/>
                <w:sz w:val="24"/>
                <w:szCs w:val="24"/>
              </w:rPr>
            </w:pPr>
            <w:r>
              <w:rPr>
                <w:rFonts w:eastAsia="Arial Unicode MS"/>
                <w:sz w:val="24"/>
                <w:szCs w:val="24"/>
              </w:rPr>
              <w:t>В</w:t>
            </w:r>
            <w:r w:rsidR="005934D7" w:rsidRPr="005934D7">
              <w:rPr>
                <w:rFonts w:eastAsia="Arial Unicode MS"/>
                <w:sz w:val="24"/>
                <w:szCs w:val="24"/>
              </w:rPr>
              <w:t>несены изменения в штатные расписания органов администрации. В результате проведения оптимизации штатная численность муниципальных служащих сокращена на 6,5%, что составило 69,5 штатных единиц.</w:t>
            </w:r>
          </w:p>
          <w:p w:rsidR="005934D7" w:rsidRPr="005934D7" w:rsidRDefault="005934D7" w:rsidP="00531FED">
            <w:pPr>
              <w:autoSpaceDE w:val="0"/>
              <w:autoSpaceDN w:val="0"/>
              <w:adjustRightInd w:val="0"/>
              <w:ind w:firstLine="113"/>
              <w:jc w:val="both"/>
              <w:outlineLvl w:val="0"/>
              <w:rPr>
                <w:rFonts w:eastAsia="Arial Unicode MS"/>
                <w:sz w:val="24"/>
                <w:szCs w:val="24"/>
              </w:rPr>
            </w:pPr>
            <w:r w:rsidRPr="005934D7">
              <w:rPr>
                <w:rFonts w:eastAsia="Arial Unicode MS"/>
                <w:sz w:val="24"/>
                <w:szCs w:val="24"/>
              </w:rPr>
              <w:t>Во втором квартале 2014 года завершены все необходимые ликвидационные и организационно-штатные мероприятия в установленном действующим законодательством Российской Федерации порядке.</w:t>
            </w:r>
          </w:p>
          <w:p w:rsidR="005934D7" w:rsidRPr="005934D7" w:rsidRDefault="005934D7" w:rsidP="006710E1">
            <w:pPr>
              <w:suppressAutoHyphens/>
              <w:ind w:firstLine="113"/>
              <w:jc w:val="both"/>
              <w:rPr>
                <w:sz w:val="24"/>
                <w:szCs w:val="24"/>
              </w:rPr>
            </w:pPr>
            <w:r w:rsidRPr="005934D7">
              <w:rPr>
                <w:sz w:val="24"/>
                <w:szCs w:val="24"/>
              </w:rPr>
              <w:t xml:space="preserve">Управлением кадровой политики </w:t>
            </w:r>
            <w:r w:rsidR="006710E1">
              <w:rPr>
                <w:sz w:val="24"/>
                <w:szCs w:val="24"/>
              </w:rPr>
              <w:t xml:space="preserve">администрации города Ставрополя </w:t>
            </w:r>
            <w:r w:rsidRPr="005934D7">
              <w:rPr>
                <w:sz w:val="24"/>
                <w:szCs w:val="24"/>
              </w:rPr>
              <w:t>проводится систематический мониторинг и анализ сведений об организации муниципальной службы и кадровой работы в администрации города Ставрополя и органах администрации.</w:t>
            </w:r>
            <w:r w:rsidR="006710E1">
              <w:rPr>
                <w:sz w:val="24"/>
                <w:szCs w:val="24"/>
              </w:rPr>
              <w:t xml:space="preserve"> </w:t>
            </w:r>
            <w:r w:rsidRPr="005934D7">
              <w:rPr>
                <w:sz w:val="24"/>
                <w:szCs w:val="24"/>
              </w:rPr>
              <w:t>Результаты мониторинга кадровых процессов являются основой для разработки прогноза спроса на высококвалифицированных специалистов в системе муниципального управления, с учетом которого предусматривается развитие системы подготовки, профессиональной переподготовки и повышения квалификации муниципальных служащих города Ставрополя, разработка программ развития муниципальной службы города Ставрополя.</w:t>
            </w:r>
          </w:p>
          <w:p w:rsidR="005934D7" w:rsidRPr="005934D7" w:rsidRDefault="005934D7" w:rsidP="00531FED">
            <w:pPr>
              <w:tabs>
                <w:tab w:val="left" w:pos="334"/>
              </w:tabs>
              <w:autoSpaceDE w:val="0"/>
              <w:autoSpaceDN w:val="0"/>
              <w:adjustRightInd w:val="0"/>
              <w:ind w:firstLine="113"/>
              <w:jc w:val="both"/>
              <w:rPr>
                <w:rFonts w:eastAsia="Calibri"/>
                <w:sz w:val="24"/>
                <w:szCs w:val="24"/>
              </w:rPr>
            </w:pPr>
            <w:r w:rsidRPr="005934D7">
              <w:rPr>
                <w:rFonts w:eastAsia="Calibri"/>
                <w:sz w:val="24"/>
                <w:szCs w:val="24"/>
              </w:rPr>
              <w:t xml:space="preserve">Формирование, подготовка и использование резервов кадров в </w:t>
            </w:r>
            <w:r w:rsidRPr="005934D7">
              <w:rPr>
                <w:sz w:val="24"/>
                <w:szCs w:val="24"/>
              </w:rPr>
              <w:t>администрации города Ставрополя и</w:t>
            </w:r>
            <w:r w:rsidRPr="005934D7">
              <w:rPr>
                <w:rFonts w:eastAsia="Calibri"/>
                <w:sz w:val="24"/>
                <w:szCs w:val="24"/>
              </w:rPr>
              <w:t xml:space="preserve"> органах администрации осуществляется в соответствии с решением Ставропольской городской Думы от 21</w:t>
            </w:r>
            <w:r w:rsidR="00EE16CB">
              <w:rPr>
                <w:rFonts w:eastAsia="Calibri"/>
                <w:sz w:val="24"/>
                <w:szCs w:val="24"/>
              </w:rPr>
              <w:t>.03.</w:t>
            </w:r>
            <w:r w:rsidRPr="005934D7">
              <w:rPr>
                <w:rFonts w:eastAsia="Calibri"/>
                <w:sz w:val="24"/>
                <w:szCs w:val="24"/>
              </w:rPr>
              <w:t>2012 г. № 186 «Об утверждении Положения о формировании, подготовке и использовании муниципального резерва управленческих кадров города Ставрополя, Положения о формировании кадрового резерва для замещения вакантных должностей муниципальной службы в городе Ставрополе»</w:t>
            </w:r>
            <w:r w:rsidRPr="005934D7">
              <w:rPr>
                <w:sz w:val="24"/>
                <w:szCs w:val="24"/>
              </w:rPr>
              <w:t xml:space="preserve"> </w:t>
            </w:r>
            <w:r w:rsidRPr="005934D7">
              <w:rPr>
                <w:rFonts w:eastAsia="Calibri"/>
                <w:sz w:val="24"/>
                <w:szCs w:val="24"/>
              </w:rPr>
              <w:t>(с изменениями, внесенными решением Ставропольской городской Думы</w:t>
            </w:r>
            <w:r w:rsidRPr="005934D7">
              <w:rPr>
                <w:sz w:val="24"/>
                <w:szCs w:val="24"/>
              </w:rPr>
              <w:t xml:space="preserve"> </w:t>
            </w:r>
            <w:r w:rsidRPr="005934D7">
              <w:rPr>
                <w:rFonts w:eastAsia="Calibri"/>
                <w:sz w:val="24"/>
                <w:szCs w:val="24"/>
              </w:rPr>
              <w:t>от 18</w:t>
            </w:r>
            <w:r w:rsidR="00EE16CB">
              <w:rPr>
                <w:rFonts w:eastAsia="Calibri"/>
                <w:sz w:val="24"/>
                <w:szCs w:val="24"/>
              </w:rPr>
              <w:t>.09.</w:t>
            </w:r>
            <w:r w:rsidRPr="005934D7">
              <w:rPr>
                <w:rFonts w:eastAsia="Calibri"/>
                <w:sz w:val="24"/>
                <w:szCs w:val="24"/>
              </w:rPr>
              <w:t>2013 г. № 411) (далее – Положения о резервах кадров).</w:t>
            </w:r>
          </w:p>
          <w:p w:rsidR="005934D7" w:rsidRPr="005934D7" w:rsidRDefault="005934D7" w:rsidP="00531FED">
            <w:pPr>
              <w:ind w:firstLine="113"/>
              <w:jc w:val="both"/>
              <w:rPr>
                <w:rFonts w:eastAsia="Calibri"/>
                <w:sz w:val="24"/>
                <w:szCs w:val="24"/>
              </w:rPr>
            </w:pPr>
            <w:r w:rsidRPr="005934D7">
              <w:rPr>
                <w:rFonts w:eastAsia="Calibri"/>
                <w:sz w:val="24"/>
                <w:szCs w:val="24"/>
              </w:rPr>
              <w:t>В целях приведения муниципальных правовых актов по резервам кадров в соответствие с решением Ставропольской городской Думы от 18</w:t>
            </w:r>
            <w:r w:rsidR="00EE16CB">
              <w:rPr>
                <w:rFonts w:eastAsia="Calibri"/>
                <w:sz w:val="24"/>
                <w:szCs w:val="24"/>
              </w:rPr>
              <w:t>.09.</w:t>
            </w:r>
            <w:r w:rsidRPr="005934D7">
              <w:rPr>
                <w:rFonts w:eastAsia="Calibri"/>
                <w:sz w:val="24"/>
                <w:szCs w:val="24"/>
              </w:rPr>
              <w:t>2013 г. № 411 в отчетном периоде управлением кадровой политики администрации города Ставрополя разработаны и приняты следующие нормативные правовые акты:</w:t>
            </w:r>
          </w:p>
          <w:p w:rsidR="005934D7" w:rsidRPr="005934D7" w:rsidRDefault="005934D7" w:rsidP="00531FED">
            <w:pPr>
              <w:ind w:firstLine="113"/>
              <w:jc w:val="both"/>
              <w:rPr>
                <w:rFonts w:eastAsia="Calibri"/>
                <w:sz w:val="24"/>
                <w:szCs w:val="24"/>
              </w:rPr>
            </w:pPr>
            <w:r w:rsidRPr="005934D7">
              <w:rPr>
                <w:rFonts w:eastAsia="Calibri"/>
                <w:sz w:val="24"/>
                <w:szCs w:val="24"/>
              </w:rPr>
              <w:t>постановление администрации города Ставрополя от 23.01.2014</w:t>
            </w:r>
            <w:r w:rsidR="004F31E4">
              <w:rPr>
                <w:rFonts w:eastAsia="Calibri"/>
                <w:sz w:val="24"/>
                <w:szCs w:val="24"/>
              </w:rPr>
              <w:t xml:space="preserve"> г. </w:t>
            </w:r>
            <w:r w:rsidRPr="005934D7">
              <w:rPr>
                <w:rFonts w:eastAsia="Calibri"/>
                <w:sz w:val="24"/>
                <w:szCs w:val="24"/>
              </w:rPr>
              <w:t xml:space="preserve">№ 155 «О внесении изменений в Перечень должностей муниципальной службы в администрации города Ставрополя, отраслевых (функциональных) и территориальных органах администрации города Ставрополя, на которые формируется муниципальный резерв управленческих кадров города Ставрополя, утвержденный постановлением администрации города Ставрополя </w:t>
            </w:r>
            <w:r w:rsidR="005669BB">
              <w:rPr>
                <w:rFonts w:eastAsia="Calibri"/>
                <w:sz w:val="24"/>
                <w:szCs w:val="24"/>
              </w:rPr>
              <w:br/>
            </w:r>
            <w:r w:rsidRPr="005934D7">
              <w:rPr>
                <w:rFonts w:eastAsia="Calibri"/>
                <w:sz w:val="24"/>
                <w:szCs w:val="24"/>
              </w:rPr>
              <w:t>от 11.05.2012</w:t>
            </w:r>
            <w:r w:rsidR="004F31E4">
              <w:rPr>
                <w:rFonts w:eastAsia="Calibri"/>
                <w:sz w:val="24"/>
                <w:szCs w:val="24"/>
              </w:rPr>
              <w:t xml:space="preserve"> г.</w:t>
            </w:r>
            <w:r w:rsidRPr="005934D7">
              <w:rPr>
                <w:rFonts w:eastAsia="Calibri"/>
                <w:sz w:val="24"/>
                <w:szCs w:val="24"/>
              </w:rPr>
              <w:t xml:space="preserve"> № 1247»;</w:t>
            </w:r>
          </w:p>
          <w:p w:rsidR="005934D7" w:rsidRPr="005669BB" w:rsidRDefault="005934D7" w:rsidP="00531FED">
            <w:pPr>
              <w:autoSpaceDE w:val="0"/>
              <w:autoSpaceDN w:val="0"/>
              <w:adjustRightInd w:val="0"/>
              <w:ind w:firstLine="113"/>
              <w:jc w:val="both"/>
              <w:rPr>
                <w:rFonts w:eastAsia="Calibri"/>
                <w:spacing w:val="-4"/>
                <w:sz w:val="24"/>
                <w:szCs w:val="24"/>
              </w:rPr>
            </w:pPr>
            <w:r w:rsidRPr="005669BB">
              <w:rPr>
                <w:rFonts w:eastAsia="Calibri"/>
                <w:spacing w:val="-4"/>
                <w:sz w:val="24"/>
                <w:szCs w:val="24"/>
              </w:rPr>
              <w:t>постановление администрации города Ставрополя от 02.04.2014 № 1100 «О внесении изменений в Положение о комиссии по формированию кадрового резерва для замещения вакантных должностей муниципальной службы в администрации города Ставрополя,</w:t>
            </w:r>
            <w:r w:rsidR="005669BB">
              <w:rPr>
                <w:rFonts w:eastAsia="Calibri"/>
                <w:spacing w:val="-4"/>
                <w:sz w:val="24"/>
                <w:szCs w:val="24"/>
              </w:rPr>
              <w:t xml:space="preserve"> </w:t>
            </w:r>
            <w:r w:rsidRPr="005669BB">
              <w:rPr>
                <w:rFonts w:eastAsia="Calibri"/>
                <w:spacing w:val="-4"/>
                <w:sz w:val="24"/>
                <w:szCs w:val="24"/>
              </w:rPr>
              <w:t>утвержденное постановлением администрации</w:t>
            </w:r>
            <w:r w:rsidR="005669BB">
              <w:rPr>
                <w:rFonts w:eastAsia="Calibri"/>
                <w:spacing w:val="-4"/>
                <w:sz w:val="24"/>
                <w:szCs w:val="24"/>
              </w:rPr>
              <w:t xml:space="preserve"> </w:t>
            </w:r>
            <w:r w:rsidRPr="005669BB">
              <w:rPr>
                <w:rFonts w:eastAsia="Calibri"/>
                <w:spacing w:val="-4"/>
                <w:sz w:val="24"/>
                <w:szCs w:val="24"/>
              </w:rPr>
              <w:t>города Ставрополя</w:t>
            </w:r>
            <w:r w:rsidR="005669BB">
              <w:rPr>
                <w:rFonts w:eastAsia="Calibri"/>
                <w:spacing w:val="-4"/>
                <w:sz w:val="24"/>
                <w:szCs w:val="24"/>
              </w:rPr>
              <w:t xml:space="preserve"> </w:t>
            </w:r>
            <w:r w:rsidRPr="005669BB">
              <w:rPr>
                <w:rFonts w:eastAsia="Calibri"/>
                <w:spacing w:val="-4"/>
                <w:sz w:val="24"/>
                <w:szCs w:val="24"/>
              </w:rPr>
              <w:t>от</w:t>
            </w:r>
            <w:r w:rsidRPr="005669BB">
              <w:rPr>
                <w:rFonts w:eastAsia="Calibri"/>
                <w:spacing w:val="-4"/>
                <w:sz w:val="24"/>
                <w:szCs w:val="24"/>
                <w:lang w:val="en-US"/>
              </w:rPr>
              <w:t> </w:t>
            </w:r>
            <w:r w:rsidRPr="005669BB">
              <w:rPr>
                <w:rFonts w:eastAsia="Calibri"/>
                <w:spacing w:val="-4"/>
                <w:sz w:val="24"/>
                <w:szCs w:val="24"/>
              </w:rPr>
              <w:t>03.10.2012</w:t>
            </w:r>
            <w:r w:rsidR="005669BB">
              <w:rPr>
                <w:rFonts w:eastAsia="Calibri"/>
                <w:spacing w:val="-4"/>
                <w:sz w:val="24"/>
                <w:szCs w:val="24"/>
              </w:rPr>
              <w:t xml:space="preserve"> </w:t>
            </w:r>
            <w:r w:rsidR="004F31E4" w:rsidRPr="005669BB">
              <w:rPr>
                <w:rFonts w:eastAsia="Calibri"/>
                <w:spacing w:val="-4"/>
                <w:sz w:val="24"/>
                <w:szCs w:val="24"/>
              </w:rPr>
              <w:t>г.</w:t>
            </w:r>
            <w:r w:rsidR="005669BB">
              <w:rPr>
                <w:rFonts w:eastAsia="Calibri"/>
                <w:spacing w:val="-4"/>
                <w:sz w:val="24"/>
                <w:szCs w:val="24"/>
              </w:rPr>
              <w:t xml:space="preserve"> </w:t>
            </w:r>
            <w:r w:rsidRPr="005669BB">
              <w:rPr>
                <w:rFonts w:eastAsia="Calibri"/>
                <w:spacing w:val="-4"/>
                <w:sz w:val="24"/>
                <w:szCs w:val="24"/>
              </w:rPr>
              <w:t>№ 3082»;</w:t>
            </w:r>
          </w:p>
          <w:p w:rsidR="005934D7" w:rsidRPr="005934D7" w:rsidRDefault="005934D7" w:rsidP="00531FED">
            <w:pPr>
              <w:ind w:firstLine="113"/>
              <w:jc w:val="both"/>
              <w:rPr>
                <w:rFonts w:eastAsia="Calibri"/>
                <w:sz w:val="24"/>
                <w:szCs w:val="24"/>
              </w:rPr>
            </w:pPr>
            <w:r w:rsidRPr="005934D7">
              <w:rPr>
                <w:rFonts w:eastAsia="Calibri"/>
                <w:sz w:val="24"/>
                <w:szCs w:val="24"/>
              </w:rPr>
              <w:lastRenderedPageBreak/>
              <w:t>постановление администрации города Ставрополя от 07.04.2014 № 1169 «О</w:t>
            </w:r>
            <w:r w:rsidRPr="005934D7">
              <w:rPr>
                <w:rFonts w:eastAsia="Calibri"/>
                <w:sz w:val="24"/>
                <w:szCs w:val="24"/>
                <w:lang w:val="en-US"/>
              </w:rPr>
              <w:t> </w:t>
            </w:r>
            <w:r w:rsidRPr="005934D7">
              <w:rPr>
                <w:rFonts w:eastAsia="Calibri"/>
                <w:sz w:val="24"/>
                <w:szCs w:val="24"/>
              </w:rPr>
              <w:t>внесении изменений в Порядок проведения отбора лиц, претендующих на включение в кадровый резерв для замещения вакантных должностей муниципальной службы в</w:t>
            </w:r>
            <w:r w:rsidRPr="005934D7">
              <w:rPr>
                <w:rFonts w:eastAsia="Calibri"/>
                <w:sz w:val="24"/>
                <w:szCs w:val="24"/>
                <w:lang w:val="en-US"/>
              </w:rPr>
              <w:t> </w:t>
            </w:r>
            <w:r w:rsidRPr="005934D7">
              <w:rPr>
                <w:rFonts w:eastAsia="Calibri"/>
                <w:sz w:val="24"/>
                <w:szCs w:val="24"/>
              </w:rPr>
              <w:t>администрации города Ставрополя, утвержденный постановлением администрации города Ставрополя от 08.08.2012</w:t>
            </w:r>
            <w:r w:rsidR="005669BB">
              <w:rPr>
                <w:rFonts w:eastAsia="Calibri"/>
                <w:sz w:val="24"/>
                <w:szCs w:val="24"/>
              </w:rPr>
              <w:t xml:space="preserve"> г.</w:t>
            </w:r>
            <w:r w:rsidRPr="005934D7">
              <w:rPr>
                <w:rFonts w:eastAsia="Calibri"/>
                <w:sz w:val="24"/>
                <w:szCs w:val="24"/>
              </w:rPr>
              <w:t xml:space="preserve"> № 2353»;</w:t>
            </w:r>
          </w:p>
          <w:p w:rsidR="005934D7" w:rsidRPr="005934D7" w:rsidRDefault="005934D7" w:rsidP="00531FED">
            <w:pPr>
              <w:autoSpaceDE w:val="0"/>
              <w:autoSpaceDN w:val="0"/>
              <w:adjustRightInd w:val="0"/>
              <w:ind w:firstLine="113"/>
              <w:jc w:val="both"/>
              <w:rPr>
                <w:rFonts w:eastAsia="Calibri"/>
                <w:sz w:val="24"/>
                <w:szCs w:val="24"/>
              </w:rPr>
            </w:pPr>
            <w:r w:rsidRPr="005934D7">
              <w:rPr>
                <w:rFonts w:eastAsia="Calibri"/>
                <w:sz w:val="24"/>
                <w:szCs w:val="24"/>
              </w:rPr>
              <w:t xml:space="preserve">постановление администрации города Ставрополя от 17.04.2014 </w:t>
            </w:r>
            <w:r w:rsidR="005669BB">
              <w:rPr>
                <w:rFonts w:eastAsia="Calibri"/>
                <w:sz w:val="24"/>
                <w:szCs w:val="24"/>
              </w:rPr>
              <w:t xml:space="preserve">г. </w:t>
            </w:r>
            <w:r w:rsidRPr="005934D7">
              <w:rPr>
                <w:rFonts w:eastAsia="Calibri"/>
                <w:sz w:val="24"/>
                <w:szCs w:val="24"/>
              </w:rPr>
              <w:t>№ 1289 «О внесении изменений в Положение о комиссии по формированию, подготовке и</w:t>
            </w:r>
            <w:r w:rsidRPr="005934D7">
              <w:rPr>
                <w:rFonts w:eastAsia="Calibri"/>
                <w:sz w:val="24"/>
                <w:szCs w:val="24"/>
                <w:lang w:val="en-US"/>
              </w:rPr>
              <w:t> </w:t>
            </w:r>
            <w:r w:rsidRPr="005934D7">
              <w:rPr>
                <w:rFonts w:eastAsia="Calibri"/>
                <w:sz w:val="24"/>
                <w:szCs w:val="24"/>
              </w:rPr>
              <w:t>использованию муниципального резерва управленческих кадров города Ставрополя, утвержденное постановлением администрации города Ставрополя от 22.06.2012</w:t>
            </w:r>
            <w:r w:rsidR="005669BB">
              <w:rPr>
                <w:rFonts w:eastAsia="Calibri"/>
                <w:sz w:val="24"/>
                <w:szCs w:val="24"/>
              </w:rPr>
              <w:t xml:space="preserve">  г.</w:t>
            </w:r>
            <w:r w:rsidRPr="005934D7">
              <w:rPr>
                <w:rFonts w:eastAsia="Calibri"/>
                <w:sz w:val="24"/>
                <w:szCs w:val="24"/>
              </w:rPr>
              <w:t xml:space="preserve"> № 1769».</w:t>
            </w:r>
          </w:p>
          <w:p w:rsidR="005934D7" w:rsidRPr="005934D7" w:rsidRDefault="005934D7" w:rsidP="00531FED">
            <w:pPr>
              <w:autoSpaceDE w:val="0"/>
              <w:autoSpaceDN w:val="0"/>
              <w:adjustRightInd w:val="0"/>
              <w:ind w:firstLine="113"/>
              <w:jc w:val="both"/>
              <w:rPr>
                <w:sz w:val="24"/>
                <w:szCs w:val="24"/>
              </w:rPr>
            </w:pPr>
            <w:r w:rsidRPr="005934D7">
              <w:rPr>
                <w:sz w:val="24"/>
                <w:szCs w:val="24"/>
              </w:rPr>
              <w:t>Аналогичные мероприятия проведены органами администрации.</w:t>
            </w:r>
          </w:p>
          <w:p w:rsidR="005934D7" w:rsidRPr="006710E1" w:rsidRDefault="005934D7" w:rsidP="006710E1">
            <w:pPr>
              <w:autoSpaceDE w:val="0"/>
              <w:autoSpaceDN w:val="0"/>
              <w:adjustRightInd w:val="0"/>
              <w:ind w:firstLine="113"/>
              <w:jc w:val="both"/>
              <w:rPr>
                <w:rFonts w:eastAsia="Arial Unicode MS"/>
                <w:sz w:val="24"/>
                <w:szCs w:val="24"/>
              </w:rPr>
            </w:pPr>
            <w:r w:rsidRPr="005934D7">
              <w:rPr>
                <w:rFonts w:eastAsia="Calibri"/>
                <w:sz w:val="24"/>
                <w:szCs w:val="24"/>
              </w:rPr>
              <w:t>Отбор претендентов в муниципальный резерв управленческих кадров города Ставрополя (далее – муниципальный резерв) осуществляется исключительно только на</w:t>
            </w:r>
            <w:r w:rsidRPr="005934D7">
              <w:rPr>
                <w:rFonts w:eastAsia="Calibri"/>
                <w:sz w:val="24"/>
                <w:szCs w:val="24"/>
                <w:lang w:val="en-US"/>
              </w:rPr>
              <w:t> </w:t>
            </w:r>
            <w:r w:rsidRPr="005934D7">
              <w:rPr>
                <w:rFonts w:eastAsia="Calibri"/>
                <w:sz w:val="24"/>
                <w:szCs w:val="24"/>
              </w:rPr>
              <w:t>конкурсной основе. Кадровый резерв для замещения вакантных должностей муниципальной службы (далее – кадровый резерв) может формироваться как на</w:t>
            </w:r>
            <w:r w:rsidRPr="005934D7">
              <w:rPr>
                <w:rFonts w:eastAsia="Calibri"/>
                <w:sz w:val="24"/>
                <w:szCs w:val="24"/>
                <w:lang w:val="en-US"/>
              </w:rPr>
              <w:t> </w:t>
            </w:r>
            <w:r w:rsidRPr="005934D7">
              <w:rPr>
                <w:rFonts w:eastAsia="Calibri"/>
                <w:sz w:val="24"/>
                <w:szCs w:val="24"/>
              </w:rPr>
              <w:t xml:space="preserve">конкурсной основе, так и на основании предложений </w:t>
            </w:r>
            <w:r w:rsidRPr="005934D7">
              <w:rPr>
                <w:rFonts w:eastAsia="Arial Unicode MS"/>
                <w:sz w:val="24"/>
                <w:szCs w:val="24"/>
              </w:rPr>
              <w:t xml:space="preserve">первых заместителей (заместителей) главы администрации города Ставрополя, внесенных главе администрации города Ставрополя, а также </w:t>
            </w:r>
            <w:r w:rsidRPr="005934D7">
              <w:rPr>
                <w:rFonts w:eastAsia="Calibri"/>
                <w:sz w:val="24"/>
                <w:szCs w:val="24"/>
              </w:rPr>
              <w:t>н</w:t>
            </w:r>
            <w:r w:rsidRPr="005934D7">
              <w:rPr>
                <w:rFonts w:eastAsia="Arial Unicode MS"/>
                <w:sz w:val="24"/>
                <w:szCs w:val="24"/>
              </w:rPr>
              <w:t xml:space="preserve">а основании предложений первых заместителей (заместителей) руководителей органов администрации, внесенных соответствующим руководителям органов администрации города Ставрополя (далее – предложения должностных лиц). </w:t>
            </w:r>
            <w:r w:rsidRPr="005934D7">
              <w:rPr>
                <w:sz w:val="24"/>
                <w:szCs w:val="24"/>
              </w:rPr>
              <w:t xml:space="preserve">В администрации города Ставрополя и ее органах заседания комиссий для проведения отбора лиц, претендующих на включение в кадровый резерв для замещения вакантных должностей муниципальной службы (далее – кадровый резерв) не проводились. </w:t>
            </w:r>
            <w:r w:rsidR="006710E1">
              <w:rPr>
                <w:sz w:val="24"/>
                <w:szCs w:val="24"/>
              </w:rPr>
              <w:t>К</w:t>
            </w:r>
            <w:r w:rsidRPr="005934D7">
              <w:rPr>
                <w:rFonts w:eastAsia="Arial Unicode MS"/>
                <w:sz w:val="24"/>
                <w:szCs w:val="24"/>
              </w:rPr>
              <w:t xml:space="preserve">адровый резерв формировался </w:t>
            </w:r>
            <w:r w:rsidRPr="005934D7">
              <w:rPr>
                <w:sz w:val="24"/>
                <w:szCs w:val="24"/>
              </w:rPr>
              <w:t>н</w:t>
            </w:r>
            <w:r w:rsidRPr="005934D7">
              <w:rPr>
                <w:rFonts w:eastAsia="Arial Unicode MS"/>
                <w:sz w:val="24"/>
                <w:szCs w:val="24"/>
              </w:rPr>
              <w:t xml:space="preserve">а основании предложений первых заместителей (заместителей) главы администрации города Ставрополя, внесенных главе администрации города Ставрополя, а также </w:t>
            </w:r>
            <w:r w:rsidRPr="005934D7">
              <w:rPr>
                <w:sz w:val="24"/>
                <w:szCs w:val="24"/>
              </w:rPr>
              <w:t>н</w:t>
            </w:r>
            <w:r w:rsidRPr="005934D7">
              <w:rPr>
                <w:rFonts w:eastAsia="Arial Unicode MS"/>
                <w:sz w:val="24"/>
                <w:szCs w:val="24"/>
              </w:rPr>
              <w:t>а основании предложений первых заместителей (заместителей) руководителей органов администрации, внесенных соответствующим руководителям органов администрации города Ставрополя.</w:t>
            </w:r>
            <w:r w:rsidR="006710E1">
              <w:rPr>
                <w:rFonts w:eastAsia="Arial Unicode MS"/>
                <w:sz w:val="24"/>
                <w:szCs w:val="24"/>
              </w:rPr>
              <w:t xml:space="preserve"> </w:t>
            </w:r>
            <w:r w:rsidRPr="005934D7">
              <w:rPr>
                <w:rFonts w:eastAsia="Arial Unicode MS"/>
                <w:color w:val="000000" w:themeColor="text1"/>
                <w:sz w:val="24"/>
                <w:szCs w:val="24"/>
              </w:rPr>
              <w:t>На основании предложений в 2014 году в кадровый резерв</w:t>
            </w:r>
            <w:r w:rsidRPr="005934D7">
              <w:rPr>
                <w:color w:val="000000" w:themeColor="text1"/>
                <w:sz w:val="24"/>
                <w:szCs w:val="24"/>
              </w:rPr>
              <w:t xml:space="preserve"> в администрации города Ставрополя и ее органах включены 128 кандидатов.</w:t>
            </w:r>
            <w:r w:rsidR="00EE16CB">
              <w:rPr>
                <w:color w:val="000000" w:themeColor="text1"/>
                <w:sz w:val="24"/>
                <w:szCs w:val="24"/>
              </w:rPr>
              <w:t xml:space="preserve"> </w:t>
            </w:r>
            <w:r w:rsidRPr="005934D7">
              <w:rPr>
                <w:color w:val="000000" w:themeColor="text1"/>
                <w:sz w:val="24"/>
                <w:szCs w:val="24"/>
              </w:rPr>
              <w:t>На вакантные должности муниципальной службы из кадрового резерва в</w:t>
            </w:r>
            <w:r w:rsidRPr="005934D7">
              <w:rPr>
                <w:color w:val="000000" w:themeColor="text1"/>
                <w:sz w:val="24"/>
                <w:szCs w:val="24"/>
                <w:lang w:val="en-US"/>
              </w:rPr>
              <w:t> </w:t>
            </w:r>
            <w:r w:rsidRPr="005934D7">
              <w:rPr>
                <w:color w:val="000000" w:themeColor="text1"/>
                <w:sz w:val="24"/>
                <w:szCs w:val="24"/>
              </w:rPr>
              <w:t>администрации города Ставрополя и ее органах назначены 170 человек.</w:t>
            </w:r>
          </w:p>
          <w:p w:rsidR="005934D7" w:rsidRPr="005934D7" w:rsidRDefault="005934D7" w:rsidP="00531FED">
            <w:pPr>
              <w:pStyle w:val="ad"/>
              <w:tabs>
                <w:tab w:val="left" w:pos="709"/>
                <w:tab w:val="left" w:pos="993"/>
              </w:tabs>
              <w:spacing w:after="0" w:line="240" w:lineRule="auto"/>
              <w:ind w:left="0" w:firstLine="113"/>
              <w:jc w:val="both"/>
              <w:rPr>
                <w:rFonts w:ascii="Times New Roman" w:hAnsi="Times New Roman"/>
                <w:color w:val="000000" w:themeColor="text1"/>
                <w:sz w:val="24"/>
                <w:szCs w:val="24"/>
              </w:rPr>
            </w:pPr>
            <w:r w:rsidRPr="005934D7">
              <w:rPr>
                <w:rFonts w:ascii="Times New Roman" w:eastAsia="Arial Unicode MS" w:hAnsi="Times New Roman"/>
                <w:color w:val="000000" w:themeColor="text1"/>
                <w:sz w:val="24"/>
                <w:szCs w:val="24"/>
              </w:rPr>
              <w:t>И</w:t>
            </w:r>
            <w:r w:rsidRPr="005934D7">
              <w:rPr>
                <w:rFonts w:ascii="Times New Roman" w:hAnsi="Times New Roman"/>
                <w:color w:val="000000" w:themeColor="text1"/>
                <w:sz w:val="24"/>
                <w:szCs w:val="24"/>
              </w:rPr>
              <w:t>з муниципального резерва управленческих кадров города Ставрополя исключены 50 кандидатов, из кадрового резерва в администрации города Ставрополя и ее органах исключены 90 кандидатов.</w:t>
            </w:r>
          </w:p>
          <w:p w:rsidR="005934D7" w:rsidRPr="005669BB" w:rsidRDefault="005934D7" w:rsidP="008C77DE">
            <w:pPr>
              <w:ind w:firstLine="113"/>
              <w:jc w:val="both"/>
              <w:rPr>
                <w:rFonts w:eastAsia="Calibri"/>
                <w:spacing w:val="-4"/>
                <w:sz w:val="24"/>
                <w:szCs w:val="24"/>
              </w:rPr>
            </w:pPr>
            <w:r w:rsidRPr="005934D7">
              <w:rPr>
                <w:sz w:val="24"/>
                <w:szCs w:val="24"/>
              </w:rPr>
              <w:t>В соответствии с распоряжением администрации города Ставрополя от 30.04.2014</w:t>
            </w:r>
            <w:r w:rsidR="005669BB">
              <w:rPr>
                <w:sz w:val="24"/>
                <w:szCs w:val="24"/>
              </w:rPr>
              <w:t xml:space="preserve"> г. </w:t>
            </w:r>
            <w:r w:rsidRPr="005934D7">
              <w:rPr>
                <w:sz w:val="24"/>
                <w:szCs w:val="24"/>
              </w:rPr>
              <w:t>№ 61-р «О проведении в администрации города Ставрополя отбора лиц, претендующих на включение в муниципальный резерв управленческих кадров города Ставрополя» объявлено проведение отбора претендентов на включение в муниципальный резерв управленческих кадров города Ставрополя для замещения высших и главных групп должностей муниципальной службы в администрации города Ставрополя, отраслевых (функциональных) и территориальных органах администрации города Ставрополя на 29 должностей муниципальной службы. Прием документов осуществлялся комиссией с 14 мая по 03 июня 2014 года. В комиссию поступили</w:t>
            </w:r>
            <w:r w:rsidR="006710E1">
              <w:rPr>
                <w:sz w:val="24"/>
                <w:szCs w:val="24"/>
              </w:rPr>
              <w:t xml:space="preserve"> 70 предложений от 18-ти органов</w:t>
            </w:r>
            <w:r w:rsidRPr="005934D7">
              <w:rPr>
                <w:sz w:val="24"/>
                <w:szCs w:val="24"/>
              </w:rPr>
              <w:t xml:space="preserve"> администрации города Ставрополя о включении 62-х </w:t>
            </w:r>
            <w:r w:rsidRPr="005934D7">
              <w:rPr>
                <w:sz w:val="24"/>
                <w:szCs w:val="24"/>
              </w:rPr>
              <w:lastRenderedPageBreak/>
              <w:t xml:space="preserve">претендентов в резерв. </w:t>
            </w:r>
            <w:r w:rsidRPr="005669BB">
              <w:rPr>
                <w:spacing w:val="-4"/>
                <w:sz w:val="24"/>
                <w:szCs w:val="24"/>
              </w:rPr>
              <w:t>В порядке самовыдвижения поданы документы для участия в отборе двумя претендентами. Вопрос о допуске претендентов к участию во втором этапе отбора на включение в</w:t>
            </w:r>
            <w:r w:rsidRPr="005669BB">
              <w:rPr>
                <w:spacing w:val="-4"/>
                <w:sz w:val="24"/>
                <w:szCs w:val="24"/>
                <w:lang w:val="en-US"/>
              </w:rPr>
              <w:t> </w:t>
            </w:r>
            <w:r w:rsidRPr="005669BB">
              <w:rPr>
                <w:spacing w:val="-4"/>
                <w:sz w:val="24"/>
                <w:szCs w:val="24"/>
              </w:rPr>
              <w:t>муниципальный резерв управленческих кадров города Ставрополя будет рассмотрен в</w:t>
            </w:r>
            <w:r w:rsidRPr="005669BB">
              <w:rPr>
                <w:spacing w:val="-4"/>
                <w:sz w:val="24"/>
                <w:szCs w:val="24"/>
                <w:lang w:val="en-US"/>
              </w:rPr>
              <w:t> </w:t>
            </w:r>
            <w:r w:rsidRPr="005669BB">
              <w:rPr>
                <w:spacing w:val="-4"/>
                <w:sz w:val="24"/>
                <w:szCs w:val="24"/>
              </w:rPr>
              <w:t>ближайшее время на заседании комиссии (запланировано на 1 квартал 2015 года).</w:t>
            </w:r>
          </w:p>
          <w:p w:rsidR="005934D7" w:rsidRPr="005934D7" w:rsidRDefault="005934D7" w:rsidP="008C77DE">
            <w:pPr>
              <w:autoSpaceDE w:val="0"/>
              <w:autoSpaceDN w:val="0"/>
              <w:adjustRightInd w:val="0"/>
              <w:ind w:firstLine="113"/>
              <w:jc w:val="both"/>
              <w:rPr>
                <w:rFonts w:eastAsia="Calibri"/>
                <w:sz w:val="24"/>
                <w:szCs w:val="24"/>
              </w:rPr>
            </w:pPr>
            <w:r w:rsidRPr="005934D7">
              <w:rPr>
                <w:rFonts w:eastAsia="Calibri"/>
                <w:sz w:val="24"/>
                <w:szCs w:val="24"/>
              </w:rPr>
              <w:t>Подготовка лиц, включенных</w:t>
            </w:r>
            <w:r w:rsidR="00193BC1">
              <w:rPr>
                <w:rFonts w:eastAsia="Calibri"/>
                <w:sz w:val="24"/>
                <w:szCs w:val="24"/>
              </w:rPr>
              <w:t xml:space="preserve"> в </w:t>
            </w:r>
            <w:r w:rsidRPr="005934D7">
              <w:rPr>
                <w:rFonts w:eastAsia="Calibri"/>
                <w:sz w:val="24"/>
                <w:szCs w:val="24"/>
              </w:rPr>
              <w:t>муниципальный резерв, осуществляется на</w:t>
            </w:r>
            <w:r w:rsidRPr="005934D7">
              <w:rPr>
                <w:rFonts w:eastAsia="Calibri"/>
                <w:sz w:val="24"/>
                <w:szCs w:val="24"/>
                <w:lang w:val="en-US"/>
              </w:rPr>
              <w:t> </w:t>
            </w:r>
            <w:r w:rsidRPr="005934D7">
              <w:rPr>
                <w:rFonts w:eastAsia="Calibri"/>
                <w:sz w:val="24"/>
                <w:szCs w:val="24"/>
              </w:rPr>
              <w:t>основании индивидуальных планов подготовки лиц, а также путем направления кандидатов на курсы повышения квалификации и профессиональную переподготовку. В целях обеспечения открытости, гласности и равного доступа граждан к муниципальной службе на официальном сайте администрации города Ставрополя в информационно-телекоммуникационной сети «Интернет</w:t>
            </w:r>
            <w:r w:rsidR="00193BC1">
              <w:rPr>
                <w:rFonts w:eastAsia="Calibri"/>
                <w:sz w:val="24"/>
                <w:szCs w:val="24"/>
              </w:rPr>
              <w:t>»</w:t>
            </w:r>
            <w:r w:rsidRPr="005934D7">
              <w:rPr>
                <w:rFonts w:eastAsia="Calibri"/>
                <w:sz w:val="24"/>
                <w:szCs w:val="24"/>
              </w:rPr>
              <w:t xml:space="preserve"> размещена информация о</w:t>
            </w:r>
            <w:r w:rsidRPr="005934D7">
              <w:rPr>
                <w:rFonts w:eastAsia="Calibri"/>
                <w:sz w:val="24"/>
                <w:szCs w:val="24"/>
                <w:lang w:val="en-US"/>
              </w:rPr>
              <w:t> </w:t>
            </w:r>
            <w:r w:rsidRPr="005934D7">
              <w:rPr>
                <w:rFonts w:eastAsia="Calibri"/>
                <w:sz w:val="24"/>
                <w:szCs w:val="24"/>
              </w:rPr>
              <w:t>резервах кадров (правовые акты, регламентирующие порядок проведения отбора претендентов, списки резервистов, объявления о проведении отбора претендентов, итоги проведения отбора претендентов), которая своевременно актуализируется по мере внесения изменений.</w:t>
            </w:r>
          </w:p>
          <w:p w:rsidR="005934D7" w:rsidRPr="005934D7" w:rsidRDefault="00193BC1" w:rsidP="008C77DE">
            <w:pPr>
              <w:shd w:val="clear" w:color="auto" w:fill="FFFFFF"/>
              <w:tabs>
                <w:tab w:val="left" w:pos="318"/>
              </w:tabs>
              <w:suppressAutoHyphens/>
              <w:ind w:firstLine="113"/>
              <w:jc w:val="both"/>
              <w:rPr>
                <w:sz w:val="24"/>
                <w:szCs w:val="24"/>
              </w:rPr>
            </w:pPr>
            <w:r>
              <w:rPr>
                <w:sz w:val="24"/>
                <w:szCs w:val="24"/>
              </w:rPr>
              <w:t xml:space="preserve">В феврале </w:t>
            </w:r>
            <w:r w:rsidR="005934D7" w:rsidRPr="005934D7">
              <w:rPr>
                <w:sz w:val="24"/>
                <w:szCs w:val="24"/>
              </w:rPr>
              <w:t xml:space="preserve">2014 </w:t>
            </w:r>
            <w:r>
              <w:rPr>
                <w:sz w:val="24"/>
                <w:szCs w:val="24"/>
              </w:rPr>
              <w:t xml:space="preserve">года </w:t>
            </w:r>
            <w:r w:rsidR="005934D7" w:rsidRPr="005934D7">
              <w:rPr>
                <w:sz w:val="24"/>
                <w:szCs w:val="24"/>
              </w:rPr>
              <w:t xml:space="preserve">в администрации города Ставрополя проведена аттестация муниципальных служащих. </w:t>
            </w:r>
            <w:r w:rsidR="005934D7" w:rsidRPr="005934D7">
              <w:rPr>
                <w:spacing w:val="-4"/>
                <w:sz w:val="24"/>
                <w:szCs w:val="24"/>
              </w:rPr>
              <w:t>По итогам проведения заседаний аттестационных комиссий 51 муниципальный служащий признаны соответствующими замещаем должностям муниципальной службы</w:t>
            </w:r>
            <w:r w:rsidR="005934D7" w:rsidRPr="005934D7">
              <w:rPr>
                <w:sz w:val="24"/>
                <w:szCs w:val="24"/>
              </w:rPr>
              <w:t xml:space="preserve">. </w:t>
            </w:r>
          </w:p>
          <w:p w:rsidR="005934D7" w:rsidRPr="005934D7" w:rsidRDefault="005934D7" w:rsidP="008C77DE">
            <w:pPr>
              <w:tabs>
                <w:tab w:val="left" w:pos="709"/>
                <w:tab w:val="left" w:pos="993"/>
              </w:tabs>
              <w:ind w:firstLine="113"/>
              <w:jc w:val="both"/>
              <w:rPr>
                <w:sz w:val="24"/>
                <w:szCs w:val="24"/>
              </w:rPr>
            </w:pPr>
            <w:r w:rsidRPr="005934D7">
              <w:rPr>
                <w:sz w:val="24"/>
                <w:szCs w:val="24"/>
              </w:rPr>
              <w:t>В соответствии с Положением о критериях оценки эффективности и</w:t>
            </w:r>
            <w:r w:rsidRPr="005934D7">
              <w:rPr>
                <w:sz w:val="24"/>
                <w:szCs w:val="24"/>
                <w:lang w:val="en-US"/>
              </w:rPr>
              <w:t> </w:t>
            </w:r>
            <w:r w:rsidRPr="005934D7">
              <w:rPr>
                <w:sz w:val="24"/>
                <w:szCs w:val="24"/>
              </w:rPr>
              <w:t>результативности профессиональной деятельности руководителей отраслевых (функциональных) и территориальных органов администрации города Ставрополя с</w:t>
            </w:r>
            <w:r w:rsidRPr="005934D7">
              <w:rPr>
                <w:sz w:val="24"/>
                <w:szCs w:val="24"/>
                <w:lang w:val="en-US"/>
              </w:rPr>
              <w:t> </w:t>
            </w:r>
            <w:r w:rsidRPr="005934D7">
              <w:rPr>
                <w:sz w:val="24"/>
                <w:szCs w:val="24"/>
              </w:rPr>
              <w:t>правами юридического лица, муниципальных служащих администрации города Ставрополя, замещающих высшие и главные должности муниципальной службы, Порядком реализации Положения о критериях оценки эффективности и результативности профессиональной деятельности  руководителей отраслевых (функциональных) и</w:t>
            </w:r>
            <w:r w:rsidRPr="005934D7">
              <w:rPr>
                <w:sz w:val="24"/>
                <w:szCs w:val="24"/>
                <w:lang w:val="en-US"/>
              </w:rPr>
              <w:t> </w:t>
            </w:r>
            <w:r w:rsidRPr="005934D7">
              <w:rPr>
                <w:sz w:val="24"/>
                <w:szCs w:val="24"/>
              </w:rPr>
              <w:t xml:space="preserve">территориальных органов администрации города Ставрополя с правами юридического лица, муниципальных служащих администрации города Ставрополя (далее – Порядок), </w:t>
            </w:r>
            <w:r w:rsidRPr="005669BB">
              <w:rPr>
                <w:spacing w:val="-4"/>
                <w:sz w:val="24"/>
                <w:szCs w:val="24"/>
              </w:rPr>
              <w:t>утвержденными постановлением администрации города Ставрополя от 25.12.2012</w:t>
            </w:r>
            <w:r w:rsidR="005669BB" w:rsidRPr="005669BB">
              <w:rPr>
                <w:spacing w:val="-4"/>
                <w:sz w:val="24"/>
                <w:szCs w:val="24"/>
              </w:rPr>
              <w:t xml:space="preserve"> г.</w:t>
            </w:r>
            <w:r w:rsidRPr="005934D7">
              <w:rPr>
                <w:sz w:val="24"/>
                <w:szCs w:val="24"/>
              </w:rPr>
              <w:t xml:space="preserve"> № 4086 «О критериях оценки эффективности и результативности профессиональной деятельности муниципальных служащих администрации города Ставрополя» ежемесячно в срок до 21 числа текущего (расчетного) месяца предоставляются сведения о нарушении муниципальными служащими исполнительской дисциплины по показателям, предусмотренным Порядком.</w:t>
            </w:r>
          </w:p>
          <w:p w:rsidR="005934D7" w:rsidRPr="005934D7" w:rsidRDefault="005934D7" w:rsidP="00531FED">
            <w:pPr>
              <w:tabs>
                <w:tab w:val="left" w:pos="709"/>
                <w:tab w:val="left" w:pos="993"/>
              </w:tabs>
              <w:ind w:firstLine="113"/>
              <w:jc w:val="both"/>
              <w:rPr>
                <w:sz w:val="24"/>
                <w:szCs w:val="24"/>
              </w:rPr>
            </w:pPr>
            <w:r w:rsidRPr="005934D7">
              <w:rPr>
                <w:sz w:val="24"/>
                <w:szCs w:val="24"/>
              </w:rPr>
              <w:t>В соответствии с Порядком комитет экономического развития администрации города Ставрополя формирует информацию об исполнительской дисциплине руководителей отраслевых (функциональных) и территориальных органов администрации города Ставрополя с правами юридического лица, муниципальных служащих администрации города Ставрополя, замещающих высшие и главные должности муниципальной, и в срок до 23 числа текущего (расчетного) месяца представляет ее главе администрации города Ставрополя для принятия решения об установлении размера премии</w:t>
            </w:r>
            <w:r w:rsidR="005669BB">
              <w:rPr>
                <w:sz w:val="24"/>
                <w:szCs w:val="24"/>
              </w:rPr>
              <w:t xml:space="preserve"> по результатам работы менее 25 </w:t>
            </w:r>
            <w:r w:rsidR="00EE16CB">
              <w:rPr>
                <w:sz w:val="24"/>
                <w:szCs w:val="24"/>
              </w:rPr>
              <w:t>%</w:t>
            </w:r>
            <w:r w:rsidRPr="005934D7">
              <w:rPr>
                <w:sz w:val="24"/>
                <w:szCs w:val="24"/>
              </w:rPr>
              <w:t xml:space="preserve"> должностного оклада. </w:t>
            </w:r>
          </w:p>
          <w:p w:rsidR="005934D7" w:rsidRPr="005934D7" w:rsidRDefault="005934D7" w:rsidP="00531FED">
            <w:pPr>
              <w:autoSpaceDE w:val="0"/>
              <w:autoSpaceDN w:val="0"/>
              <w:adjustRightInd w:val="0"/>
              <w:ind w:firstLine="113"/>
              <w:jc w:val="both"/>
              <w:rPr>
                <w:sz w:val="24"/>
                <w:szCs w:val="24"/>
              </w:rPr>
            </w:pPr>
            <w:r w:rsidRPr="005934D7">
              <w:rPr>
                <w:sz w:val="24"/>
                <w:szCs w:val="24"/>
              </w:rPr>
              <w:t>За успехи в работе, многолетний добросовестный труд и особый вклад в развитие города Ставрополя муниципальные служащие представляются к поощрению и награждению наградами Ставропольского края и города Ставрополя.</w:t>
            </w:r>
          </w:p>
          <w:p w:rsidR="005934D7" w:rsidRPr="005934D7" w:rsidRDefault="005669BB" w:rsidP="00531FED">
            <w:pPr>
              <w:framePr w:hSpace="180" w:wrap="around" w:vAnchor="page" w:hAnchor="margin" w:y="2947"/>
              <w:tabs>
                <w:tab w:val="left" w:pos="3390"/>
              </w:tabs>
              <w:suppressAutoHyphens/>
              <w:ind w:firstLine="113"/>
              <w:jc w:val="both"/>
              <w:rPr>
                <w:sz w:val="24"/>
                <w:szCs w:val="24"/>
              </w:rPr>
            </w:pPr>
            <w:r>
              <w:rPr>
                <w:bCs/>
                <w:color w:val="000000"/>
                <w:spacing w:val="-2"/>
                <w:w w:val="101"/>
                <w:sz w:val="24"/>
                <w:szCs w:val="24"/>
              </w:rPr>
              <w:lastRenderedPageBreak/>
              <w:t>З</w:t>
            </w:r>
            <w:r w:rsidR="005934D7" w:rsidRPr="005934D7">
              <w:rPr>
                <w:bCs/>
                <w:color w:val="000000"/>
                <w:spacing w:val="-2"/>
                <w:w w:val="101"/>
                <w:sz w:val="24"/>
                <w:szCs w:val="24"/>
              </w:rPr>
              <w:t>а 2014 год награждено 1</w:t>
            </w:r>
            <w:r w:rsidR="00EE16CB">
              <w:rPr>
                <w:bCs/>
                <w:color w:val="000000"/>
                <w:spacing w:val="-2"/>
                <w:w w:val="101"/>
                <w:sz w:val="24"/>
                <w:szCs w:val="24"/>
              </w:rPr>
              <w:t xml:space="preserve"> </w:t>
            </w:r>
            <w:r w:rsidR="005934D7" w:rsidRPr="005934D7">
              <w:rPr>
                <w:bCs/>
                <w:color w:val="000000"/>
                <w:spacing w:val="-2"/>
                <w:w w:val="101"/>
                <w:sz w:val="24"/>
                <w:szCs w:val="24"/>
              </w:rPr>
              <w:t>105 муниципальных служащих администрации города Ставрополя</w:t>
            </w:r>
            <w:r w:rsidR="005934D7" w:rsidRPr="005934D7">
              <w:rPr>
                <w:sz w:val="24"/>
                <w:szCs w:val="24"/>
              </w:rPr>
              <w:t>, муниципальных служащих и работников, отраслевых (функциональных) территориальных органах администрации города Ставрополя с правами юридического лица,</w:t>
            </w:r>
            <w:r w:rsidR="005934D7" w:rsidRPr="005934D7">
              <w:rPr>
                <w:bCs/>
                <w:color w:val="000000"/>
                <w:spacing w:val="-2"/>
                <w:w w:val="101"/>
                <w:sz w:val="24"/>
                <w:szCs w:val="24"/>
              </w:rPr>
              <w:t xml:space="preserve"> руководителей и представителей организаций, из них 1</w:t>
            </w:r>
            <w:r>
              <w:rPr>
                <w:bCs/>
                <w:color w:val="000000"/>
                <w:spacing w:val="-2"/>
                <w:w w:val="101"/>
                <w:sz w:val="24"/>
                <w:szCs w:val="24"/>
              </w:rPr>
              <w:t> </w:t>
            </w:r>
            <w:r w:rsidR="005934D7" w:rsidRPr="005934D7">
              <w:rPr>
                <w:bCs/>
                <w:color w:val="000000"/>
                <w:spacing w:val="-2"/>
                <w:w w:val="101"/>
                <w:sz w:val="24"/>
                <w:szCs w:val="24"/>
              </w:rPr>
              <w:t>064</w:t>
            </w:r>
            <w:r>
              <w:rPr>
                <w:bCs/>
                <w:color w:val="000000"/>
                <w:spacing w:val="-2"/>
                <w:w w:val="101"/>
                <w:sz w:val="24"/>
                <w:szCs w:val="24"/>
              </w:rPr>
              <w:t xml:space="preserve"> человек</w:t>
            </w:r>
            <w:r w:rsidR="005934D7" w:rsidRPr="005934D7">
              <w:rPr>
                <w:bCs/>
                <w:color w:val="000000"/>
                <w:spacing w:val="-2"/>
                <w:w w:val="101"/>
                <w:sz w:val="24"/>
                <w:szCs w:val="24"/>
              </w:rPr>
              <w:t xml:space="preserve"> </w:t>
            </w:r>
            <w:r>
              <w:rPr>
                <w:bCs/>
                <w:color w:val="000000"/>
                <w:spacing w:val="-2"/>
                <w:w w:val="101"/>
                <w:sz w:val="24"/>
                <w:szCs w:val="24"/>
              </w:rPr>
              <w:t xml:space="preserve">- </w:t>
            </w:r>
            <w:r w:rsidR="005934D7" w:rsidRPr="005934D7">
              <w:rPr>
                <w:bCs/>
                <w:color w:val="000000"/>
                <w:spacing w:val="-2"/>
                <w:w w:val="101"/>
                <w:sz w:val="24"/>
                <w:szCs w:val="24"/>
              </w:rPr>
              <w:t>Почетными  грамотами администрации города Ставрополя, 22</w:t>
            </w:r>
            <w:r>
              <w:rPr>
                <w:bCs/>
                <w:color w:val="000000"/>
                <w:spacing w:val="-2"/>
                <w:w w:val="101"/>
                <w:sz w:val="24"/>
                <w:szCs w:val="24"/>
              </w:rPr>
              <w:t xml:space="preserve"> человека -</w:t>
            </w:r>
            <w:r w:rsidR="005934D7" w:rsidRPr="005934D7">
              <w:rPr>
                <w:bCs/>
                <w:color w:val="000000"/>
                <w:spacing w:val="-2"/>
                <w:w w:val="101"/>
                <w:sz w:val="24"/>
                <w:szCs w:val="24"/>
              </w:rPr>
              <w:t xml:space="preserve"> Благодарностями администрации города Ставрополя, 18 </w:t>
            </w:r>
            <w:r>
              <w:rPr>
                <w:bCs/>
                <w:color w:val="000000"/>
                <w:spacing w:val="-2"/>
                <w:w w:val="101"/>
                <w:sz w:val="24"/>
                <w:szCs w:val="24"/>
              </w:rPr>
              <w:t xml:space="preserve">человек </w:t>
            </w:r>
            <w:r w:rsidR="005934D7" w:rsidRPr="005934D7">
              <w:rPr>
                <w:bCs/>
                <w:color w:val="000000"/>
                <w:spacing w:val="-2"/>
                <w:w w:val="101"/>
                <w:sz w:val="24"/>
                <w:szCs w:val="24"/>
              </w:rPr>
              <w:t>- памятными знаками «За большой вклад в социально-культурную сферу города Ставрополя» и 1</w:t>
            </w:r>
            <w:r>
              <w:rPr>
                <w:bCs/>
                <w:color w:val="000000"/>
                <w:spacing w:val="-2"/>
                <w:w w:val="101"/>
                <w:sz w:val="24"/>
                <w:szCs w:val="24"/>
              </w:rPr>
              <w:t xml:space="preserve"> человек</w:t>
            </w:r>
            <w:r w:rsidR="005934D7" w:rsidRPr="005934D7">
              <w:rPr>
                <w:bCs/>
                <w:color w:val="000000"/>
                <w:spacing w:val="-2"/>
                <w:w w:val="101"/>
                <w:sz w:val="24"/>
                <w:szCs w:val="24"/>
              </w:rPr>
              <w:t xml:space="preserve"> - медалью «За усердие и полезность».</w:t>
            </w:r>
            <w:r w:rsidR="00193BC1">
              <w:rPr>
                <w:bCs/>
                <w:color w:val="000000"/>
                <w:spacing w:val="-2"/>
                <w:w w:val="101"/>
                <w:sz w:val="24"/>
                <w:szCs w:val="24"/>
              </w:rPr>
              <w:t xml:space="preserve"> </w:t>
            </w:r>
          </w:p>
          <w:p w:rsidR="005934D7" w:rsidRPr="005669BB" w:rsidRDefault="005934D7" w:rsidP="00531FED">
            <w:pPr>
              <w:tabs>
                <w:tab w:val="left" w:pos="3390"/>
              </w:tabs>
              <w:suppressAutoHyphens/>
              <w:ind w:firstLine="113"/>
              <w:jc w:val="both"/>
              <w:rPr>
                <w:spacing w:val="-4"/>
                <w:sz w:val="24"/>
                <w:szCs w:val="24"/>
              </w:rPr>
            </w:pPr>
            <w:r w:rsidRPr="005669BB">
              <w:rPr>
                <w:spacing w:val="-4"/>
                <w:sz w:val="24"/>
                <w:szCs w:val="24"/>
              </w:rPr>
              <w:t>В 2014 году администрацией города Ставрополя в рамках аппаратной учебы проведен семинар-совещание на тему: «Обзор проблемных вопросов, возникающих при заполнении справок о доходах, расходах муниципальных служащих» с предоставлением раздаточного материла. Управление кадровой политики администрации города Ставрополя ежемесячно проводит аппаратную учебу со специалистами, ответственными за ведение кадровой работы в органах администрации как по вопросам организации муниципальной службы, противодействия коррупции, так и по вопросам ведения кадровой работы.</w:t>
            </w:r>
          </w:p>
          <w:p w:rsidR="005934D7" w:rsidRPr="005669BB" w:rsidRDefault="005934D7" w:rsidP="00531FED">
            <w:pPr>
              <w:pStyle w:val="HTML"/>
              <w:ind w:firstLine="113"/>
              <w:jc w:val="both"/>
              <w:rPr>
                <w:rFonts w:ascii="Times New Roman" w:hAnsi="Times New Roman" w:cs="Times New Roman"/>
                <w:spacing w:val="-4"/>
                <w:sz w:val="24"/>
                <w:szCs w:val="24"/>
              </w:rPr>
            </w:pPr>
            <w:r w:rsidRPr="005669BB">
              <w:rPr>
                <w:rFonts w:ascii="Times New Roman" w:hAnsi="Times New Roman" w:cs="Times New Roman"/>
                <w:spacing w:val="-4"/>
                <w:sz w:val="24"/>
                <w:szCs w:val="24"/>
              </w:rPr>
              <w:t>Для совершенствования своих профессиональных навыков в работе и в рамках реализации муниципальной программы «Развитие муниципальной службы и</w:t>
            </w:r>
            <w:r w:rsidRPr="005669BB">
              <w:rPr>
                <w:rFonts w:ascii="Times New Roman" w:hAnsi="Times New Roman" w:cs="Times New Roman"/>
                <w:spacing w:val="-4"/>
                <w:sz w:val="24"/>
                <w:szCs w:val="24"/>
                <w:lang w:val="en-US"/>
              </w:rPr>
              <w:t> </w:t>
            </w:r>
            <w:r w:rsidRPr="005669BB">
              <w:rPr>
                <w:rFonts w:ascii="Times New Roman" w:hAnsi="Times New Roman" w:cs="Times New Roman"/>
                <w:spacing w:val="-4"/>
                <w:sz w:val="24"/>
                <w:szCs w:val="24"/>
              </w:rPr>
              <w:t>противодействие коррупции в администрации города Ставрополя и ее органах на 2014 – 2017 годы», муниципальные служащие администрации города Ставрополя и ее органов направляются на курсы повышения квалификации, профессиональную переподготовку, семинарские занятия, так же по мере необходимости проводится аппаратная учеба по</w:t>
            </w:r>
            <w:r w:rsidRPr="005669BB">
              <w:rPr>
                <w:rFonts w:ascii="Times New Roman" w:hAnsi="Times New Roman" w:cs="Times New Roman"/>
                <w:spacing w:val="-4"/>
                <w:sz w:val="24"/>
                <w:szCs w:val="24"/>
                <w:lang w:val="en-US"/>
              </w:rPr>
              <w:t> </w:t>
            </w:r>
            <w:r w:rsidRPr="005669BB">
              <w:rPr>
                <w:rFonts w:ascii="Times New Roman" w:hAnsi="Times New Roman" w:cs="Times New Roman"/>
                <w:spacing w:val="-4"/>
                <w:sz w:val="24"/>
                <w:szCs w:val="24"/>
              </w:rPr>
              <w:t>всем направлениям деятельности.</w:t>
            </w:r>
          </w:p>
          <w:p w:rsidR="005934D7" w:rsidRPr="005669BB" w:rsidRDefault="005934D7" w:rsidP="00531FED">
            <w:pPr>
              <w:ind w:firstLine="113"/>
              <w:jc w:val="both"/>
              <w:rPr>
                <w:color w:val="000000" w:themeColor="text1"/>
                <w:spacing w:val="-4"/>
                <w:sz w:val="24"/>
                <w:szCs w:val="24"/>
              </w:rPr>
            </w:pPr>
            <w:r w:rsidRPr="005669BB">
              <w:rPr>
                <w:color w:val="000000" w:themeColor="text1"/>
                <w:spacing w:val="-4"/>
                <w:sz w:val="24"/>
                <w:szCs w:val="24"/>
              </w:rPr>
              <w:t>В текущем году за счет средств бюджета города Ставрополя прошли курсы повышения квалификации в:</w:t>
            </w:r>
          </w:p>
          <w:p w:rsidR="005934D7" w:rsidRPr="005669BB" w:rsidRDefault="005934D7" w:rsidP="00531FED">
            <w:pPr>
              <w:ind w:firstLine="113"/>
              <w:jc w:val="both"/>
              <w:rPr>
                <w:spacing w:val="-4"/>
                <w:sz w:val="24"/>
                <w:szCs w:val="24"/>
              </w:rPr>
            </w:pPr>
            <w:r w:rsidRPr="005669BB">
              <w:rPr>
                <w:spacing w:val="-4"/>
                <w:sz w:val="24"/>
                <w:szCs w:val="24"/>
              </w:rPr>
              <w:t>ФГБОУ ВПО «Ставропольский государственный аграрный университет» по</w:t>
            </w:r>
            <w:r w:rsidRPr="005669BB">
              <w:rPr>
                <w:spacing w:val="-4"/>
                <w:sz w:val="24"/>
                <w:szCs w:val="24"/>
                <w:lang w:val="en-US"/>
              </w:rPr>
              <w:t> </w:t>
            </w:r>
            <w:r w:rsidRPr="005669BB">
              <w:rPr>
                <w:spacing w:val="-4"/>
                <w:sz w:val="24"/>
                <w:szCs w:val="24"/>
              </w:rPr>
              <w:t>программе «Управление государственными и муниципальными закупками», 72 часа, 31 муниципальный служащий;</w:t>
            </w:r>
          </w:p>
          <w:p w:rsidR="005934D7" w:rsidRPr="005669BB" w:rsidRDefault="005934D7" w:rsidP="00531FED">
            <w:pPr>
              <w:ind w:firstLine="113"/>
              <w:jc w:val="both"/>
              <w:rPr>
                <w:spacing w:val="-4"/>
                <w:sz w:val="24"/>
                <w:szCs w:val="24"/>
              </w:rPr>
            </w:pPr>
            <w:r w:rsidRPr="005669BB">
              <w:rPr>
                <w:spacing w:val="-4"/>
                <w:sz w:val="24"/>
                <w:szCs w:val="24"/>
              </w:rPr>
              <w:t>ФГАОУ ВПО «Северо-Кавказский федеральный  университет» по программе «Правовое обеспечение органов местного самоуправления», 72 часа, 14 муниципальных служащих;</w:t>
            </w:r>
          </w:p>
          <w:p w:rsidR="005934D7" w:rsidRPr="005669BB" w:rsidRDefault="005934D7" w:rsidP="00531FED">
            <w:pPr>
              <w:ind w:firstLine="113"/>
              <w:jc w:val="both"/>
              <w:rPr>
                <w:spacing w:val="-4"/>
                <w:sz w:val="24"/>
                <w:szCs w:val="24"/>
              </w:rPr>
            </w:pPr>
            <w:r w:rsidRPr="005669BB">
              <w:rPr>
                <w:spacing w:val="-4"/>
                <w:sz w:val="24"/>
                <w:szCs w:val="24"/>
              </w:rPr>
              <w:t>ФГАОУ ВПО «Северо-Кавказский федеральный  университет» по программе «Противодействие коррупции в органах  местного самоуправления», 72 часа, 19 муниципальных служащих;</w:t>
            </w:r>
          </w:p>
          <w:p w:rsidR="005934D7" w:rsidRPr="005669BB" w:rsidRDefault="005934D7" w:rsidP="00531FED">
            <w:pPr>
              <w:ind w:firstLine="113"/>
              <w:jc w:val="both"/>
              <w:rPr>
                <w:spacing w:val="-4"/>
                <w:sz w:val="24"/>
                <w:szCs w:val="24"/>
              </w:rPr>
            </w:pPr>
            <w:r w:rsidRPr="005669BB">
              <w:rPr>
                <w:spacing w:val="-4"/>
                <w:sz w:val="24"/>
                <w:szCs w:val="24"/>
              </w:rPr>
              <w:t>АНО «Учебно-инновационный центр «ИНСИСТЕМ» по программе «Совершенствование организационно-управленческой культуры в органах местного самоуправления», 24 часа, 35 муниципальных служащих.</w:t>
            </w:r>
          </w:p>
          <w:p w:rsidR="00124219" w:rsidRPr="009C4A04" w:rsidRDefault="005934D7" w:rsidP="00322B51">
            <w:pPr>
              <w:suppressAutoHyphens/>
              <w:ind w:firstLine="113"/>
              <w:jc w:val="both"/>
              <w:rPr>
                <w:sz w:val="24"/>
                <w:szCs w:val="24"/>
              </w:rPr>
            </w:pPr>
            <w:r w:rsidRPr="005669BB">
              <w:rPr>
                <w:spacing w:val="-4"/>
                <w:sz w:val="24"/>
                <w:szCs w:val="24"/>
              </w:rPr>
              <w:t>За 2014 год профессиональную переподготовку прошли 5 муниципальных служащих администрации города Ставрополя, в Ставропольском филиале ФГБОУ ВПО «Российская академия народного хозяйства и государственной службы при Президенте Российской Федерации» по программе «Иностранный язык для муниципальных служащих», 298 часов.</w:t>
            </w:r>
          </w:p>
        </w:tc>
      </w:tr>
      <w:tr w:rsidR="00124219" w:rsidRPr="003D0A32" w:rsidTr="00AA59D5">
        <w:trPr>
          <w:trHeight w:val="271"/>
          <w:jc w:val="center"/>
        </w:trPr>
        <w:tc>
          <w:tcPr>
            <w:tcW w:w="2324" w:type="dxa"/>
          </w:tcPr>
          <w:p w:rsidR="00124219" w:rsidRPr="000B0A97" w:rsidRDefault="00124219" w:rsidP="006710E1">
            <w:pPr>
              <w:widowControl w:val="0"/>
              <w:autoSpaceDE w:val="0"/>
              <w:autoSpaceDN w:val="0"/>
              <w:adjustRightInd w:val="0"/>
              <w:outlineLvl w:val="0"/>
              <w:rPr>
                <w:sz w:val="24"/>
                <w:szCs w:val="24"/>
              </w:rPr>
            </w:pPr>
            <w:r w:rsidRPr="000B0A97">
              <w:rPr>
                <w:sz w:val="24"/>
                <w:szCs w:val="24"/>
              </w:rPr>
              <w:lastRenderedPageBreak/>
              <w:t xml:space="preserve">Совершенствование механизмов противодействия коррупции </w:t>
            </w:r>
            <w:r w:rsidR="008F0C71" w:rsidRPr="000B0A97">
              <w:rPr>
                <w:sz w:val="24"/>
                <w:szCs w:val="24"/>
              </w:rPr>
              <w:t xml:space="preserve">в городе </w:t>
            </w:r>
            <w:r w:rsidR="008F0C71" w:rsidRPr="000B0A97">
              <w:rPr>
                <w:sz w:val="24"/>
                <w:szCs w:val="24"/>
              </w:rPr>
              <w:lastRenderedPageBreak/>
              <w:t>Ставрополе</w:t>
            </w:r>
          </w:p>
        </w:tc>
        <w:tc>
          <w:tcPr>
            <w:tcW w:w="12830" w:type="dxa"/>
          </w:tcPr>
          <w:p w:rsidR="00CB4F96" w:rsidRPr="00322B51" w:rsidRDefault="00CB4F96" w:rsidP="00531FED">
            <w:pPr>
              <w:ind w:firstLine="113"/>
              <w:jc w:val="both"/>
              <w:rPr>
                <w:color w:val="000000" w:themeColor="text1"/>
                <w:spacing w:val="-4"/>
                <w:sz w:val="24"/>
                <w:szCs w:val="24"/>
              </w:rPr>
            </w:pPr>
            <w:r w:rsidRPr="00CB4F96">
              <w:rPr>
                <w:color w:val="000000" w:themeColor="text1"/>
                <w:sz w:val="24"/>
                <w:szCs w:val="24"/>
              </w:rPr>
              <w:lastRenderedPageBreak/>
              <w:t>В соответствии со статьей 8 Федерального закона от 25</w:t>
            </w:r>
            <w:r w:rsidR="005C1E8A">
              <w:rPr>
                <w:color w:val="000000" w:themeColor="text1"/>
                <w:sz w:val="24"/>
                <w:szCs w:val="24"/>
              </w:rPr>
              <w:t>.12.</w:t>
            </w:r>
            <w:r w:rsidRPr="00CB4F96">
              <w:rPr>
                <w:color w:val="000000" w:themeColor="text1"/>
                <w:sz w:val="24"/>
                <w:szCs w:val="24"/>
              </w:rPr>
              <w:t>2008 г. № 273-ФЗ</w:t>
            </w:r>
            <w:r w:rsidR="005C1E8A">
              <w:rPr>
                <w:color w:val="000000" w:themeColor="text1"/>
                <w:sz w:val="24"/>
                <w:szCs w:val="24"/>
              </w:rPr>
              <w:t xml:space="preserve"> </w:t>
            </w:r>
            <w:r w:rsidRPr="00CB4F96">
              <w:rPr>
                <w:color w:val="000000" w:themeColor="text1"/>
                <w:sz w:val="24"/>
                <w:szCs w:val="24"/>
              </w:rPr>
              <w:t xml:space="preserve">«О противодействии коррупции» в администрации города Ставрополя, органах администрации определены и утверждены соответствующими правовыми актами Перечни должностей муниципальной службы, при назначении на которые граждане и при замещении которых </w:t>
            </w:r>
            <w:r w:rsidRPr="00322B51">
              <w:rPr>
                <w:color w:val="000000" w:themeColor="text1"/>
                <w:spacing w:val="-4"/>
                <w:sz w:val="24"/>
                <w:szCs w:val="24"/>
              </w:rPr>
              <w:t>муниципальные служащие обязаны представлять сведения о доходах супруги (супруга) и несовершеннолетних детей (д</w:t>
            </w:r>
            <w:r w:rsidR="00322B51">
              <w:rPr>
                <w:color w:val="000000" w:themeColor="text1"/>
                <w:spacing w:val="-4"/>
                <w:sz w:val="24"/>
                <w:szCs w:val="24"/>
              </w:rPr>
              <w:t>алее -</w:t>
            </w:r>
            <w:r w:rsidRPr="00322B51">
              <w:rPr>
                <w:color w:val="000000" w:themeColor="text1"/>
                <w:spacing w:val="-4"/>
                <w:sz w:val="24"/>
                <w:szCs w:val="24"/>
              </w:rPr>
              <w:t xml:space="preserve"> </w:t>
            </w:r>
            <w:r w:rsidRPr="00322B51">
              <w:rPr>
                <w:color w:val="000000" w:themeColor="text1"/>
                <w:spacing w:val="-4"/>
                <w:sz w:val="24"/>
                <w:szCs w:val="24"/>
              </w:rPr>
              <w:lastRenderedPageBreak/>
              <w:t>Перечень). Граждане, претендующие на замещение должностей муниципальной службы представляют в управление кадровой политики и кадровые службы органов администрации сведения по состоянию на отчетную дату.</w:t>
            </w:r>
          </w:p>
          <w:p w:rsidR="00CB4F96" w:rsidRPr="00322B51" w:rsidRDefault="00CB4F96" w:rsidP="00531FED">
            <w:pPr>
              <w:autoSpaceDE w:val="0"/>
              <w:autoSpaceDN w:val="0"/>
              <w:adjustRightInd w:val="0"/>
              <w:ind w:firstLine="113"/>
              <w:jc w:val="both"/>
              <w:rPr>
                <w:color w:val="000000" w:themeColor="text1"/>
                <w:spacing w:val="-4"/>
                <w:sz w:val="24"/>
                <w:szCs w:val="24"/>
              </w:rPr>
            </w:pPr>
            <w:r w:rsidRPr="00322B51">
              <w:rPr>
                <w:color w:val="000000" w:themeColor="text1"/>
                <w:spacing w:val="-4"/>
                <w:sz w:val="24"/>
                <w:szCs w:val="24"/>
              </w:rPr>
              <w:t>Особое внимание в администрации города Ставрополя уделяется осуществлению контроля за своевременным представлением сведений о доходах, расходах, об имуществе и обязательствах и</w:t>
            </w:r>
            <w:r w:rsidR="00322B51">
              <w:rPr>
                <w:color w:val="000000" w:themeColor="text1"/>
                <w:spacing w:val="-4"/>
                <w:sz w:val="24"/>
                <w:szCs w:val="24"/>
              </w:rPr>
              <w:t>мущественного характера (далее -</w:t>
            </w:r>
            <w:r w:rsidRPr="00322B51">
              <w:rPr>
                <w:color w:val="000000" w:themeColor="text1"/>
                <w:spacing w:val="-4"/>
                <w:sz w:val="24"/>
                <w:szCs w:val="24"/>
              </w:rPr>
              <w:t xml:space="preserve"> сведения) муниципальными служащими,  организации проведения проверок достоверности сведений о доходах.</w:t>
            </w:r>
          </w:p>
          <w:p w:rsidR="00CB4F96" w:rsidRPr="00322B51" w:rsidRDefault="00CB4F96" w:rsidP="00531FED">
            <w:pPr>
              <w:ind w:firstLine="113"/>
              <w:jc w:val="both"/>
              <w:rPr>
                <w:color w:val="000000" w:themeColor="text1"/>
                <w:spacing w:val="-4"/>
                <w:sz w:val="24"/>
                <w:szCs w:val="24"/>
              </w:rPr>
            </w:pPr>
            <w:r w:rsidRPr="00322B51">
              <w:rPr>
                <w:color w:val="000000" w:themeColor="text1"/>
                <w:spacing w:val="-4"/>
                <w:sz w:val="24"/>
                <w:szCs w:val="24"/>
              </w:rPr>
              <w:t xml:space="preserve">С целью проверки соблюдения ограничений и запретов, связанных с прохождением муниципальной службы, а также достоверности представленных сведений кадровыми службами администрации города Ставрополя в 2014 году были направлены 193 запроса в Межрайонный регистрационно-экзаменационный отдел ГИБДД г. Ставрополя,  в Управление Федеральной службы государственной регистрации, кадастра и картографии по Ставропольскому краю. Кроме того, управление кадровой политики проводит проверку сведений, содержащихся в Едином государственном реестре юридических лиц и Едином государственном реестре индивидуальных предпринимателей, граждан, претендующих на замещение должностей муниципальной службы в администрации города Ставрополя. </w:t>
            </w:r>
          </w:p>
          <w:p w:rsidR="00CB4F96" w:rsidRPr="00322B51" w:rsidRDefault="00CB4F96" w:rsidP="00531FED">
            <w:pPr>
              <w:ind w:firstLine="113"/>
              <w:jc w:val="both"/>
              <w:rPr>
                <w:color w:val="000000" w:themeColor="text1"/>
                <w:spacing w:val="-4"/>
                <w:sz w:val="24"/>
                <w:szCs w:val="24"/>
              </w:rPr>
            </w:pPr>
            <w:r w:rsidRPr="00322B51">
              <w:rPr>
                <w:color w:val="000000" w:themeColor="text1"/>
                <w:spacing w:val="-4"/>
                <w:sz w:val="24"/>
                <w:szCs w:val="24"/>
              </w:rPr>
              <w:t>Совершенствование системы контроля за соблюдением муниципальными служащими ограничений и запретов обеспечивается, в том числе, заседаниями комиссии по соблюдению требований к служебному поведению муниципальных служащих и урегулированию конфликта интересов. В 2014 году в администрации города Ставрополя и органах администрации проведено 10 заседании комиссии, на которых рассматривались вопросы о несоблюдении требований к служ</w:t>
            </w:r>
            <w:r w:rsidR="00322B51" w:rsidRPr="00322B51">
              <w:rPr>
                <w:color w:val="000000" w:themeColor="text1"/>
                <w:spacing w:val="-4"/>
                <w:sz w:val="24"/>
                <w:szCs w:val="24"/>
              </w:rPr>
              <w:t>ебному поведению,</w:t>
            </w:r>
            <w:r w:rsidRPr="00322B51">
              <w:rPr>
                <w:color w:val="000000" w:themeColor="text1"/>
                <w:spacing w:val="-4"/>
                <w:sz w:val="24"/>
                <w:szCs w:val="24"/>
              </w:rPr>
              <w:t xml:space="preserve"> о даче согласия на замещение должности в коммерческой или не коммерческой организации либо на выполнение работы на условиях гражданско-</w:t>
            </w:r>
            <w:r w:rsidR="00322B51" w:rsidRPr="00322B51">
              <w:rPr>
                <w:color w:val="000000" w:themeColor="text1"/>
                <w:spacing w:val="-4"/>
                <w:sz w:val="24"/>
                <w:szCs w:val="24"/>
              </w:rPr>
              <w:t xml:space="preserve">правового договора, </w:t>
            </w:r>
            <w:r w:rsidR="00322B51" w:rsidRPr="00322B51">
              <w:rPr>
                <w:spacing w:val="-4"/>
                <w:sz w:val="24"/>
                <w:szCs w:val="24"/>
              </w:rPr>
              <w:t>о фактах предоставления недостоверных сведений о доходах муниципальными служащими</w:t>
            </w:r>
            <w:r w:rsidRPr="00322B51">
              <w:rPr>
                <w:color w:val="000000" w:themeColor="text1"/>
                <w:spacing w:val="-4"/>
                <w:sz w:val="24"/>
                <w:szCs w:val="24"/>
              </w:rPr>
              <w:t>.</w:t>
            </w:r>
          </w:p>
          <w:p w:rsidR="00CB4F96" w:rsidRPr="00322B51" w:rsidRDefault="00CB4F96" w:rsidP="00322B51">
            <w:pPr>
              <w:ind w:firstLine="113"/>
              <w:jc w:val="both"/>
              <w:rPr>
                <w:color w:val="000000" w:themeColor="text1"/>
                <w:spacing w:val="-4"/>
                <w:sz w:val="24"/>
                <w:szCs w:val="24"/>
              </w:rPr>
            </w:pPr>
            <w:r w:rsidRPr="00322B51">
              <w:rPr>
                <w:color w:val="000000" w:themeColor="text1"/>
                <w:spacing w:val="-4"/>
                <w:sz w:val="24"/>
                <w:szCs w:val="24"/>
              </w:rPr>
              <w:t>Уделяется большое внимание информационно-пропагандистской работе: на информационном стенде в здании администрации города Ставрополя в общедоступном для граждан и муниципальных служащих месте размещен информаци</w:t>
            </w:r>
            <w:r w:rsidR="00322B51" w:rsidRPr="00322B51">
              <w:rPr>
                <w:color w:val="000000" w:themeColor="text1"/>
                <w:spacing w:val="-4"/>
                <w:sz w:val="24"/>
                <w:szCs w:val="24"/>
              </w:rPr>
              <w:t xml:space="preserve">онно-справочный буклет «Памятка </w:t>
            </w:r>
            <w:r w:rsidRPr="00322B51">
              <w:rPr>
                <w:color w:val="000000" w:themeColor="text1"/>
                <w:spacing w:val="-4"/>
                <w:sz w:val="24"/>
                <w:szCs w:val="24"/>
              </w:rPr>
              <w:t>о том, что каждому нужно знать о коррупции»</w:t>
            </w:r>
            <w:r w:rsidR="00322B51" w:rsidRPr="00322B51">
              <w:rPr>
                <w:color w:val="000000" w:themeColor="text1"/>
                <w:spacing w:val="-4"/>
                <w:sz w:val="24"/>
                <w:szCs w:val="24"/>
              </w:rPr>
              <w:t xml:space="preserve">, </w:t>
            </w:r>
            <w:r w:rsidRPr="00322B51">
              <w:rPr>
                <w:spacing w:val="-4"/>
                <w:sz w:val="24"/>
                <w:szCs w:val="24"/>
              </w:rPr>
              <w:t>разработанный прокуратурой города Ставрополя.</w:t>
            </w:r>
          </w:p>
          <w:p w:rsidR="00124219" w:rsidRPr="007D10E3" w:rsidRDefault="00CB4F96" w:rsidP="00322B51">
            <w:pPr>
              <w:ind w:firstLine="113"/>
              <w:jc w:val="both"/>
              <w:rPr>
                <w:bCs/>
                <w:spacing w:val="-6"/>
                <w:sz w:val="24"/>
                <w:szCs w:val="24"/>
              </w:rPr>
            </w:pPr>
            <w:r w:rsidRPr="00322B51">
              <w:rPr>
                <w:color w:val="000000" w:themeColor="text1"/>
                <w:spacing w:val="-4"/>
                <w:sz w:val="24"/>
                <w:szCs w:val="24"/>
              </w:rPr>
              <w:t>В целях обеспечения открытости и доступности информации о кадровом обеспечении деятельности администрации города Ставрополя и противодействии коррупции на официальном сайте и портале администрации города Ставрополя в информационно-телекоммуникац</w:t>
            </w:r>
            <w:r w:rsidR="00322B51" w:rsidRPr="00322B51">
              <w:rPr>
                <w:color w:val="000000" w:themeColor="text1"/>
                <w:spacing w:val="-4"/>
                <w:sz w:val="24"/>
                <w:szCs w:val="24"/>
              </w:rPr>
              <w:t xml:space="preserve">ионной сети «Интернет» размещается актуальная </w:t>
            </w:r>
            <w:r w:rsidRPr="00322B51">
              <w:rPr>
                <w:color w:val="000000" w:themeColor="text1"/>
                <w:spacing w:val="-4"/>
                <w:sz w:val="24"/>
                <w:szCs w:val="24"/>
              </w:rPr>
              <w:t>информация о предъявляемых законодательством Российской Федерации, Ставропольского края квалификационных требованиях к замещению должностей муниципальной службы, наградной деятельности, формировании резервов, проведении конкурсов на замещение вакантных должностей муниципальной службы</w:t>
            </w:r>
            <w:r w:rsidR="00322B51" w:rsidRPr="00322B51">
              <w:rPr>
                <w:color w:val="000000" w:themeColor="text1"/>
                <w:spacing w:val="-4"/>
                <w:sz w:val="24"/>
                <w:szCs w:val="24"/>
              </w:rPr>
              <w:t>;</w:t>
            </w:r>
            <w:r w:rsidRPr="00322B51">
              <w:rPr>
                <w:color w:val="000000" w:themeColor="text1"/>
                <w:spacing w:val="-4"/>
                <w:sz w:val="24"/>
                <w:szCs w:val="24"/>
              </w:rPr>
              <w:t xml:space="preserve"> информация о правовых актах, регулирующих порядок предотвращения и урегулирования конфликта интересов на муниципальной службе, определяющих порядок п</w:t>
            </w:r>
            <w:r w:rsidR="00322B51" w:rsidRPr="00322B51">
              <w:rPr>
                <w:color w:val="000000" w:themeColor="text1"/>
                <w:spacing w:val="-4"/>
                <w:sz w:val="24"/>
                <w:szCs w:val="24"/>
              </w:rPr>
              <w:t xml:space="preserve">редставления сведений о доходах; сведения о доходах муниципальных служащих; </w:t>
            </w:r>
            <w:r w:rsidRPr="00322B51">
              <w:rPr>
                <w:color w:val="000000" w:themeColor="text1"/>
                <w:spacing w:val="-4"/>
                <w:sz w:val="24"/>
                <w:szCs w:val="24"/>
              </w:rPr>
              <w:t>о работе комиссии по соблюдению требований к служебному поведению муниципальных служащих и урегулированию конфликта интересов, ее со</w:t>
            </w:r>
            <w:r w:rsidR="00322B51" w:rsidRPr="00322B51">
              <w:rPr>
                <w:color w:val="000000" w:themeColor="text1"/>
                <w:spacing w:val="-4"/>
                <w:sz w:val="24"/>
                <w:szCs w:val="24"/>
              </w:rPr>
              <w:t>ставе, об обращениях в комиссию.</w:t>
            </w:r>
            <w:r w:rsidRPr="00CB4F96">
              <w:rPr>
                <w:color w:val="000000" w:themeColor="text1"/>
                <w:sz w:val="24"/>
                <w:szCs w:val="24"/>
              </w:rPr>
              <w:t xml:space="preserve"> </w:t>
            </w:r>
          </w:p>
        </w:tc>
      </w:tr>
      <w:tr w:rsidR="00124219" w:rsidRPr="003D0A32" w:rsidTr="00AA59D5">
        <w:trPr>
          <w:trHeight w:val="271"/>
          <w:jc w:val="center"/>
        </w:trPr>
        <w:tc>
          <w:tcPr>
            <w:tcW w:w="15154" w:type="dxa"/>
            <w:gridSpan w:val="2"/>
          </w:tcPr>
          <w:p w:rsidR="00124219" w:rsidRPr="004833BA" w:rsidRDefault="00124219" w:rsidP="00FA7C36">
            <w:pPr>
              <w:widowControl w:val="0"/>
              <w:jc w:val="center"/>
              <w:rPr>
                <w:color w:val="000000" w:themeColor="text1"/>
                <w:sz w:val="24"/>
                <w:szCs w:val="24"/>
              </w:rPr>
            </w:pPr>
            <w:r w:rsidRPr="00F53618">
              <w:rPr>
                <w:color w:val="000000" w:themeColor="text1"/>
                <w:sz w:val="24"/>
                <w:szCs w:val="24"/>
              </w:rPr>
              <w:lastRenderedPageBreak/>
              <w:t>6. Политика в области муниципальных финансов</w:t>
            </w:r>
          </w:p>
        </w:tc>
      </w:tr>
      <w:tr w:rsidR="00124219" w:rsidRPr="003D0A32" w:rsidTr="00AA59D5">
        <w:trPr>
          <w:trHeight w:val="271"/>
          <w:jc w:val="center"/>
        </w:trPr>
        <w:tc>
          <w:tcPr>
            <w:tcW w:w="2324" w:type="dxa"/>
          </w:tcPr>
          <w:p w:rsidR="00124219" w:rsidRPr="000B0A97" w:rsidRDefault="00124219" w:rsidP="00FA7C36">
            <w:pPr>
              <w:rPr>
                <w:sz w:val="24"/>
                <w:szCs w:val="24"/>
              </w:rPr>
            </w:pPr>
            <w:r w:rsidRPr="000B0A97">
              <w:rPr>
                <w:sz w:val="24"/>
                <w:szCs w:val="24"/>
              </w:rPr>
              <w:t>Увеличение доходов бюджета города</w:t>
            </w:r>
            <w:r w:rsidR="009F5F43" w:rsidRPr="000B0A97">
              <w:rPr>
                <w:sz w:val="24"/>
                <w:szCs w:val="24"/>
              </w:rPr>
              <w:t xml:space="preserve"> Ставрополя</w:t>
            </w:r>
          </w:p>
        </w:tc>
        <w:tc>
          <w:tcPr>
            <w:tcW w:w="12830" w:type="dxa"/>
          </w:tcPr>
          <w:p w:rsidR="00ED7175" w:rsidRPr="00ED7175" w:rsidRDefault="00ED7175" w:rsidP="00FA7C36">
            <w:pPr>
              <w:pStyle w:val="ad"/>
              <w:tabs>
                <w:tab w:val="left" w:pos="457"/>
              </w:tabs>
              <w:spacing w:after="0" w:line="240" w:lineRule="auto"/>
              <w:ind w:left="0" w:firstLine="142"/>
              <w:jc w:val="both"/>
              <w:rPr>
                <w:rFonts w:ascii="Times New Roman" w:hAnsi="Times New Roman"/>
                <w:sz w:val="24"/>
                <w:szCs w:val="24"/>
              </w:rPr>
            </w:pPr>
            <w:r w:rsidRPr="00ED7175">
              <w:rPr>
                <w:rFonts w:ascii="Times New Roman" w:hAnsi="Times New Roman"/>
                <w:sz w:val="24"/>
                <w:szCs w:val="24"/>
              </w:rPr>
              <w:t>За 2014 год в бюджет города Ставрополя поступило собственных доходов 3 499 938,14 тыс. рублей, плановые назначения выполнены на 99,7%.</w:t>
            </w:r>
          </w:p>
          <w:p w:rsidR="00ED7175" w:rsidRPr="00ED7175" w:rsidRDefault="00ED7175" w:rsidP="00FA7C36">
            <w:pPr>
              <w:pStyle w:val="ad"/>
              <w:tabs>
                <w:tab w:val="left" w:pos="0"/>
                <w:tab w:val="left" w:pos="457"/>
              </w:tabs>
              <w:spacing w:after="0" w:line="240" w:lineRule="auto"/>
              <w:ind w:left="0" w:firstLine="142"/>
              <w:jc w:val="both"/>
              <w:rPr>
                <w:rFonts w:ascii="Times New Roman" w:hAnsi="Times New Roman"/>
                <w:sz w:val="24"/>
                <w:szCs w:val="24"/>
              </w:rPr>
            </w:pPr>
            <w:r w:rsidRPr="00ED7175">
              <w:rPr>
                <w:rFonts w:ascii="Times New Roman" w:hAnsi="Times New Roman"/>
                <w:sz w:val="24"/>
                <w:szCs w:val="24"/>
              </w:rPr>
              <w:t xml:space="preserve">Поступления собственных доходов за 2014 год по сравнению с 2013 годом сократились на 133 878,94 тыс. рублей или на 3,7%, в сопоставимых условиях – увеличились на 240 560,93 тыс. рублей или на 7,4 %. Исполнение по налоговым доходам составляет 99,3%, при этом снижение к 2014 году составляет 304 726,76 тыс. рублей, темп роста 89,3%, в сопоставимых условиях темп роста составил 108,3%. Исполнение неналоговых доходов составляет 100,8%, при этом отмечается рост поступлений 2014 года в размере 170 847,82 тыс. рублей, темп роста 121,9%, в сопоставимых условиях прирост составляет 4,9%. Доля налоговых доходов в объеме собственных доходов составляет 72,8%, неналоговых – 27,2%. </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Основной причиной уменьшения доходов бюджета является снижение нормативов отчислений по налогу на доходы физических лиц с 01 января 2014 года.</w:t>
            </w:r>
          </w:p>
          <w:p w:rsidR="00ED7175" w:rsidRPr="00ED7175" w:rsidRDefault="00ED7175" w:rsidP="00FA7C36">
            <w:pPr>
              <w:tabs>
                <w:tab w:val="left" w:pos="457"/>
              </w:tabs>
              <w:ind w:firstLine="142"/>
              <w:jc w:val="both"/>
              <w:outlineLvl w:val="1"/>
              <w:rPr>
                <w:rFonts w:eastAsia="Calibri"/>
                <w:sz w:val="24"/>
                <w:szCs w:val="24"/>
              </w:rPr>
            </w:pPr>
            <w:r w:rsidRPr="00ED7175">
              <w:rPr>
                <w:rFonts w:eastAsia="Calibri"/>
                <w:sz w:val="24"/>
                <w:szCs w:val="24"/>
              </w:rPr>
              <w:t xml:space="preserve">В целях повышения эффективности использования муниципального имущества за 2014 год проведено 24 заседания ведомственных балансовых комиссий по оптимизации деятельности муниципальных унитарных предприятий города Ставрополя, на которых заслушаны руководители муниципальных унитарных предприятий города Ставрополя о результатах финансово – хозяйственной деятельности за 2013 год и первый, второй и третий кварталы 2014 года. По результатам заседаний балансовых комиссий и в целях оптимизации деятельности муниципальных унитарных предприятий в 2014 году принято решение о ликвидации 4 </w:t>
            </w:r>
            <w:r w:rsidR="00E307B3">
              <w:rPr>
                <w:rFonts w:eastAsia="Calibri"/>
                <w:sz w:val="24"/>
                <w:szCs w:val="24"/>
              </w:rPr>
              <w:t>МУПов</w:t>
            </w:r>
            <w:r w:rsidRPr="00ED7175">
              <w:rPr>
                <w:rFonts w:eastAsia="Calibri"/>
                <w:sz w:val="24"/>
                <w:szCs w:val="24"/>
              </w:rPr>
              <w:t>, в которых в настоящее время осуществляется конкурсное производство.</w:t>
            </w:r>
          </w:p>
          <w:p w:rsidR="00ED7175" w:rsidRPr="00ED7175" w:rsidRDefault="00ED7175" w:rsidP="00FA7C36">
            <w:pPr>
              <w:pStyle w:val="ad"/>
              <w:tabs>
                <w:tab w:val="left" w:pos="34"/>
                <w:tab w:val="left" w:pos="457"/>
              </w:tabs>
              <w:spacing w:after="0" w:line="240" w:lineRule="auto"/>
              <w:ind w:left="0" w:firstLine="142"/>
              <w:jc w:val="both"/>
              <w:rPr>
                <w:rFonts w:ascii="Times New Roman" w:hAnsi="Times New Roman"/>
                <w:sz w:val="24"/>
                <w:szCs w:val="24"/>
              </w:rPr>
            </w:pPr>
            <w:r w:rsidRPr="00ED7175">
              <w:rPr>
                <w:rFonts w:ascii="Times New Roman" w:hAnsi="Times New Roman"/>
                <w:sz w:val="24"/>
                <w:szCs w:val="24"/>
              </w:rPr>
              <w:t xml:space="preserve">По результатам финансово-хозяйственной деятельности за 2013 год из 26 муниципальных унитарных предприятий 22 предприятия получили прибыль в сумме 197 148,11 тыс. рублей, 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в бюджет города составили 29 578 тыс. рублей. </w:t>
            </w:r>
          </w:p>
          <w:p w:rsidR="00ED7175" w:rsidRPr="00ED7175" w:rsidRDefault="00ED7175" w:rsidP="00FA7C36">
            <w:pPr>
              <w:pStyle w:val="ad"/>
              <w:tabs>
                <w:tab w:val="left" w:pos="457"/>
                <w:tab w:val="left" w:pos="709"/>
              </w:tabs>
              <w:spacing w:after="0" w:line="240" w:lineRule="auto"/>
              <w:ind w:left="0" w:firstLine="142"/>
              <w:jc w:val="both"/>
              <w:rPr>
                <w:rFonts w:ascii="Times New Roman" w:hAnsi="Times New Roman"/>
                <w:sz w:val="24"/>
                <w:szCs w:val="24"/>
              </w:rPr>
            </w:pPr>
            <w:r w:rsidRPr="00ED7175">
              <w:rPr>
                <w:rFonts w:ascii="Times New Roman" w:hAnsi="Times New Roman"/>
                <w:sz w:val="24"/>
                <w:szCs w:val="24"/>
              </w:rPr>
              <w:t xml:space="preserve">Проведена работа по погашению задолженности в бюджет города Ставрополя муниципальными унитарными предприятиями города Ставрополя 15% прибыли, оставшейся после уплаты ими налогов, сборов и иных обязательных платежей. </w:t>
            </w:r>
          </w:p>
          <w:p w:rsidR="00ED7175" w:rsidRPr="00ED7175" w:rsidRDefault="00ED7175" w:rsidP="00FA7C36">
            <w:pPr>
              <w:pStyle w:val="ad"/>
              <w:tabs>
                <w:tab w:val="left" w:pos="457"/>
                <w:tab w:val="left" w:pos="709"/>
              </w:tabs>
              <w:spacing w:after="0" w:line="240" w:lineRule="auto"/>
              <w:ind w:left="0" w:firstLine="142"/>
              <w:jc w:val="both"/>
              <w:rPr>
                <w:rFonts w:ascii="Times New Roman" w:hAnsi="Times New Roman"/>
                <w:sz w:val="24"/>
                <w:szCs w:val="24"/>
              </w:rPr>
            </w:pPr>
            <w:r w:rsidRPr="00ED7175">
              <w:rPr>
                <w:rFonts w:ascii="Times New Roman" w:hAnsi="Times New Roman"/>
                <w:sz w:val="24"/>
                <w:szCs w:val="24"/>
              </w:rPr>
              <w:t xml:space="preserve">План по доходам от перечисления части прибыли, остающейся после уплаты налогов и иных обязательных платежей муниципальных унитарных предприятий, исполнен на 100% (при плане – 29 572,21 тыс. рублей, фактически в бюджет города поступило 29 578 тыс. рублей). </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Источником для обеспечения запланированного уровня доходов бюджета города Ставрополя является взыскание недоимки. По состоянию на 01.01.2015 года недоимка по налоговым и неналоговым платежам в бюджет города Ставрополя составила 306 351,72 тыс. рублей, из них:</w:t>
            </w:r>
          </w:p>
          <w:p w:rsidR="00ED7175" w:rsidRPr="00ED7175" w:rsidRDefault="00ED7175" w:rsidP="00FA7C36">
            <w:pPr>
              <w:pStyle w:val="ad"/>
              <w:numPr>
                <w:ilvl w:val="0"/>
                <w:numId w:val="10"/>
              </w:numPr>
              <w:tabs>
                <w:tab w:val="left" w:pos="457"/>
              </w:tabs>
              <w:spacing w:after="0" w:line="240" w:lineRule="auto"/>
              <w:ind w:left="0" w:firstLine="142"/>
              <w:jc w:val="both"/>
              <w:rPr>
                <w:rFonts w:ascii="Times New Roman" w:hAnsi="Times New Roman"/>
                <w:sz w:val="24"/>
                <w:szCs w:val="24"/>
              </w:rPr>
            </w:pPr>
            <w:r w:rsidRPr="00ED7175">
              <w:rPr>
                <w:rFonts w:ascii="Times New Roman" w:hAnsi="Times New Roman"/>
                <w:sz w:val="24"/>
                <w:szCs w:val="24"/>
              </w:rPr>
              <w:lastRenderedPageBreak/>
              <w:t>по налоговым платежам – 158 136,0 тыс. рублей (или 51,61%);</w:t>
            </w:r>
          </w:p>
          <w:p w:rsidR="00ED7175" w:rsidRPr="00ED7175" w:rsidRDefault="00ED7175" w:rsidP="00FA7C36">
            <w:pPr>
              <w:pStyle w:val="ad"/>
              <w:numPr>
                <w:ilvl w:val="0"/>
                <w:numId w:val="10"/>
              </w:numPr>
              <w:tabs>
                <w:tab w:val="left" w:pos="457"/>
              </w:tabs>
              <w:spacing w:after="0" w:line="240" w:lineRule="auto"/>
              <w:ind w:left="0" w:firstLine="142"/>
              <w:jc w:val="both"/>
              <w:rPr>
                <w:rFonts w:ascii="Times New Roman" w:hAnsi="Times New Roman"/>
                <w:sz w:val="24"/>
                <w:szCs w:val="24"/>
              </w:rPr>
            </w:pPr>
            <w:r w:rsidRPr="00ED7175">
              <w:rPr>
                <w:rFonts w:ascii="Times New Roman" w:hAnsi="Times New Roman"/>
                <w:sz w:val="24"/>
                <w:szCs w:val="24"/>
              </w:rPr>
              <w:t>по неналоговым платежам – 148 215,72 тыс. рублей (или 48,39%).</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За отчетный период недоимка возросла на 47,31 тыс. рублей (или 18,3%) по сравнению с данными по состоянию на 1 января 2014</w:t>
            </w:r>
            <w:r w:rsidR="00E307B3">
              <w:rPr>
                <w:rFonts w:eastAsia="Calibri"/>
                <w:sz w:val="24"/>
                <w:szCs w:val="24"/>
              </w:rPr>
              <w:t xml:space="preserve"> </w:t>
            </w:r>
            <w:r w:rsidRPr="00ED7175">
              <w:rPr>
                <w:rFonts w:eastAsia="Calibri"/>
                <w:sz w:val="24"/>
                <w:szCs w:val="24"/>
              </w:rPr>
              <w:t>года.</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При этом недоимка по налоговым платежам за отчетный период увеличилась на 50,57 тыс. рублей или на 47% (в основном за счет роста недоимки по налогу на имущество физических лиц на 30,97 тыс. рублей, земельного налога с физических лиц на 18,67 тыс. рублей, земельного налога с организаций на 5,15 тыс. рублей и налога, взимаемого в связи с патентной системой на 95,0 тыс. рублей).</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 xml:space="preserve">Задолженность по неналоговым доходам в целом снизилась на 3 257,18 тыс. рублей или на 2,2%, в том числе за счет снижения задолженности по арендной плате за земельные участки, государственная собственность на которые не разграничена, на 9 541,83 тыс. рублей и по плате по договорам на установку и эксплуатацию рекламных конструкций на 36,40 тыс. рублей. В целях снижения недоимки в бюджет города разработан и утвержден постановлением администрации города Ставрополя от 17.03.20143 № 894 «План мероприятий, направленных на увеличение роста доходов и оптимизации расходов бюджета города Ставрополя, совершенствование долговой политики города Ставрополя на период 2014-2016 годов». </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Кроме того, главой администрации города Ставрополя А.Х. Джатдоевым утвержден План мероприятий по увеличению платежей в бюджет города Ставрополя в 2014 году за счет взыскания недоимок по налогам и неналоговым доходам с использованием новых методов и механизмов в работе.</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В рамках реализации данных мероприятий за 2014 год проведено:</w:t>
            </w:r>
          </w:p>
          <w:p w:rsidR="00ED7175" w:rsidRPr="00ED7175" w:rsidRDefault="00ED7175" w:rsidP="00FA7C36">
            <w:pPr>
              <w:tabs>
                <w:tab w:val="left" w:pos="0"/>
                <w:tab w:val="left" w:pos="457"/>
                <w:tab w:val="left" w:pos="709"/>
              </w:tabs>
              <w:ind w:firstLine="142"/>
              <w:jc w:val="both"/>
              <w:rPr>
                <w:rFonts w:eastAsia="Calibri"/>
                <w:sz w:val="24"/>
                <w:szCs w:val="24"/>
              </w:rPr>
            </w:pPr>
            <w:r w:rsidRPr="00ED7175">
              <w:rPr>
                <w:rFonts w:eastAsia="Calibri"/>
                <w:sz w:val="24"/>
                <w:szCs w:val="24"/>
              </w:rPr>
              <w:t xml:space="preserve">77 заседаний комиссий по снижению недоимки по налогам и другим обязательным платежам в бюджет города Ставрополя в администрациях районов города Ставрополя; </w:t>
            </w:r>
          </w:p>
          <w:p w:rsidR="00ED7175" w:rsidRPr="00ED7175" w:rsidRDefault="00ED7175" w:rsidP="00FA7C36">
            <w:pPr>
              <w:tabs>
                <w:tab w:val="left" w:pos="457"/>
                <w:tab w:val="left" w:pos="709"/>
              </w:tabs>
              <w:ind w:firstLine="142"/>
              <w:jc w:val="both"/>
              <w:rPr>
                <w:rFonts w:eastAsia="Calibri"/>
                <w:sz w:val="24"/>
                <w:szCs w:val="24"/>
              </w:rPr>
            </w:pPr>
            <w:r w:rsidRPr="00ED7175">
              <w:rPr>
                <w:rFonts w:eastAsia="Calibri"/>
                <w:sz w:val="24"/>
                <w:szCs w:val="24"/>
              </w:rPr>
              <w:t>54 заседаний городской комиссии по контролю за поступлением арендной платы за земельные участки в бюджет города;</w:t>
            </w:r>
          </w:p>
          <w:p w:rsidR="00ED7175" w:rsidRPr="00ED7175" w:rsidRDefault="00ED7175" w:rsidP="00FA7C36">
            <w:pPr>
              <w:tabs>
                <w:tab w:val="left" w:pos="457"/>
                <w:tab w:val="left" w:pos="709"/>
              </w:tabs>
              <w:ind w:firstLine="142"/>
              <w:jc w:val="both"/>
              <w:rPr>
                <w:rFonts w:eastAsia="Calibri"/>
                <w:sz w:val="24"/>
                <w:szCs w:val="24"/>
              </w:rPr>
            </w:pPr>
            <w:r w:rsidRPr="00ED7175">
              <w:rPr>
                <w:rFonts w:eastAsia="Calibri"/>
                <w:sz w:val="24"/>
                <w:szCs w:val="24"/>
              </w:rPr>
              <w:t>15 заседаний городской межведомственной комиссии по контролю за деятельностью предприятий и организаций в сфере оплаты труда, легализации заработной платы в городе Ставрополе;</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85 рейдов по взысканию задолженности по имущественным налогам с граждан в бюджет города Ставрополя с участием представителей налоговых органов, районных отделов судебных приставов, районных администраций города и комитета финансов и бюджета администрации города Ставрополя.</w:t>
            </w:r>
          </w:p>
          <w:p w:rsidR="00ED7175" w:rsidRPr="00ED7175" w:rsidRDefault="00ED7175" w:rsidP="00FA7C36">
            <w:pPr>
              <w:tabs>
                <w:tab w:val="left" w:pos="457"/>
                <w:tab w:val="left" w:pos="709"/>
              </w:tabs>
              <w:ind w:firstLine="142"/>
              <w:jc w:val="both"/>
              <w:rPr>
                <w:rFonts w:eastAsia="Calibri"/>
                <w:sz w:val="24"/>
                <w:szCs w:val="24"/>
              </w:rPr>
            </w:pPr>
            <w:r w:rsidRPr="00ED7175">
              <w:rPr>
                <w:rFonts w:eastAsia="Calibri"/>
                <w:sz w:val="24"/>
                <w:szCs w:val="24"/>
              </w:rPr>
              <w:t xml:space="preserve">По результатам проведенной работы в добровольном порядке должниками погашена задолженность по налоговым и неналоговым платежам в бюджет города в сумме 91 748,0 тыс. рублей. </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 xml:space="preserve">Кроме того, в отчетном периоде проводилась индивидуальная работа с плательщиками, имеющими задолженность в бюджет города по налогам; работа по погашению встречной задолженности перед основными поставщиками и подрядчиками, имеющими задолженность по налогам в бюджет города; работа по выявлению у заявителей </w:t>
            </w:r>
            <w:r w:rsidRPr="00ED7175">
              <w:rPr>
                <w:rFonts w:eastAsia="Calibri"/>
                <w:sz w:val="24"/>
                <w:szCs w:val="24"/>
              </w:rPr>
              <w:lastRenderedPageBreak/>
              <w:t>задолженности по налогам в бюджет города в ходе проведения экспертизы проектов постановлений администрации города Ставрополя в области градостроительства и землепользования. В ходе проведенной работы должниками погашена задолженность по налогам в бюджет города в сумме 52 512,06 тыс. рублей.</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 xml:space="preserve">На постоянной основе в печатных изданиях и на Web-сайте администрации города Ставрополя размещено более 20 информационных материалов, освещающих работу администрации города по снижению недоимки и мобилизации дополнительных доходов в бюджет города. </w:t>
            </w:r>
          </w:p>
          <w:p w:rsidR="00ED7175" w:rsidRPr="00ED7175" w:rsidRDefault="00ED7175" w:rsidP="00FA7C36">
            <w:pPr>
              <w:tabs>
                <w:tab w:val="left" w:pos="457"/>
              </w:tabs>
              <w:ind w:firstLine="142"/>
              <w:jc w:val="both"/>
              <w:outlineLvl w:val="2"/>
              <w:rPr>
                <w:rFonts w:eastAsia="Calibri"/>
                <w:sz w:val="24"/>
                <w:szCs w:val="24"/>
              </w:rPr>
            </w:pPr>
            <w:r w:rsidRPr="00ED7175">
              <w:rPr>
                <w:rFonts w:eastAsia="Calibri"/>
                <w:sz w:val="24"/>
                <w:szCs w:val="24"/>
              </w:rPr>
              <w:t xml:space="preserve">Для недопущения неблагоприятных социально-экономических последствий для </w:t>
            </w:r>
            <w:r w:rsidR="00E307B3">
              <w:rPr>
                <w:rFonts w:eastAsia="Calibri"/>
                <w:sz w:val="24"/>
                <w:szCs w:val="24"/>
              </w:rPr>
              <w:t>МУП</w:t>
            </w:r>
            <w:r w:rsidRPr="00ED7175">
              <w:rPr>
                <w:rFonts w:eastAsia="Calibri"/>
                <w:sz w:val="24"/>
                <w:szCs w:val="24"/>
              </w:rPr>
              <w:t xml:space="preserve"> «Водоканал», вследствие единовременного погашения части прибыли, остающейся в распоряжении предприятия после уплаты налогов, сборов и иных обязательных платежей в сумме 26 358,74 тыс. рублей, постановлением администрации города Ставрополя от 21.08.2014 № 2825 предприятию предоставлена рассрочка по перечислению указанных платежей. По состоянию на 01.01.2015 года платежи в бюджет уплачены в полном объеме в соответствии с графиком перечисления.</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В целях решения задачи по увеличению доходов в бюджет города и созданию благоприятных условий для развития экономики города, стимулирования бизнеса и создания новых рабочих мест в городе Ставрополе в 2014 году выполнено следующее:</w:t>
            </w:r>
          </w:p>
          <w:p w:rsidR="00ED7175" w:rsidRPr="00ED7175" w:rsidRDefault="00ED7175" w:rsidP="00FA7C36">
            <w:pPr>
              <w:pStyle w:val="ad"/>
              <w:numPr>
                <w:ilvl w:val="0"/>
                <w:numId w:val="13"/>
              </w:numPr>
              <w:tabs>
                <w:tab w:val="left" w:pos="457"/>
              </w:tabs>
              <w:autoSpaceDE w:val="0"/>
              <w:autoSpaceDN w:val="0"/>
              <w:adjustRightInd w:val="0"/>
              <w:spacing w:after="0" w:line="240" w:lineRule="auto"/>
              <w:ind w:left="0" w:firstLine="142"/>
              <w:jc w:val="both"/>
              <w:rPr>
                <w:rFonts w:ascii="Times New Roman" w:hAnsi="Times New Roman"/>
                <w:sz w:val="24"/>
                <w:szCs w:val="24"/>
              </w:rPr>
            </w:pPr>
            <w:r w:rsidRPr="00ED7175">
              <w:rPr>
                <w:rFonts w:ascii="Times New Roman" w:hAnsi="Times New Roman"/>
                <w:sz w:val="24"/>
                <w:szCs w:val="24"/>
              </w:rPr>
              <w:t>Решением Ставропольской городской Думы от 28.05.2014 года № 510 «О внесении изменений в решение Ставропольской городской Думы «Об установлении земельного налога и введении его в действие на территории города Ставрополя» установлены ставки земельного налога по земельным участкам, не отнесенным к видам разрешенного использования, указанным в строках 1-17 таблицы решения от 11.11.2005 № 149 «Об установлении земельного налога и введении его в действие на территории города Ставрополя» и изменение срока уплаты земельного налога.</w:t>
            </w:r>
          </w:p>
          <w:p w:rsidR="00ED7175" w:rsidRPr="00ED7175" w:rsidRDefault="00ED7175" w:rsidP="00FA7C36">
            <w:pPr>
              <w:pStyle w:val="ad"/>
              <w:numPr>
                <w:ilvl w:val="0"/>
                <w:numId w:val="13"/>
              </w:numPr>
              <w:tabs>
                <w:tab w:val="left" w:pos="457"/>
              </w:tabs>
              <w:autoSpaceDE w:val="0"/>
              <w:autoSpaceDN w:val="0"/>
              <w:adjustRightInd w:val="0"/>
              <w:spacing w:after="0" w:line="240" w:lineRule="auto"/>
              <w:ind w:left="0" w:firstLine="142"/>
              <w:jc w:val="both"/>
              <w:rPr>
                <w:rFonts w:ascii="Times New Roman" w:hAnsi="Times New Roman"/>
                <w:sz w:val="24"/>
                <w:szCs w:val="24"/>
              </w:rPr>
            </w:pPr>
            <w:r w:rsidRPr="00ED7175">
              <w:rPr>
                <w:rFonts w:ascii="Times New Roman" w:hAnsi="Times New Roman"/>
                <w:sz w:val="24"/>
                <w:szCs w:val="24"/>
              </w:rPr>
              <w:t>Решением Ставропольской городской Думы от 28.05.2014 года № 509 «О внесении изменений в пункт 1 решения Ставропольской городской Думы «Об установлении ставок налога на имущество физических лиц» установлены ставки налога на имущество физических лиц в зависимости от суммарной инвентаризационной стоимости, умноженной на коэффициент – дефлятор, и типа использования объекта налогообложения.</w:t>
            </w:r>
          </w:p>
          <w:p w:rsidR="00ED7175" w:rsidRPr="00ED7175" w:rsidRDefault="00ED7175" w:rsidP="00FA7C36">
            <w:pPr>
              <w:pStyle w:val="ad"/>
              <w:numPr>
                <w:ilvl w:val="0"/>
                <w:numId w:val="13"/>
              </w:numPr>
              <w:tabs>
                <w:tab w:val="left" w:pos="457"/>
              </w:tabs>
              <w:autoSpaceDE w:val="0"/>
              <w:autoSpaceDN w:val="0"/>
              <w:adjustRightInd w:val="0"/>
              <w:spacing w:after="0" w:line="240" w:lineRule="auto"/>
              <w:ind w:left="0" w:firstLine="142"/>
              <w:jc w:val="both"/>
              <w:rPr>
                <w:rFonts w:ascii="Times New Roman" w:hAnsi="Times New Roman"/>
                <w:sz w:val="24"/>
                <w:szCs w:val="24"/>
              </w:rPr>
            </w:pPr>
            <w:r w:rsidRPr="00ED7175">
              <w:rPr>
                <w:rFonts w:ascii="Times New Roman" w:hAnsi="Times New Roman"/>
                <w:sz w:val="24"/>
                <w:szCs w:val="24"/>
              </w:rPr>
              <w:t>В 2014 году, как и в прежние годы, осуществлялась поддержка малого и среднего бизнеса на территории города Ставрополя в рамках реализации программы «Экономическое развитие города Ставрополя  на 2014 - 2017 годы», подпрограммы «Развитие малого и среднего предпринимательства в городе Ставрополе», утвержденной постановлением администрации города Ставрополя от  31.10.2013 года № 3834.  В отчетном году на поддержку субъектов малого бизнеса из бюджета города Ставрополя направлено  2 898,67 тыс. рублей.</w:t>
            </w:r>
          </w:p>
          <w:p w:rsidR="00ED7175" w:rsidRPr="00ED7175" w:rsidRDefault="00ED7175" w:rsidP="00FA7C36">
            <w:pPr>
              <w:tabs>
                <w:tab w:val="left" w:pos="457"/>
              </w:tabs>
              <w:ind w:firstLine="142"/>
              <w:jc w:val="both"/>
              <w:rPr>
                <w:rFonts w:eastAsia="Calibri"/>
                <w:sz w:val="24"/>
                <w:szCs w:val="24"/>
              </w:rPr>
            </w:pPr>
            <w:r w:rsidRPr="00ED7175">
              <w:rPr>
                <w:rFonts w:eastAsia="Calibri"/>
                <w:sz w:val="24"/>
                <w:szCs w:val="24"/>
              </w:rPr>
              <w:t xml:space="preserve">В 2014 году из средств бюджетов всех уровней на реализацию бюджетных инвестиций в объекты капитального строительства муниципальной собственности города Ставрополя направлено 159 545,85 тыс. рублей, из них 109 329,58 тыс. рублей профинансировано за счет собственных средств бюджета города. За счет бюджетных инвестиций в 2014 году окончена реконструкция двух зданий, предназначенных для размещения многофункциональных центров по ул.50 лет </w:t>
            </w:r>
            <w:r w:rsidRPr="00ED7175">
              <w:rPr>
                <w:rFonts w:eastAsia="Calibri"/>
                <w:sz w:val="24"/>
                <w:szCs w:val="24"/>
              </w:rPr>
              <w:lastRenderedPageBreak/>
              <w:t>ВЛКСМ, 8а и по ул. Васильева, 49. Завершено строительство физкультурно-оздоровительного комплекса по ул.50 лет ВЛКСМ, 49, а также построен памятник Ставропольцам, погибшим и умершим в результате радиационных аварий и катастроф. Всего в отчетном году на завершение строительства и реконструкцию вышеназванных объектов направлено порядка 50% всего объема бюджетных инвестиций (53 774,12 тыс. рублей).</w:t>
            </w:r>
          </w:p>
          <w:p w:rsidR="00A024EC" w:rsidRPr="00ED7175" w:rsidRDefault="00ED7175" w:rsidP="00FA7C36">
            <w:pPr>
              <w:tabs>
                <w:tab w:val="left" w:pos="457"/>
              </w:tabs>
              <w:ind w:firstLine="142"/>
              <w:jc w:val="both"/>
              <w:rPr>
                <w:rFonts w:eastAsia="Calibri"/>
                <w:sz w:val="20"/>
              </w:rPr>
            </w:pPr>
            <w:r w:rsidRPr="00ED7175">
              <w:rPr>
                <w:rFonts w:eastAsia="Calibri"/>
                <w:sz w:val="24"/>
                <w:szCs w:val="24"/>
              </w:rPr>
              <w:t>В целях решения задачи эффективности расходования бюджетных средств и обеспечения результативности бюджетных расходов в 2014 году постановлением администрации города Ставрополя от 13.11.2013 года № 4042 утвержден Проект адресной инвестиционной программы города Ставрополя на 2014 год и плановый период 2015 и 2016 годов. Общий объем бюджетных инвестиций в объекты капитального строительства за счет собственных средств бюджета города Ставрополя на три ближайших года утвержден в размере 225 493,34 тыс. рублей.</w:t>
            </w:r>
          </w:p>
        </w:tc>
      </w:tr>
      <w:tr w:rsidR="00124219" w:rsidRPr="003D0A32" w:rsidTr="00AA59D5">
        <w:trPr>
          <w:trHeight w:val="271"/>
          <w:jc w:val="center"/>
        </w:trPr>
        <w:tc>
          <w:tcPr>
            <w:tcW w:w="2324" w:type="dxa"/>
          </w:tcPr>
          <w:p w:rsidR="00124219" w:rsidRPr="000B0A97" w:rsidRDefault="00124219" w:rsidP="00FA7C36">
            <w:pPr>
              <w:rPr>
                <w:sz w:val="24"/>
                <w:szCs w:val="24"/>
              </w:rPr>
            </w:pPr>
            <w:r w:rsidRPr="000B0A97">
              <w:rPr>
                <w:sz w:val="24"/>
                <w:szCs w:val="24"/>
              </w:rPr>
              <w:lastRenderedPageBreak/>
              <w:t>Эффективное расходование бюджетных средств</w:t>
            </w:r>
          </w:p>
        </w:tc>
        <w:tc>
          <w:tcPr>
            <w:tcW w:w="12830" w:type="dxa"/>
          </w:tcPr>
          <w:p w:rsidR="003340E6" w:rsidRPr="006710E1" w:rsidRDefault="003340E6" w:rsidP="00FA7C36">
            <w:pPr>
              <w:ind w:firstLine="142"/>
              <w:jc w:val="both"/>
              <w:rPr>
                <w:rFonts w:eastAsia="Calibri"/>
                <w:i/>
                <w:sz w:val="24"/>
                <w:szCs w:val="24"/>
              </w:rPr>
            </w:pPr>
            <w:r w:rsidRPr="006710E1">
              <w:rPr>
                <w:rFonts w:eastAsia="Calibri"/>
                <w:i/>
                <w:sz w:val="24"/>
                <w:szCs w:val="24"/>
              </w:rPr>
              <w:t>1.Рациональное распределение финансовых ресурсов</w:t>
            </w:r>
          </w:p>
          <w:p w:rsidR="003340E6" w:rsidRPr="003340E6" w:rsidRDefault="003340E6" w:rsidP="00FA7C36">
            <w:pPr>
              <w:ind w:firstLine="174"/>
              <w:jc w:val="both"/>
              <w:rPr>
                <w:rFonts w:eastAsia="Calibri"/>
                <w:sz w:val="24"/>
                <w:szCs w:val="24"/>
              </w:rPr>
            </w:pPr>
            <w:r w:rsidRPr="003340E6">
              <w:rPr>
                <w:rFonts w:eastAsia="Calibri"/>
                <w:sz w:val="24"/>
                <w:szCs w:val="24"/>
              </w:rPr>
              <w:t>Планирование бюджетных ассигнований на 2014 год и плановый период 2015 и 2016 годов осуществлялось в соответствии с приказом комитета финансов и бюджета администрации города Ставрополя от 3</w:t>
            </w:r>
            <w:r w:rsidR="00B030A8">
              <w:rPr>
                <w:rFonts w:eastAsia="Calibri"/>
                <w:sz w:val="24"/>
                <w:szCs w:val="24"/>
              </w:rPr>
              <w:t>.09.</w:t>
            </w:r>
            <w:r w:rsidRPr="003340E6">
              <w:rPr>
                <w:rFonts w:eastAsia="Calibri"/>
                <w:sz w:val="24"/>
                <w:szCs w:val="24"/>
              </w:rPr>
              <w:t>2013 года № 177 «Об утверждении Порядка и методики планирования бюджетных ассигнований главными распорядителями средств бюджета города Ставрополя при составлении проекта бюджета города Ставрополя на 2014 год и плановый период 2015 и 2016 годов и предельных объемов бюджетных ассигнований главных распорядителей бюджетных средств на 2014 год и плановый период 2015 и 2016 годов». Данным приказом определены основные подходы при планировании бюджетных ассигнований на 2014 год и плановый период 2015 и 2016 годов» с учетом отраслевых особенностей, а также просчитаны и доведены до главных распорядителей средств бюджета города Ставрополя предельные объемы бюджетных ассигнований на 2014 год и плановый период 2015 и 2016 годов. </w:t>
            </w:r>
          </w:p>
          <w:p w:rsidR="003340E6" w:rsidRPr="003340E6" w:rsidRDefault="003340E6" w:rsidP="00FA7C36">
            <w:pPr>
              <w:ind w:firstLine="174"/>
              <w:jc w:val="both"/>
              <w:rPr>
                <w:rFonts w:eastAsia="Calibri"/>
                <w:sz w:val="24"/>
                <w:szCs w:val="24"/>
              </w:rPr>
            </w:pPr>
            <w:r w:rsidRPr="003340E6">
              <w:rPr>
                <w:rFonts w:eastAsia="Calibri"/>
                <w:sz w:val="24"/>
                <w:szCs w:val="24"/>
              </w:rPr>
              <w:t>После доведения до главных распорядителей средств бюджета города Ставрополя предельных объемов бюджетов, в целях повышения эффективности планирования расходов бюджета города Ставрополя, во исполнение приказа комитета финансов и бюджета администрации города Ставрополя 26</w:t>
            </w:r>
            <w:r w:rsidR="00B030A8">
              <w:rPr>
                <w:rFonts w:eastAsia="Calibri"/>
                <w:sz w:val="24"/>
                <w:szCs w:val="24"/>
              </w:rPr>
              <w:t>.09.</w:t>
            </w:r>
            <w:r w:rsidRPr="003340E6">
              <w:rPr>
                <w:rFonts w:eastAsia="Calibri"/>
                <w:sz w:val="24"/>
                <w:szCs w:val="24"/>
              </w:rPr>
              <w:t xml:space="preserve">2013 года № 171 «Об утверждении Порядка представления главными распорядителями средств бюджета города Ставрополя обоснований бюджетных ассигнований на очередной финансовый год и плановый период», главными распорядителями представлены в комитет финансов и бюджета администрации города Ставрополя обоснования бюджетных ассигнований на 2014 год и плановый период 2015 и 2016 годов. </w:t>
            </w:r>
          </w:p>
          <w:p w:rsidR="003340E6" w:rsidRPr="003340E6" w:rsidRDefault="003340E6" w:rsidP="00FA7C36">
            <w:pPr>
              <w:ind w:firstLine="174"/>
              <w:jc w:val="both"/>
              <w:rPr>
                <w:rFonts w:eastAsia="Calibri"/>
                <w:sz w:val="24"/>
                <w:szCs w:val="24"/>
              </w:rPr>
            </w:pPr>
            <w:r w:rsidRPr="003340E6">
              <w:rPr>
                <w:rFonts w:eastAsia="Calibri"/>
                <w:sz w:val="24"/>
                <w:szCs w:val="24"/>
              </w:rPr>
              <w:t>Указанный Порядок разработан в соответствии с Бюджетным кодексом Российской Федерации, решением Ставропольской городской Думы от 28</w:t>
            </w:r>
            <w:r w:rsidR="00B030A8">
              <w:rPr>
                <w:rFonts w:eastAsia="Calibri"/>
                <w:sz w:val="24"/>
                <w:szCs w:val="24"/>
              </w:rPr>
              <w:t>.09.</w:t>
            </w:r>
            <w:r w:rsidRPr="003340E6">
              <w:rPr>
                <w:rFonts w:eastAsia="Calibri"/>
                <w:sz w:val="24"/>
                <w:szCs w:val="24"/>
              </w:rPr>
              <w:t>2005 №117 «Об утверждении Положения о бюджетном процессе в городе Ставрополе» в целях обеспечения эффективной организации работы по подготовке и представлению субъектами бюджетного планирования обоснований бюджетных ассигнований на очередной финансовый год, которые предусматривают:</w:t>
            </w:r>
          </w:p>
          <w:p w:rsidR="003340E6" w:rsidRPr="003340E6" w:rsidRDefault="003340E6" w:rsidP="00FA7C36">
            <w:pPr>
              <w:ind w:firstLine="174"/>
              <w:jc w:val="both"/>
              <w:rPr>
                <w:rFonts w:eastAsia="Calibri"/>
                <w:sz w:val="24"/>
                <w:szCs w:val="24"/>
              </w:rPr>
            </w:pPr>
            <w:r w:rsidRPr="003340E6">
              <w:rPr>
                <w:rFonts w:eastAsia="Calibri"/>
                <w:sz w:val="24"/>
                <w:szCs w:val="24"/>
              </w:rPr>
              <w:t>раздельное планирование бюджетных ассигнований на исполнение действующих и принимаемых обязательств;</w:t>
            </w:r>
          </w:p>
          <w:p w:rsidR="003340E6" w:rsidRPr="003340E6" w:rsidRDefault="003340E6" w:rsidP="00FA7C36">
            <w:pPr>
              <w:ind w:firstLine="174"/>
              <w:jc w:val="both"/>
              <w:rPr>
                <w:rFonts w:eastAsia="Calibri"/>
                <w:sz w:val="24"/>
                <w:szCs w:val="24"/>
              </w:rPr>
            </w:pPr>
            <w:r w:rsidRPr="003340E6">
              <w:rPr>
                <w:rFonts w:eastAsia="Calibri"/>
                <w:sz w:val="24"/>
                <w:szCs w:val="24"/>
              </w:rPr>
              <w:lastRenderedPageBreak/>
              <w:t>оценку планируемых на очередной финансовый год результатов использования бюджетных ассигнований при принятии решений по установлению объема бюджетных ассигнований на исполнение действующих расходных обязательств и принимаемых  расходных обязательств.</w:t>
            </w:r>
          </w:p>
          <w:p w:rsidR="003340E6" w:rsidRPr="003340E6" w:rsidRDefault="003340E6" w:rsidP="00FA7C36">
            <w:pPr>
              <w:ind w:firstLine="174"/>
              <w:jc w:val="both"/>
              <w:rPr>
                <w:rFonts w:eastAsia="Calibri"/>
                <w:sz w:val="24"/>
                <w:szCs w:val="24"/>
              </w:rPr>
            </w:pPr>
            <w:r w:rsidRPr="003340E6">
              <w:rPr>
                <w:rFonts w:eastAsia="Calibri"/>
                <w:sz w:val="24"/>
                <w:szCs w:val="24"/>
              </w:rPr>
              <w:t>С целью повышения эффективности использования бюджетных средств планирование бюджетных ассигнований на оказание муниципальных услуг (выполнение работ) осуществлялось на основании муниципального задания. Муниципальное задание используется, с одной стороны, как инструмент планирования бюджетных ассигнований при составлении проекта бюджета города, с другой – как инструмент ориентации поставщиков муниципальных услуг (работ) на достижение установленных количественных и качественных результатов предоставления услуг (выполнения работ). Приказом комитета финансов и бюджета администрации города Ставрополя от 28</w:t>
            </w:r>
            <w:r w:rsidR="00B030A8">
              <w:rPr>
                <w:rFonts w:eastAsia="Calibri"/>
                <w:sz w:val="24"/>
                <w:szCs w:val="24"/>
              </w:rPr>
              <w:t>.12.</w:t>
            </w:r>
            <w:r w:rsidRPr="003340E6">
              <w:rPr>
                <w:rFonts w:eastAsia="Calibri"/>
                <w:sz w:val="24"/>
                <w:szCs w:val="24"/>
              </w:rPr>
              <w:t>2012 г. № 158 по согласованию с комитетом муниципального заказа и торговли администрации города Ставрополя разработаны и утверждены методические рекомендации по определению расчетно-нормативных затрат на оказание муниципальных услуг (выполнения работ) муниципальными учреждениями города Ставрополя, а также расчетно-нормативных затрат на содержание имущества муниципальных учреждений города Ставрополя. Отраслевыми органами администрации города Ставрополя, осуществляющими функции и полномочия учредителя муниципальных учреждений города Ставрополя разработаны и утверждены по согласованию с комитетом финансов и бюджета администрации города Ставрополя и комитетом муниципального заказа и торговли администрации города Ставрополя порядки определения расчетно-нормативных затрат на оказание муниципальных услуг (выполнения работ) муниципальными учреждениями города Ставрополя, а также расчетно-нормативных затрат на содержание имущества муниципальных учреждений города Ставрополя</w:t>
            </w:r>
            <w:r w:rsidR="00E52A51">
              <w:rPr>
                <w:rFonts w:eastAsia="Calibri"/>
                <w:sz w:val="24"/>
                <w:szCs w:val="24"/>
              </w:rPr>
              <w:t>.</w:t>
            </w:r>
            <w:r w:rsidRPr="003340E6">
              <w:rPr>
                <w:rFonts w:eastAsia="Calibri"/>
                <w:sz w:val="24"/>
                <w:szCs w:val="24"/>
              </w:rPr>
              <w:t xml:space="preserve"> </w:t>
            </w:r>
          </w:p>
          <w:p w:rsidR="003340E6" w:rsidRPr="003340E6" w:rsidRDefault="003340E6" w:rsidP="00FA7C36">
            <w:pPr>
              <w:ind w:firstLine="174"/>
              <w:jc w:val="both"/>
              <w:rPr>
                <w:rFonts w:eastAsia="Calibri"/>
                <w:sz w:val="24"/>
                <w:szCs w:val="24"/>
              </w:rPr>
            </w:pPr>
            <w:r w:rsidRPr="003340E6">
              <w:rPr>
                <w:rFonts w:eastAsia="Calibri"/>
                <w:sz w:val="24"/>
                <w:szCs w:val="24"/>
              </w:rPr>
              <w:t>С целью осуществления мониторинга расходных обязательств города Ставрополя и определения объема средств бюджета города Ставрополя, необходимых для их исполнения, ведет</w:t>
            </w:r>
            <w:r w:rsidR="00B030A8">
              <w:rPr>
                <w:rFonts w:eastAsia="Calibri"/>
                <w:sz w:val="24"/>
                <w:szCs w:val="24"/>
              </w:rPr>
              <w:t>ся</w:t>
            </w:r>
            <w:r w:rsidRPr="003340E6">
              <w:rPr>
                <w:rFonts w:eastAsia="Calibri"/>
                <w:sz w:val="24"/>
                <w:szCs w:val="24"/>
              </w:rPr>
              <w:t xml:space="preserve"> реестр расходных обязательств города Ставрополя.                 </w:t>
            </w:r>
          </w:p>
          <w:p w:rsidR="003340E6" w:rsidRPr="003340E6" w:rsidRDefault="007664A7" w:rsidP="00FA7C36">
            <w:pPr>
              <w:ind w:firstLine="174"/>
              <w:jc w:val="both"/>
              <w:rPr>
                <w:rFonts w:eastAsia="Calibri"/>
                <w:sz w:val="24"/>
                <w:szCs w:val="24"/>
              </w:rPr>
            </w:pPr>
            <w:hyperlink r:id="rId13" w:history="1">
              <w:r w:rsidR="003340E6" w:rsidRPr="003340E6">
                <w:rPr>
                  <w:rFonts w:eastAsia="Calibri"/>
                  <w:sz w:val="24"/>
                  <w:szCs w:val="24"/>
                </w:rPr>
                <w:t>Реестр</w:t>
              </w:r>
            </w:hyperlink>
            <w:r w:rsidR="003340E6" w:rsidRPr="003340E6">
              <w:rPr>
                <w:rFonts w:eastAsia="Calibri"/>
                <w:sz w:val="24"/>
                <w:szCs w:val="24"/>
              </w:rPr>
              <w:t xml:space="preserve"> расходных обязательств представляет собой свод (перечень) нормативных правовых актов и заключенных администрацией города Ставрополя, ее территориальными и отраслевыми органами, являющимися главными распорядителями средств бюджета города Ставрополя, договоров и соглашений (отдельных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города Ставрополя, которые в соответствии с законодательством подлежат исполнению за счет средств бюджета города, с указанием объема средств бюджета города, необходимых для исполнения соответствующих расходных обязательств.</w:t>
            </w:r>
          </w:p>
          <w:p w:rsidR="003340E6" w:rsidRPr="003340E6" w:rsidRDefault="003340E6" w:rsidP="00FA7C36">
            <w:pPr>
              <w:ind w:firstLine="174"/>
              <w:jc w:val="both"/>
              <w:rPr>
                <w:rFonts w:eastAsia="Calibri"/>
                <w:sz w:val="24"/>
                <w:szCs w:val="24"/>
              </w:rPr>
            </w:pPr>
            <w:r w:rsidRPr="003340E6">
              <w:rPr>
                <w:rFonts w:eastAsia="Calibri"/>
                <w:sz w:val="24"/>
                <w:szCs w:val="24"/>
              </w:rPr>
              <w:t>Данные реестра расходных обязательств города Ставрополя используются при формировании бюджета города на очередной финансовый год и плановый период.</w:t>
            </w:r>
          </w:p>
          <w:p w:rsidR="003340E6" w:rsidRPr="003340E6" w:rsidRDefault="003340E6" w:rsidP="00FA7C36">
            <w:pPr>
              <w:ind w:firstLine="174"/>
              <w:jc w:val="both"/>
              <w:rPr>
                <w:rFonts w:eastAsia="Calibri"/>
                <w:sz w:val="24"/>
                <w:szCs w:val="24"/>
              </w:rPr>
            </w:pPr>
            <w:r w:rsidRPr="003340E6">
              <w:rPr>
                <w:rFonts w:eastAsia="Calibri"/>
                <w:sz w:val="24"/>
                <w:szCs w:val="24"/>
              </w:rPr>
              <w:t xml:space="preserve">В 2014 году подготовлены и представлены в министерство финансов Ставропольского края уточненный реестр </w:t>
            </w:r>
            <w:r w:rsidRPr="003340E6">
              <w:rPr>
                <w:rFonts w:eastAsia="Calibri"/>
                <w:sz w:val="24"/>
                <w:szCs w:val="24"/>
              </w:rPr>
              <w:lastRenderedPageBreak/>
              <w:t>расходных обязательств города Ставрополя на 2014 год и плановый период 2015 и 2016 годов и плановый реестр расходных обязательств города Ставрополя на 2015 год и плановый период 2016 и 2017 годов.</w:t>
            </w:r>
          </w:p>
          <w:p w:rsidR="003340E6" w:rsidRPr="003340E6" w:rsidRDefault="003340E6" w:rsidP="00FA7C36">
            <w:pPr>
              <w:ind w:firstLine="174"/>
              <w:jc w:val="both"/>
              <w:rPr>
                <w:rFonts w:eastAsia="Calibri"/>
                <w:sz w:val="24"/>
                <w:szCs w:val="24"/>
              </w:rPr>
            </w:pPr>
            <w:r w:rsidRPr="003340E6">
              <w:rPr>
                <w:rFonts w:eastAsia="Calibri"/>
                <w:sz w:val="24"/>
                <w:szCs w:val="24"/>
              </w:rPr>
              <w:t>В 2011 году решением Ставропольской городской Думы от 07</w:t>
            </w:r>
            <w:r w:rsidR="00B030A8">
              <w:rPr>
                <w:rFonts w:eastAsia="Calibri"/>
                <w:sz w:val="24"/>
                <w:szCs w:val="24"/>
              </w:rPr>
              <w:t>.12.</w:t>
            </w:r>
            <w:r w:rsidRPr="003340E6">
              <w:rPr>
                <w:rFonts w:eastAsia="Calibri"/>
                <w:sz w:val="24"/>
                <w:szCs w:val="24"/>
              </w:rPr>
              <w:t>2011 г. № 128 утверждены нормативы для планирования бюджетных расходов на содержание Ставропольской городской Думы, администрации города Ставрополя, ее отраслевых (функциональных) и территориальных органов, что позволило повысить качество бюджетного планирования за счет перехода на нормативный метод планирования бюджетных ассигнований.</w:t>
            </w:r>
          </w:p>
          <w:p w:rsidR="003340E6" w:rsidRPr="003340E6" w:rsidRDefault="003340E6" w:rsidP="00FA7C36">
            <w:pPr>
              <w:ind w:firstLine="174"/>
              <w:jc w:val="both"/>
              <w:rPr>
                <w:rFonts w:eastAsia="Calibri"/>
                <w:sz w:val="24"/>
                <w:szCs w:val="24"/>
              </w:rPr>
            </w:pPr>
            <w:r w:rsidRPr="003340E6">
              <w:rPr>
                <w:rFonts w:eastAsia="Calibri"/>
                <w:sz w:val="24"/>
                <w:szCs w:val="24"/>
              </w:rPr>
              <w:t xml:space="preserve">Программно-целевые методы бюджетного планирования используются в бюджетном процессе города Ставрополя через механизм разработки и реализации муниципальных целевых программ. В 2014 году на территории города Ставрополя осуществляется реализация 18 муниципальных целевых программы с общим объемом финансирования в сумме </w:t>
            </w:r>
            <w:r w:rsidR="00E52A51">
              <w:rPr>
                <w:rFonts w:eastAsia="Calibri"/>
                <w:sz w:val="24"/>
                <w:szCs w:val="24"/>
              </w:rPr>
              <w:br/>
            </w:r>
            <w:r w:rsidRPr="003340E6">
              <w:rPr>
                <w:rFonts w:eastAsia="Calibri"/>
                <w:sz w:val="24"/>
                <w:szCs w:val="24"/>
              </w:rPr>
              <w:t>7 326 386,94 тыс. рублей, или 87,6% от общих расходов бюджета города.</w:t>
            </w:r>
          </w:p>
          <w:p w:rsidR="003340E6" w:rsidRPr="003340E6" w:rsidRDefault="003340E6" w:rsidP="00FA7C36">
            <w:pPr>
              <w:ind w:firstLine="174"/>
              <w:jc w:val="both"/>
              <w:rPr>
                <w:rFonts w:eastAsia="Calibri"/>
                <w:sz w:val="24"/>
                <w:szCs w:val="24"/>
              </w:rPr>
            </w:pPr>
            <w:r w:rsidRPr="003340E6">
              <w:rPr>
                <w:rFonts w:eastAsia="Calibri"/>
                <w:sz w:val="24"/>
                <w:szCs w:val="24"/>
              </w:rPr>
              <w:t xml:space="preserve">Постановлением администрации города Ставрополя от 20.09.2013 № 3232 «О Порядке разработки муниципальных программ, их формирования и реализации» утвержден Порядок разработки муниципальных программ, их формирования и реализации. Указанным правовым актом </w:t>
            </w:r>
            <w:bookmarkStart w:id="2" w:name="OLE_LINK1"/>
            <w:bookmarkStart w:id="3" w:name="OLE_LINK2"/>
            <w:r w:rsidRPr="003340E6">
              <w:rPr>
                <w:rFonts w:eastAsia="Calibri"/>
                <w:sz w:val="24"/>
                <w:szCs w:val="24"/>
              </w:rPr>
              <w:t>установлена обязательность ежегодного размещения рейтинга эффективности реализации муниципальных программ на официальном сайте администрации города Ставрополя в сети Интернет</w:t>
            </w:r>
            <w:bookmarkEnd w:id="2"/>
            <w:bookmarkEnd w:id="3"/>
            <w:r w:rsidRPr="003340E6">
              <w:rPr>
                <w:rFonts w:eastAsia="Calibri"/>
                <w:sz w:val="24"/>
                <w:szCs w:val="24"/>
              </w:rPr>
              <w:t>, а также установлена обязательность использования достижения показателей муниципальной целевой программы в качестве показателей результативности профессиональной служебной деятельности муниципальных служащих города Ставрополя, задействованных в реализации муниципальных целевых программ.</w:t>
            </w:r>
          </w:p>
          <w:p w:rsidR="003340E6" w:rsidRPr="003340E6" w:rsidRDefault="003340E6" w:rsidP="00FA7C36">
            <w:pPr>
              <w:ind w:firstLine="174"/>
              <w:jc w:val="both"/>
              <w:rPr>
                <w:rFonts w:eastAsia="Calibri"/>
                <w:sz w:val="24"/>
                <w:szCs w:val="24"/>
              </w:rPr>
            </w:pPr>
            <w:r w:rsidRPr="003340E6">
              <w:rPr>
                <w:rFonts w:eastAsia="Calibri"/>
                <w:sz w:val="24"/>
                <w:szCs w:val="24"/>
              </w:rPr>
              <w:t>Интеграция муниципальных программ в бюджетный процесс направлена на повышение качества бюджетного планирования, эффективности и результативности использования бюджетных средств.</w:t>
            </w:r>
          </w:p>
          <w:p w:rsidR="003340E6" w:rsidRPr="003340E6" w:rsidRDefault="003340E6" w:rsidP="00FA7C36">
            <w:pPr>
              <w:ind w:firstLine="174"/>
              <w:jc w:val="both"/>
              <w:rPr>
                <w:rFonts w:eastAsia="Calibri"/>
                <w:sz w:val="24"/>
                <w:szCs w:val="24"/>
              </w:rPr>
            </w:pPr>
            <w:r w:rsidRPr="003340E6">
              <w:rPr>
                <w:rFonts w:eastAsia="Calibri"/>
                <w:sz w:val="24"/>
                <w:szCs w:val="24"/>
              </w:rPr>
              <w:t xml:space="preserve">В рамках проводимой на федеральном уровне бюджетной политики администрацией города Ставрополя впервые бюджет города Ставрополя был сформирован на трехлетний период (2014-2016 гг.) на основе программно-целевого принципа. </w:t>
            </w:r>
          </w:p>
          <w:p w:rsidR="003340E6" w:rsidRPr="003340E6" w:rsidRDefault="003340E6" w:rsidP="00FA7C36">
            <w:pPr>
              <w:ind w:firstLine="174"/>
              <w:jc w:val="both"/>
              <w:rPr>
                <w:rFonts w:eastAsia="Calibri"/>
                <w:sz w:val="24"/>
                <w:szCs w:val="24"/>
              </w:rPr>
            </w:pPr>
            <w:r w:rsidRPr="003340E6">
              <w:rPr>
                <w:rFonts w:eastAsia="Calibri"/>
                <w:sz w:val="24"/>
                <w:szCs w:val="24"/>
              </w:rPr>
              <w:t>Муниципальные программы города Ставрополя должны стать ключевым механизмом, с помощью которого увязываются стратегическое и бюджетное планирование.</w:t>
            </w:r>
          </w:p>
          <w:p w:rsidR="003340E6" w:rsidRPr="003340E6" w:rsidRDefault="003340E6" w:rsidP="00FA7C36">
            <w:pPr>
              <w:ind w:firstLine="174"/>
              <w:jc w:val="both"/>
              <w:rPr>
                <w:rFonts w:eastAsia="Calibri"/>
                <w:sz w:val="24"/>
                <w:szCs w:val="24"/>
              </w:rPr>
            </w:pPr>
            <w:r w:rsidRPr="003340E6">
              <w:rPr>
                <w:rFonts w:eastAsia="Calibri"/>
                <w:sz w:val="24"/>
                <w:szCs w:val="24"/>
              </w:rPr>
              <w:t>Отправной точкой формирования программ является установление тесной взаимосвязи между стратегическими целями развития города Ставрополя и бюджетной политикой путем увязки полномочий каждого главного распорядителя средств бюджета города с политикой города Ставрополя в конкретной сфере деятельности.</w:t>
            </w:r>
          </w:p>
          <w:p w:rsidR="003340E6" w:rsidRPr="003340E6" w:rsidRDefault="003340E6" w:rsidP="00FA7C36">
            <w:pPr>
              <w:ind w:firstLine="174"/>
              <w:jc w:val="both"/>
              <w:rPr>
                <w:rFonts w:eastAsia="Calibri"/>
                <w:sz w:val="24"/>
                <w:szCs w:val="24"/>
              </w:rPr>
            </w:pPr>
            <w:r w:rsidRPr="003340E6">
              <w:rPr>
                <w:rFonts w:eastAsia="Calibri"/>
                <w:sz w:val="24"/>
                <w:szCs w:val="24"/>
              </w:rPr>
              <w:t xml:space="preserve">Программы должны полностью обеспечить решение всех основных задач, стоящих перед органами местного самоуправления города Ставрополя по решению вопросов местного значения, определенных Федеральным </w:t>
            </w:r>
            <w:hyperlink r:id="rId14" w:history="1">
              <w:r w:rsidRPr="003340E6">
                <w:rPr>
                  <w:rFonts w:eastAsia="Calibri"/>
                  <w:sz w:val="24"/>
                  <w:szCs w:val="24"/>
                </w:rPr>
                <w:t>законом</w:t>
              </w:r>
            </w:hyperlink>
            <w:r w:rsidRPr="003340E6">
              <w:rPr>
                <w:rFonts w:eastAsia="Calibri"/>
                <w:sz w:val="24"/>
                <w:szCs w:val="24"/>
              </w:rPr>
              <w:t xml:space="preserve"> от 06</w:t>
            </w:r>
            <w:r w:rsidR="00B030A8">
              <w:rPr>
                <w:rFonts w:eastAsia="Calibri"/>
                <w:sz w:val="24"/>
                <w:szCs w:val="24"/>
              </w:rPr>
              <w:t>.10.</w:t>
            </w:r>
            <w:r w:rsidRPr="003340E6">
              <w:rPr>
                <w:rFonts w:eastAsia="Calibri"/>
                <w:sz w:val="24"/>
                <w:szCs w:val="24"/>
              </w:rPr>
              <w:t>2003 г. № 131-ФЗ «Об общих принципах организации местного самоуправления в Российской Федерации».</w:t>
            </w:r>
          </w:p>
          <w:p w:rsidR="003340E6" w:rsidRPr="003340E6" w:rsidRDefault="003340E6" w:rsidP="00FA7C36">
            <w:pPr>
              <w:ind w:firstLine="174"/>
              <w:jc w:val="both"/>
              <w:outlineLvl w:val="0"/>
              <w:rPr>
                <w:rFonts w:eastAsia="Calibri"/>
                <w:sz w:val="24"/>
                <w:szCs w:val="24"/>
              </w:rPr>
            </w:pPr>
            <w:r w:rsidRPr="003340E6">
              <w:rPr>
                <w:rFonts w:eastAsia="Calibri"/>
                <w:sz w:val="24"/>
                <w:szCs w:val="24"/>
              </w:rPr>
              <w:t xml:space="preserve">Реализация программно-целевого принципа планирования бюджета города позволит перейти к систематическому анализу эффективности его расходов на предмет достижения поставленных целей взамен действующего подхода – </w:t>
            </w:r>
            <w:r w:rsidRPr="003340E6">
              <w:rPr>
                <w:rFonts w:eastAsia="Calibri"/>
                <w:sz w:val="24"/>
                <w:szCs w:val="24"/>
              </w:rPr>
              <w:lastRenderedPageBreak/>
              <w:t xml:space="preserve">контроля суммы расходов на то или иное направление расходования средств бюджета города. </w:t>
            </w:r>
          </w:p>
          <w:p w:rsidR="003340E6" w:rsidRPr="003340E6" w:rsidRDefault="003340E6" w:rsidP="00FA7C36">
            <w:pPr>
              <w:ind w:firstLine="174"/>
              <w:jc w:val="both"/>
              <w:rPr>
                <w:rFonts w:eastAsia="Calibri"/>
                <w:sz w:val="24"/>
                <w:szCs w:val="24"/>
              </w:rPr>
            </w:pPr>
            <w:r w:rsidRPr="003340E6">
              <w:rPr>
                <w:rFonts w:eastAsia="Calibri"/>
                <w:sz w:val="24"/>
                <w:szCs w:val="24"/>
              </w:rPr>
              <w:t>Особое внимание должно быть уделено обоснованности механизмов реализации и ресурсного обеспечения программ, их корреляции с долгосрочными целями социально-экономической политики Российской Федерации, Ставропольского края и города Ставрополя.</w:t>
            </w:r>
          </w:p>
          <w:p w:rsidR="003340E6" w:rsidRPr="003340E6" w:rsidRDefault="003340E6" w:rsidP="00FA7C36">
            <w:pPr>
              <w:ind w:firstLine="174"/>
              <w:jc w:val="both"/>
              <w:rPr>
                <w:rFonts w:eastAsia="Calibri"/>
                <w:sz w:val="24"/>
                <w:szCs w:val="24"/>
              </w:rPr>
            </w:pPr>
            <w:r w:rsidRPr="003340E6">
              <w:rPr>
                <w:rFonts w:eastAsia="Calibri"/>
                <w:sz w:val="24"/>
                <w:szCs w:val="24"/>
              </w:rPr>
              <w:t>Решением Ставропольской городской Думы от 25</w:t>
            </w:r>
            <w:r w:rsidR="00B030A8">
              <w:rPr>
                <w:rFonts w:eastAsia="Calibri"/>
                <w:sz w:val="24"/>
                <w:szCs w:val="24"/>
              </w:rPr>
              <w:t>.12.</w:t>
            </w:r>
            <w:r w:rsidRPr="003340E6">
              <w:rPr>
                <w:rFonts w:eastAsia="Calibri"/>
                <w:sz w:val="24"/>
                <w:szCs w:val="24"/>
              </w:rPr>
              <w:t xml:space="preserve">2013 г. № 440 утвержден бюджет города Ставрополя на 2014 год и плановый период 2015 и 2016 годов. С учетом всех внесенных изменений доля «программных» расходов в общем объеме расходов бюджета города составила в 2014 году – 90,6%. </w:t>
            </w:r>
          </w:p>
          <w:p w:rsidR="003340E6" w:rsidRPr="003340E6" w:rsidRDefault="003340E6" w:rsidP="00FA7C36">
            <w:pPr>
              <w:ind w:firstLine="174"/>
              <w:jc w:val="both"/>
              <w:rPr>
                <w:sz w:val="24"/>
                <w:szCs w:val="24"/>
              </w:rPr>
            </w:pPr>
            <w:r w:rsidRPr="003340E6">
              <w:rPr>
                <w:rFonts w:eastAsia="Calibri"/>
                <w:sz w:val="24"/>
                <w:szCs w:val="24"/>
              </w:rPr>
              <w:t>В целях создания стимулов для достижения наилучших показателей качества финансового менеджмента главными распорядителями бюджетных средств было разработано и утверждено постановлением администрации города Ставрополя от 03.10.2012 № 3073 Положение о проведении мониторинга качества финансового менеджмента, осуществляемого администрацией города Ставрополя, ее отраслевыми (функциональными) и территориальными органами. По результатам мониторинга, проведенного в 2014 году по итогам исполнения бюджета в 2013 году, определены главные распорядители бюджетных средств, показавшие наилучшие результаты качества финансового менеджмента. Это: управление образования администрации города Ставрополе, управление культуры администрации города Ставрополя, администрация города Ставрополя. Отчет о результатах мониторинга качества финансового менеджмента размещен на официальном сайте администрации города Ставрополя в информационно-телекоммуникационной сети «Интернет». Постановлением администрации города Ставрополя от 02.12.2014 № 3988 «</w:t>
            </w:r>
            <w:r w:rsidRPr="003340E6">
              <w:rPr>
                <w:sz w:val="24"/>
                <w:szCs w:val="24"/>
              </w:rPr>
              <w:t>О распределении грантов в соответствии с итоговыми оценками качества финансового менеджмента между тремя главными распорядителями средств бюджета города Ставрополя, достигшими лучших результатов в области повышения качества финансового менеджмента в 2013 году» победители поощрены грантами.</w:t>
            </w:r>
          </w:p>
          <w:p w:rsidR="003340E6" w:rsidRPr="006710E1" w:rsidRDefault="003340E6" w:rsidP="00FA7C36">
            <w:pPr>
              <w:ind w:firstLine="174"/>
              <w:jc w:val="both"/>
              <w:rPr>
                <w:rFonts w:eastAsia="Calibri"/>
                <w:i/>
                <w:sz w:val="24"/>
                <w:szCs w:val="24"/>
              </w:rPr>
            </w:pPr>
            <w:r w:rsidRPr="006710E1">
              <w:rPr>
                <w:rFonts w:eastAsia="Calibri"/>
                <w:i/>
                <w:sz w:val="24"/>
                <w:szCs w:val="24"/>
              </w:rPr>
              <w:t>2. Обеспечение результативности бюджетных расходов</w:t>
            </w:r>
          </w:p>
          <w:p w:rsidR="003340E6" w:rsidRPr="003340E6" w:rsidRDefault="003340E6" w:rsidP="00FA7C36">
            <w:pPr>
              <w:ind w:firstLine="174"/>
              <w:jc w:val="both"/>
              <w:rPr>
                <w:rFonts w:eastAsia="Calibri"/>
                <w:sz w:val="24"/>
                <w:szCs w:val="24"/>
              </w:rPr>
            </w:pPr>
            <w:r w:rsidRPr="003340E6">
              <w:rPr>
                <w:rFonts w:eastAsia="Calibri"/>
                <w:sz w:val="24"/>
                <w:szCs w:val="24"/>
              </w:rPr>
              <w:t>Эффективность бюджетных расходов можно оценить с точки зрения достижения намеченных плановых результатов.</w:t>
            </w:r>
          </w:p>
          <w:p w:rsidR="003340E6" w:rsidRPr="003340E6" w:rsidRDefault="003340E6" w:rsidP="00FA7C36">
            <w:pPr>
              <w:ind w:firstLine="174"/>
              <w:jc w:val="both"/>
              <w:rPr>
                <w:rFonts w:eastAsia="Calibri"/>
                <w:sz w:val="24"/>
                <w:szCs w:val="24"/>
              </w:rPr>
            </w:pPr>
            <w:r w:rsidRPr="003340E6">
              <w:rPr>
                <w:rFonts w:eastAsia="Calibri"/>
                <w:sz w:val="24"/>
                <w:szCs w:val="24"/>
              </w:rPr>
              <w:t>В 2014 году в целях обеспечения результативности бюджетных расходов проводились следующие мероприятия:</w:t>
            </w:r>
          </w:p>
          <w:p w:rsidR="003340E6" w:rsidRPr="003340E6" w:rsidRDefault="003340E6" w:rsidP="00FA7C36">
            <w:pPr>
              <w:ind w:firstLine="174"/>
              <w:jc w:val="both"/>
              <w:rPr>
                <w:rFonts w:eastAsia="Calibri"/>
                <w:sz w:val="24"/>
                <w:szCs w:val="24"/>
              </w:rPr>
            </w:pPr>
            <w:r w:rsidRPr="003340E6">
              <w:rPr>
                <w:rFonts w:eastAsia="Calibri"/>
                <w:sz w:val="24"/>
                <w:szCs w:val="24"/>
              </w:rPr>
              <w:t>2.1. Совершенствование процедур разработки и реализации муниципальных программ.</w:t>
            </w:r>
          </w:p>
          <w:p w:rsidR="003340E6" w:rsidRPr="003340E6" w:rsidRDefault="003340E6" w:rsidP="00FA7C36">
            <w:pPr>
              <w:ind w:firstLine="174"/>
              <w:jc w:val="both"/>
              <w:outlineLvl w:val="0"/>
              <w:rPr>
                <w:rFonts w:eastAsia="Calibri"/>
                <w:sz w:val="24"/>
                <w:szCs w:val="24"/>
              </w:rPr>
            </w:pPr>
            <w:r w:rsidRPr="003340E6">
              <w:rPr>
                <w:rFonts w:eastAsia="Calibri"/>
                <w:sz w:val="24"/>
                <w:szCs w:val="24"/>
              </w:rPr>
              <w:t>В целях совершенствования процедур разработки и реализации муниципальных программ в  2014 году выпущены два постановления администрации города Ставрополя от 17.06.2014 № 2048 , от 16.08.2014 № 2668 «</w:t>
            </w:r>
            <w:r w:rsidRPr="003340E6">
              <w:rPr>
                <w:sz w:val="24"/>
                <w:szCs w:val="24"/>
              </w:rPr>
              <w:t>О внесении изменений в Порядок разработки муниципальных программ, их формирования и реализации, утвержденный постановлением администрации города Ставрополя от 20.09.2013 № 3232</w:t>
            </w:r>
            <w:r w:rsidRPr="003340E6">
              <w:rPr>
                <w:rFonts w:eastAsia="Calibri"/>
                <w:sz w:val="24"/>
                <w:szCs w:val="24"/>
              </w:rPr>
              <w:t xml:space="preserve">». Внесены изменения в Порядок разработки муниципальных программ, их формирования и реализации в целях уточнения вопросов, возникающих при реализации муниципальных программ. </w:t>
            </w:r>
          </w:p>
          <w:p w:rsidR="003340E6" w:rsidRPr="003340E6" w:rsidRDefault="003340E6" w:rsidP="00FA7C36">
            <w:pPr>
              <w:autoSpaceDE w:val="0"/>
              <w:autoSpaceDN w:val="0"/>
              <w:adjustRightInd w:val="0"/>
              <w:ind w:firstLine="174"/>
              <w:jc w:val="both"/>
              <w:rPr>
                <w:sz w:val="24"/>
                <w:szCs w:val="24"/>
              </w:rPr>
            </w:pPr>
            <w:r w:rsidRPr="003340E6">
              <w:rPr>
                <w:rFonts w:eastAsia="Calibri"/>
                <w:sz w:val="24"/>
                <w:szCs w:val="24"/>
              </w:rPr>
              <w:t>2.2.</w:t>
            </w:r>
            <w:r w:rsidRPr="003340E6">
              <w:rPr>
                <w:sz w:val="24"/>
                <w:szCs w:val="24"/>
              </w:rPr>
              <w:t xml:space="preserve"> Формирование муниципальных программ исходя из четко определенных долгосрочных целей социально-экономического развития и индикаторов их достижения.</w:t>
            </w:r>
          </w:p>
          <w:p w:rsidR="003340E6" w:rsidRPr="003340E6" w:rsidRDefault="003340E6" w:rsidP="00FA7C36">
            <w:pPr>
              <w:ind w:firstLine="174"/>
              <w:jc w:val="both"/>
              <w:outlineLvl w:val="0"/>
              <w:rPr>
                <w:rFonts w:eastAsia="Calibri"/>
                <w:sz w:val="24"/>
                <w:szCs w:val="24"/>
              </w:rPr>
            </w:pPr>
            <w:r w:rsidRPr="003340E6">
              <w:rPr>
                <w:rFonts w:eastAsia="Calibri"/>
                <w:sz w:val="24"/>
                <w:szCs w:val="24"/>
              </w:rPr>
              <w:lastRenderedPageBreak/>
              <w:t xml:space="preserve">Программы разрабатываются исходя из </w:t>
            </w:r>
            <w:hyperlink r:id="rId15" w:history="1">
              <w:r w:rsidRPr="003340E6">
                <w:rPr>
                  <w:rFonts w:eastAsia="Calibri"/>
                  <w:sz w:val="24"/>
                  <w:szCs w:val="24"/>
                </w:rPr>
                <w:t>Стратегии</w:t>
              </w:r>
            </w:hyperlink>
            <w:r w:rsidRPr="003340E6">
              <w:rPr>
                <w:rFonts w:eastAsia="Calibri"/>
                <w:sz w:val="24"/>
                <w:szCs w:val="24"/>
              </w:rPr>
              <w:t xml:space="preserve"> социально-экономического развития города Ставрополя до 2020 года, утвержденной решением Ставропольской городской Думы от 27</w:t>
            </w:r>
            <w:r w:rsidR="00B030A8">
              <w:rPr>
                <w:rFonts w:eastAsia="Calibri"/>
                <w:sz w:val="24"/>
                <w:szCs w:val="24"/>
              </w:rPr>
              <w:t>.05.</w:t>
            </w:r>
            <w:r w:rsidRPr="003340E6">
              <w:rPr>
                <w:rFonts w:eastAsia="Calibri"/>
                <w:sz w:val="24"/>
                <w:szCs w:val="24"/>
              </w:rPr>
              <w:t>2011 г. № 64 «Об утверждении Стратегии социально-экономического развития города Ставрополя до 2020 года». В соответствии с постановлением Программа содержит:</w:t>
            </w:r>
          </w:p>
          <w:p w:rsidR="003340E6" w:rsidRPr="003340E6" w:rsidRDefault="003340E6" w:rsidP="00FA7C36">
            <w:pPr>
              <w:ind w:firstLine="174"/>
              <w:jc w:val="both"/>
              <w:rPr>
                <w:rFonts w:eastAsia="Calibri"/>
                <w:sz w:val="24"/>
                <w:szCs w:val="24"/>
              </w:rPr>
            </w:pPr>
            <w:r w:rsidRPr="003340E6">
              <w:rPr>
                <w:rFonts w:eastAsia="Calibri"/>
                <w:sz w:val="24"/>
                <w:szCs w:val="24"/>
              </w:rPr>
              <w:t>характеристику текущего состояния соответствующей сферы реализации программы, анализ социальных, финансово-экономических и прочих рисков реализации программы;</w:t>
            </w:r>
          </w:p>
          <w:p w:rsidR="003340E6" w:rsidRPr="003340E6" w:rsidRDefault="003340E6" w:rsidP="00FA7C36">
            <w:pPr>
              <w:ind w:firstLine="174"/>
              <w:jc w:val="both"/>
              <w:rPr>
                <w:rFonts w:eastAsia="Calibri"/>
                <w:sz w:val="24"/>
                <w:szCs w:val="24"/>
              </w:rPr>
            </w:pPr>
            <w:r w:rsidRPr="003340E6">
              <w:rPr>
                <w:rFonts w:eastAsia="Calibri"/>
                <w:sz w:val="24"/>
                <w:szCs w:val="24"/>
              </w:rPr>
              <w:t>приоритеты реализуемой в городе Ставрополе политики в сфере реализации программы и результаты реализации программы;</w:t>
            </w:r>
          </w:p>
          <w:p w:rsidR="003340E6" w:rsidRPr="003340E6" w:rsidRDefault="003340E6" w:rsidP="00FA7C36">
            <w:pPr>
              <w:ind w:firstLine="174"/>
              <w:jc w:val="both"/>
              <w:rPr>
                <w:rFonts w:eastAsia="Calibri"/>
                <w:sz w:val="24"/>
                <w:szCs w:val="24"/>
              </w:rPr>
            </w:pPr>
            <w:r w:rsidRPr="003340E6">
              <w:rPr>
                <w:rFonts w:eastAsia="Calibri"/>
                <w:sz w:val="24"/>
                <w:szCs w:val="24"/>
              </w:rPr>
              <w:t>перечень мероприятий программы с указанием сроков их реализации и ожидаемых результатов;</w:t>
            </w:r>
          </w:p>
          <w:p w:rsidR="003340E6" w:rsidRPr="003340E6" w:rsidRDefault="003340E6" w:rsidP="00FA7C36">
            <w:pPr>
              <w:ind w:firstLine="174"/>
              <w:jc w:val="both"/>
              <w:rPr>
                <w:rFonts w:eastAsia="Calibri"/>
                <w:sz w:val="24"/>
                <w:szCs w:val="24"/>
              </w:rPr>
            </w:pPr>
            <w:r w:rsidRPr="003340E6">
              <w:rPr>
                <w:rFonts w:eastAsia="Calibri"/>
                <w:sz w:val="24"/>
                <w:szCs w:val="24"/>
              </w:rPr>
              <w:t>комплекс мер и действий, обеспечивающих реализацию программы;</w:t>
            </w:r>
          </w:p>
          <w:p w:rsidR="003340E6" w:rsidRPr="003340E6" w:rsidRDefault="003340E6" w:rsidP="00FA7C36">
            <w:pPr>
              <w:ind w:firstLine="174"/>
              <w:jc w:val="both"/>
              <w:rPr>
                <w:rFonts w:eastAsia="Calibri"/>
                <w:sz w:val="24"/>
                <w:szCs w:val="24"/>
              </w:rPr>
            </w:pPr>
            <w:r w:rsidRPr="003340E6">
              <w:rPr>
                <w:rFonts w:eastAsia="Calibri"/>
                <w:sz w:val="24"/>
                <w:szCs w:val="24"/>
              </w:rPr>
              <w:t>описание социальных, экономических и экологических последствий, которые могут возникнуть при реализации программы, общую оценку вклада программы в экономическое развитие муниципального образования города Ставрополя, а также оценку эффективности расходования средств бюджета города Ставрополя.</w:t>
            </w:r>
          </w:p>
          <w:p w:rsidR="003340E6" w:rsidRPr="003340E6" w:rsidRDefault="003340E6" w:rsidP="00FA7C36">
            <w:pPr>
              <w:autoSpaceDE w:val="0"/>
              <w:autoSpaceDN w:val="0"/>
              <w:adjustRightInd w:val="0"/>
              <w:ind w:firstLine="174"/>
              <w:jc w:val="both"/>
              <w:rPr>
                <w:sz w:val="24"/>
                <w:szCs w:val="24"/>
              </w:rPr>
            </w:pPr>
            <w:r w:rsidRPr="003340E6">
              <w:rPr>
                <w:rFonts w:eastAsia="Calibri"/>
                <w:sz w:val="24"/>
                <w:szCs w:val="24"/>
              </w:rPr>
              <w:t>2.3. У</w:t>
            </w:r>
            <w:r w:rsidRPr="003340E6">
              <w:rPr>
                <w:sz w:val="24"/>
                <w:szCs w:val="24"/>
              </w:rPr>
              <w:t>становление для муниципальных программ измеримых результатов двух типов: конечных результатов, характеризующих удовлетворение потребностей внешних потребителей, и непосредственных, характеризующих объемы и качество оказания муниципальных услуг.</w:t>
            </w:r>
          </w:p>
          <w:p w:rsidR="003340E6" w:rsidRPr="003340E6" w:rsidRDefault="003340E6" w:rsidP="00FA7C36">
            <w:pPr>
              <w:ind w:firstLine="174"/>
              <w:jc w:val="both"/>
              <w:rPr>
                <w:rFonts w:eastAsia="Calibri"/>
                <w:sz w:val="24"/>
                <w:szCs w:val="24"/>
              </w:rPr>
            </w:pPr>
            <w:r w:rsidRPr="003340E6">
              <w:rPr>
                <w:rFonts w:eastAsia="Calibri"/>
                <w:sz w:val="24"/>
                <w:szCs w:val="24"/>
              </w:rPr>
              <w:t>Постановлением администрации города Ставрополя от 20.09.2013 № 3232 «О Порядке разработки муниципальных программ, их формирования и реализации» утвержден Порядок разработки муниципальных программ, их формирования и реализации.</w:t>
            </w:r>
          </w:p>
          <w:p w:rsidR="003340E6" w:rsidRPr="003340E6" w:rsidRDefault="003340E6" w:rsidP="00FA7C36">
            <w:pPr>
              <w:autoSpaceDE w:val="0"/>
              <w:autoSpaceDN w:val="0"/>
              <w:adjustRightInd w:val="0"/>
              <w:ind w:firstLine="174"/>
              <w:jc w:val="both"/>
              <w:rPr>
                <w:sz w:val="24"/>
                <w:szCs w:val="24"/>
              </w:rPr>
            </w:pPr>
            <w:r w:rsidRPr="003340E6">
              <w:rPr>
                <w:sz w:val="24"/>
                <w:szCs w:val="24"/>
              </w:rPr>
              <w:t>Порядком определена методика оценки эффективности программы, оценивающая степень достижения целей и решения задач подпрограмм и программы в целом;</w:t>
            </w:r>
          </w:p>
          <w:p w:rsidR="003340E6" w:rsidRPr="003340E6" w:rsidRDefault="003340E6" w:rsidP="00FA7C36">
            <w:pPr>
              <w:autoSpaceDE w:val="0"/>
              <w:autoSpaceDN w:val="0"/>
              <w:adjustRightInd w:val="0"/>
              <w:ind w:firstLine="174"/>
              <w:jc w:val="both"/>
              <w:rPr>
                <w:sz w:val="24"/>
                <w:szCs w:val="24"/>
              </w:rPr>
            </w:pPr>
            <w:r w:rsidRPr="003340E6">
              <w:rPr>
                <w:sz w:val="24"/>
                <w:szCs w:val="24"/>
              </w:rPr>
              <w:t>степени соответствия запланированному уровню затрат и эффективности использования средств бюджета города;</w:t>
            </w:r>
          </w:p>
          <w:p w:rsidR="003340E6" w:rsidRPr="003340E6" w:rsidRDefault="003340E6" w:rsidP="00FA7C36">
            <w:pPr>
              <w:autoSpaceDE w:val="0"/>
              <w:autoSpaceDN w:val="0"/>
              <w:adjustRightInd w:val="0"/>
              <w:ind w:firstLine="174"/>
              <w:jc w:val="both"/>
              <w:rPr>
                <w:sz w:val="24"/>
                <w:szCs w:val="24"/>
              </w:rPr>
            </w:pPr>
            <w:r w:rsidRPr="003340E6">
              <w:rPr>
                <w:sz w:val="24"/>
                <w:szCs w:val="24"/>
              </w:rPr>
              <w:t>степени реализации мероприятий (достижения ожидаемых непосредственных результатов их реализации).</w:t>
            </w:r>
          </w:p>
          <w:p w:rsidR="003340E6" w:rsidRPr="003340E6" w:rsidRDefault="003340E6" w:rsidP="00FA7C36">
            <w:pPr>
              <w:autoSpaceDE w:val="0"/>
              <w:autoSpaceDN w:val="0"/>
              <w:adjustRightInd w:val="0"/>
              <w:ind w:firstLine="174"/>
              <w:jc w:val="both"/>
              <w:rPr>
                <w:rFonts w:eastAsia="Calibri"/>
                <w:sz w:val="24"/>
                <w:szCs w:val="24"/>
              </w:rPr>
            </w:pPr>
            <w:r w:rsidRPr="003340E6">
              <w:rPr>
                <w:sz w:val="24"/>
                <w:szCs w:val="24"/>
              </w:rPr>
              <w:t>Согласно Порядка в каждой муниципальной программе представлена система показателей (индикаторов) (с указанием их прогнозируемых значений для каждого этапа программы), с помощью которых оценивается эффективности реализации программы и степени решения поставленных задач.</w:t>
            </w:r>
          </w:p>
          <w:p w:rsidR="003340E6" w:rsidRPr="003340E6" w:rsidRDefault="003340E6" w:rsidP="00FA7C36">
            <w:pPr>
              <w:ind w:firstLine="174"/>
              <w:jc w:val="both"/>
              <w:rPr>
                <w:rFonts w:eastAsia="Calibri"/>
                <w:sz w:val="24"/>
                <w:szCs w:val="24"/>
              </w:rPr>
            </w:pPr>
            <w:r w:rsidRPr="003340E6">
              <w:rPr>
                <w:rFonts w:eastAsia="Calibri"/>
                <w:sz w:val="24"/>
                <w:szCs w:val="24"/>
              </w:rPr>
              <w:t>2.4. О</w:t>
            </w:r>
            <w:r w:rsidRPr="003340E6">
              <w:rPr>
                <w:sz w:val="24"/>
                <w:szCs w:val="24"/>
              </w:rPr>
              <w:t>хват муниципальными программами всех сфер деятельности органов местного самоуправления и, соответственно, большей части находящихся в их распоряжении бюджетных ассигнований.</w:t>
            </w:r>
          </w:p>
          <w:p w:rsidR="003340E6" w:rsidRPr="003340E6" w:rsidRDefault="003340E6" w:rsidP="00FA7C36">
            <w:pPr>
              <w:ind w:firstLine="174"/>
              <w:jc w:val="both"/>
              <w:rPr>
                <w:rFonts w:eastAsia="Calibri"/>
                <w:sz w:val="24"/>
                <w:szCs w:val="24"/>
              </w:rPr>
            </w:pPr>
            <w:r w:rsidRPr="003340E6">
              <w:rPr>
                <w:rFonts w:eastAsia="Calibri"/>
                <w:sz w:val="24"/>
                <w:szCs w:val="24"/>
              </w:rPr>
              <w:t>Решением Ставропольской городской Думы от 25</w:t>
            </w:r>
            <w:r w:rsidR="00B030A8">
              <w:rPr>
                <w:rFonts w:eastAsia="Calibri"/>
                <w:sz w:val="24"/>
                <w:szCs w:val="24"/>
              </w:rPr>
              <w:t>.12.</w:t>
            </w:r>
            <w:r w:rsidRPr="003340E6">
              <w:rPr>
                <w:rFonts w:eastAsia="Calibri"/>
                <w:sz w:val="24"/>
                <w:szCs w:val="24"/>
              </w:rPr>
              <w:t>2013 г. № 440 утвержден бюджет города Ставрополя на 2014 год и плановый период 2015 и 2016 годов на основе муниципальных программ. При этом доля «программных» расходов в общем объеме расходов бюджета города в 2014 году составила 87,6%.</w:t>
            </w:r>
          </w:p>
          <w:p w:rsidR="003340E6" w:rsidRPr="003340E6" w:rsidRDefault="003340E6" w:rsidP="00FA7C36">
            <w:pPr>
              <w:ind w:firstLine="174"/>
              <w:jc w:val="both"/>
              <w:rPr>
                <w:rFonts w:eastAsia="Calibri"/>
                <w:sz w:val="24"/>
                <w:szCs w:val="24"/>
              </w:rPr>
            </w:pPr>
            <w:r w:rsidRPr="003340E6">
              <w:rPr>
                <w:rFonts w:eastAsia="Calibri"/>
                <w:sz w:val="24"/>
                <w:szCs w:val="24"/>
              </w:rPr>
              <w:t>2.5. П</w:t>
            </w:r>
            <w:r w:rsidRPr="003340E6">
              <w:rPr>
                <w:sz w:val="24"/>
                <w:szCs w:val="24"/>
              </w:rPr>
              <w:t xml:space="preserve">роведение регулярной оценки эффективности реализации муниципальных программ с возможностью их </w:t>
            </w:r>
            <w:r w:rsidRPr="003340E6">
              <w:rPr>
                <w:sz w:val="24"/>
                <w:szCs w:val="24"/>
              </w:rPr>
              <w:lastRenderedPageBreak/>
              <w:t>корректировки или досрочного прекращения, а также установление ответственности должностных лиц в случае неэффективной реализации муниципальных программ</w:t>
            </w:r>
          </w:p>
          <w:p w:rsidR="003340E6" w:rsidRPr="003340E6" w:rsidRDefault="003340E6" w:rsidP="00FA7C36">
            <w:pPr>
              <w:autoSpaceDE w:val="0"/>
              <w:autoSpaceDN w:val="0"/>
              <w:adjustRightInd w:val="0"/>
              <w:ind w:firstLine="174"/>
              <w:jc w:val="both"/>
              <w:rPr>
                <w:sz w:val="24"/>
                <w:szCs w:val="24"/>
              </w:rPr>
            </w:pPr>
            <w:r w:rsidRPr="003340E6">
              <w:rPr>
                <w:rFonts w:eastAsia="Calibri"/>
                <w:sz w:val="24"/>
                <w:szCs w:val="24"/>
              </w:rPr>
              <w:t xml:space="preserve">Порядком разработки муниципальных программ, их формирования и реализации, утвержденным постановлением администрации города Ставрополя от 20.09.2013 № 3232 «О Порядке разработки муниципальных программ, их формирования и реализации» предусмотрено проведение комитетом экономического развития администрации города Ставрополя </w:t>
            </w:r>
            <w:r w:rsidRPr="003340E6">
              <w:rPr>
                <w:sz w:val="24"/>
                <w:szCs w:val="24"/>
              </w:rPr>
              <w:t>мониторинга реализации программ с целью предупреждения возникновения проблем и отклонений хода реализации программ от запланированного.</w:t>
            </w:r>
          </w:p>
          <w:p w:rsidR="003340E6" w:rsidRPr="003340E6" w:rsidRDefault="003340E6" w:rsidP="00FA7C36">
            <w:pPr>
              <w:autoSpaceDE w:val="0"/>
              <w:autoSpaceDN w:val="0"/>
              <w:adjustRightInd w:val="0"/>
              <w:ind w:firstLine="174"/>
              <w:jc w:val="both"/>
              <w:rPr>
                <w:sz w:val="24"/>
                <w:szCs w:val="24"/>
              </w:rPr>
            </w:pPr>
            <w:r w:rsidRPr="003340E6">
              <w:rPr>
                <w:sz w:val="24"/>
                <w:szCs w:val="24"/>
              </w:rPr>
              <w:t>Кроме того, по каждой программе до 01 апреля 2015 года комитетом экономического развития будет проведена оценка эффективности  реализации муниципальных программ по итогам 2014 года.</w:t>
            </w:r>
          </w:p>
          <w:p w:rsidR="003340E6" w:rsidRPr="003340E6" w:rsidRDefault="003340E6" w:rsidP="00FA7C36">
            <w:pPr>
              <w:ind w:firstLine="174"/>
              <w:jc w:val="both"/>
              <w:rPr>
                <w:rFonts w:eastAsia="Calibri"/>
                <w:sz w:val="24"/>
                <w:szCs w:val="24"/>
              </w:rPr>
            </w:pPr>
            <w:r w:rsidRPr="003340E6">
              <w:rPr>
                <w:rFonts w:eastAsia="Calibri"/>
                <w:sz w:val="24"/>
                <w:szCs w:val="24"/>
              </w:rPr>
              <w:t>2.6. Развитие новых форм оказания и финансового обеспечения муниципальных услуг.</w:t>
            </w:r>
          </w:p>
          <w:p w:rsidR="003340E6" w:rsidRPr="003340E6" w:rsidRDefault="003340E6" w:rsidP="00FA7C36">
            <w:pPr>
              <w:ind w:firstLine="174"/>
              <w:jc w:val="both"/>
              <w:rPr>
                <w:rFonts w:eastAsia="Calibri"/>
                <w:sz w:val="24"/>
                <w:szCs w:val="24"/>
              </w:rPr>
            </w:pPr>
            <w:r w:rsidRPr="003340E6">
              <w:rPr>
                <w:rFonts w:eastAsia="Calibri"/>
                <w:sz w:val="24"/>
                <w:szCs w:val="24"/>
              </w:rPr>
              <w:t>В 2012 году в постановление администрации города Ставрополя от 06.12.2010  № 3794 «О порядке формирования муниципального задания на оказание муниципальных услуг (выполнение работ) муниципальными бюджетными и автономными учреждениями города Ставрополя и финансового обеспечения выполнения муниципального заказа» внесены изменения постановлением администрации города Ставрополя от 28.12.2012 № 4205 в части применения Порядка по формированию муниципального задания на оказание муниципальных услуг (выполнение работ) муниципальными казенными учреждениями, в соответствии с данным изменением  разработаны и утверждены методические рекомендации по расчету нормативных затрат на оказание муниципальных услуг (выполнение работ) муниципальными учреждениями города Ставрополя и расчетно-нормативных затрат на содержание имущества муниципальных учреждений города Ставрополя (приказ комитета финансов и бюджета администрации города Ставрополя от 28.12.2012 № 157).</w:t>
            </w:r>
          </w:p>
          <w:p w:rsidR="003340E6" w:rsidRPr="003340E6" w:rsidRDefault="003340E6" w:rsidP="00FA7C36">
            <w:pPr>
              <w:ind w:firstLine="174"/>
              <w:jc w:val="both"/>
              <w:rPr>
                <w:rFonts w:eastAsia="Calibri"/>
                <w:sz w:val="24"/>
                <w:szCs w:val="24"/>
              </w:rPr>
            </w:pPr>
            <w:r w:rsidRPr="003340E6">
              <w:rPr>
                <w:rFonts w:eastAsia="Calibri"/>
                <w:sz w:val="24"/>
                <w:szCs w:val="24"/>
              </w:rPr>
              <w:t>В 2014 году продолжена работа по отходу от устаревшей системы финансирования сети учреждений, исходя из фактических затрат, к финансированию предоставления муниципальных услуг. Муниципальное задание используется, с одной стороны, как инструмент планирования бюджетных ассигнований при составлении проекта местного бюджета, с другой стороны – как инструмент ориентации поставщиков муниципальных услуг (работ) на достижение установленных количественных и качественных результатов предоставления услуг (выполнения работ). Таким образом, муниципальное задание,</w:t>
            </w:r>
            <w:r w:rsidRPr="003340E6" w:rsidDel="00703A28">
              <w:rPr>
                <w:rFonts w:eastAsia="Calibri"/>
                <w:sz w:val="24"/>
                <w:szCs w:val="24"/>
              </w:rPr>
              <w:t xml:space="preserve"> </w:t>
            </w:r>
            <w:r w:rsidRPr="003340E6">
              <w:rPr>
                <w:rFonts w:eastAsia="Calibri"/>
                <w:sz w:val="24"/>
                <w:szCs w:val="24"/>
              </w:rPr>
              <w:t xml:space="preserve">должно ориентировать получателей средств бюджета города на расчет необходимых финансовых ресурсов на текущий и плановый период не от сложившейся структуры затрат всего учреждения методом индексации согласно экономическим статьям бюджетной классификации, а используя метод расчетно-нормативных затрат на оказание муниципальной услуги. </w:t>
            </w:r>
          </w:p>
          <w:p w:rsidR="003340E6" w:rsidRPr="003340E6" w:rsidRDefault="003340E6" w:rsidP="00FA7C36">
            <w:pPr>
              <w:ind w:firstLine="174"/>
              <w:jc w:val="both"/>
              <w:rPr>
                <w:rFonts w:eastAsia="Calibri"/>
                <w:sz w:val="24"/>
                <w:szCs w:val="24"/>
              </w:rPr>
            </w:pPr>
            <w:r w:rsidRPr="003340E6">
              <w:rPr>
                <w:rFonts w:eastAsia="Calibri"/>
                <w:sz w:val="24"/>
                <w:szCs w:val="24"/>
              </w:rPr>
              <w:t xml:space="preserve">В рассматриваемой же практике разработки муниципальных заданий администрацией города Ставрополя была поставлена самая важная задача и, по сути, конечная цель бюджетирования, ориентированного на результат: увязать бюджетные затраты и результат в самой сложной и социально значимой сфере деятельности органов местного </w:t>
            </w:r>
            <w:r w:rsidRPr="003340E6">
              <w:rPr>
                <w:rFonts w:eastAsia="Calibri"/>
                <w:sz w:val="24"/>
                <w:szCs w:val="24"/>
              </w:rPr>
              <w:lastRenderedPageBreak/>
              <w:t>самоуправления – сфере предоставления муниципальных услуг. Расчетно-нормативный подход, применяемый для расчета финансового обеспечения выполнения муниципального задания, обладает преимуществами с точки зрения организации предоставления муниципальных услуг, в том числе может служить механизмом корректировки как натуральных и финансовых объемов задания, так и показателей качества. В частности корректируя нормы потребления ресурсов, можно регулировать как объем, так и качество предоставляемых услуг.</w:t>
            </w:r>
          </w:p>
          <w:p w:rsidR="003340E6" w:rsidRPr="003340E6" w:rsidRDefault="003340E6" w:rsidP="00FA7C36">
            <w:pPr>
              <w:ind w:firstLine="174"/>
              <w:jc w:val="both"/>
              <w:rPr>
                <w:rFonts w:eastAsia="Calibri"/>
                <w:sz w:val="24"/>
                <w:szCs w:val="24"/>
              </w:rPr>
            </w:pPr>
            <w:r w:rsidRPr="003340E6">
              <w:rPr>
                <w:rFonts w:eastAsia="Calibri"/>
                <w:sz w:val="24"/>
                <w:szCs w:val="24"/>
              </w:rPr>
              <w:t>В связи с принятием Федерального закона от 05</w:t>
            </w:r>
            <w:r w:rsidR="00F90286">
              <w:rPr>
                <w:rFonts w:eastAsia="Calibri"/>
                <w:sz w:val="24"/>
                <w:szCs w:val="24"/>
              </w:rPr>
              <w:t>.05.</w:t>
            </w:r>
            <w:r w:rsidRPr="003340E6">
              <w:rPr>
                <w:rFonts w:eastAsia="Calibri"/>
                <w:sz w:val="24"/>
                <w:szCs w:val="24"/>
              </w:rPr>
              <w:t xml:space="preserve">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услуг)» внесены соответствующие изменения в постановление администрации города Ставрополя от 06.12.2010 № 3794 «Об утверждении Порядка по формированию муниципального задания на оказание муниципальных услуг (выполнение работ) муниципальными бюджетными и автономными учреждениями города Ставрополя и финансового обеспечения выполнения муниципального задания», разработан сводный перечень муниципальных услуг (работ), в соответствии с которым отраслевыми (функциональными) органами администрации города Ставрополя разработаны ведомственные перечни муниципальных услуг (работ), оказываемых (выполняемых) подведомственными муниципальными учреждениями города Ставрополя, с указанием для каждой услуги категории (группы) получателей услуги (работы) и поставщика услуги (работы). Данные перечни разработаны с учетом детализации услуг, таким образом, что более 30 </w:t>
            </w:r>
            <w:r w:rsidR="00F90286">
              <w:rPr>
                <w:rFonts w:eastAsia="Calibri"/>
                <w:sz w:val="24"/>
                <w:szCs w:val="24"/>
              </w:rPr>
              <w:t>%</w:t>
            </w:r>
            <w:r w:rsidRPr="003340E6">
              <w:rPr>
                <w:rFonts w:eastAsia="Calibri"/>
                <w:sz w:val="24"/>
                <w:szCs w:val="24"/>
              </w:rPr>
              <w:t xml:space="preserve"> муниципальных учреждений оказывают более одной услуги из перечня.</w:t>
            </w:r>
          </w:p>
          <w:p w:rsidR="003340E6" w:rsidRPr="003340E6" w:rsidRDefault="003340E6" w:rsidP="00FA7C36">
            <w:pPr>
              <w:tabs>
                <w:tab w:val="left" w:pos="708"/>
              </w:tabs>
              <w:ind w:firstLine="174"/>
              <w:jc w:val="both"/>
              <w:rPr>
                <w:sz w:val="24"/>
                <w:szCs w:val="24"/>
              </w:rPr>
            </w:pPr>
            <w:r w:rsidRPr="003340E6">
              <w:rPr>
                <w:rFonts w:eastAsia="Calibri"/>
                <w:sz w:val="24"/>
                <w:szCs w:val="24"/>
              </w:rPr>
              <w:t>2.7.</w:t>
            </w:r>
            <w:r w:rsidRPr="003340E6">
              <w:rPr>
                <w:sz w:val="24"/>
                <w:szCs w:val="24"/>
              </w:rPr>
              <w:t xml:space="preserve"> Инвентаризация социальных выплат, льгот, мер социальной поддержки, предоставляемых отдельным категориям граждан, установленных нормативными правовыми актами города Ставрополя, переход на предоставление услуг на основе принципа их адресности и с учетом нуждаемости.</w:t>
            </w:r>
          </w:p>
          <w:p w:rsidR="003340E6" w:rsidRPr="003340E6" w:rsidRDefault="008058D5" w:rsidP="00FA7C36">
            <w:pPr>
              <w:tabs>
                <w:tab w:val="left" w:pos="708"/>
              </w:tabs>
              <w:ind w:firstLine="174"/>
              <w:jc w:val="both"/>
              <w:rPr>
                <w:color w:val="000000"/>
                <w:sz w:val="24"/>
                <w:szCs w:val="24"/>
              </w:rPr>
            </w:pPr>
            <w:r>
              <w:rPr>
                <w:sz w:val="24"/>
                <w:szCs w:val="24"/>
              </w:rPr>
              <w:t>П</w:t>
            </w:r>
            <w:r w:rsidR="003340E6" w:rsidRPr="003340E6">
              <w:rPr>
                <w:sz w:val="24"/>
                <w:szCs w:val="24"/>
              </w:rPr>
              <w:t>роведена работа по и</w:t>
            </w:r>
            <w:r w:rsidR="003340E6" w:rsidRPr="003340E6">
              <w:rPr>
                <w:color w:val="000000"/>
                <w:sz w:val="24"/>
                <w:szCs w:val="24"/>
              </w:rPr>
              <w:t xml:space="preserve">нвентаризации социальных выплат, льгот, мер социальной поддержки, предоставляемых отдельным категориям граждан, установленных нормативными правовыми актами города Ставрополя, по результатам  которой  будут приостановлены с 01.01.2015 г. по 01.01.2018 г. действия шести решений Ставропольской городской Думы: от 27.05.2009 № 55 «О дополнительных мерах социальной поддержки больных, направленных в федеральные учреждения здравоохранения», от 13.04.2011 № 67 «О дополнительных мерах социальной поддержки малоимущих семей и малоимущих одиноко проживающих граждан», от 26.08.2009 № 90 «О дополнительных мерах социальной поддержки студенческих семей, имеющих детей», от 26.08.2009 № 90 «О дополнительных мерах социальной поддержки студенческих семей, имеющих детей», от 26.08.2009 № 91 «О дополнительных мерах социальной поддержки семьям при рождении третьего по счету и последующих детей», от 28.12.2009 № 149 «О дополнительных мерах социальной поддержки лиц, осуществляющих уход за инвалидами </w:t>
            </w:r>
            <w:r w:rsidR="003340E6" w:rsidRPr="003340E6">
              <w:rPr>
                <w:color w:val="000000"/>
                <w:sz w:val="24"/>
                <w:szCs w:val="24"/>
                <w:lang w:val="en-US"/>
              </w:rPr>
              <w:t>I</w:t>
            </w:r>
            <w:r w:rsidR="003340E6" w:rsidRPr="003340E6">
              <w:rPr>
                <w:color w:val="000000"/>
                <w:sz w:val="24"/>
                <w:szCs w:val="24"/>
              </w:rPr>
              <w:t xml:space="preserve"> группы», от 27.10.2010 № 109 «О предоставлении дополнительных мер социальной поддержки малообеспеченным многодетным семьям». Приостановление действий указанных решений позволит сократить финансирование расходов бюджета города Ставрополя в 2015 году - на 21 082,0 тыс. рублей, в 2016 году на - 26 082 тыс. рублей, в 2017 году на - 26082,0 тыс. рублей.</w:t>
            </w:r>
          </w:p>
          <w:p w:rsidR="003340E6" w:rsidRPr="003340E6" w:rsidRDefault="003340E6" w:rsidP="00FA7C36">
            <w:pPr>
              <w:tabs>
                <w:tab w:val="left" w:pos="708"/>
              </w:tabs>
              <w:ind w:firstLine="174"/>
              <w:jc w:val="both"/>
              <w:rPr>
                <w:sz w:val="24"/>
                <w:szCs w:val="24"/>
              </w:rPr>
            </w:pPr>
            <w:r w:rsidRPr="003340E6">
              <w:rPr>
                <w:sz w:val="24"/>
                <w:szCs w:val="24"/>
              </w:rPr>
              <w:lastRenderedPageBreak/>
              <w:t>2.8. Утверждение нормативно-правовых актов, необходимых для внедрения механизма нормативно-подушевого финансирования оказания муниципальных услуг в социальной сфере.</w:t>
            </w:r>
          </w:p>
          <w:p w:rsidR="003340E6" w:rsidRPr="003340E6" w:rsidRDefault="003340E6" w:rsidP="00FA7C36">
            <w:pPr>
              <w:tabs>
                <w:tab w:val="left" w:pos="708"/>
              </w:tabs>
              <w:ind w:firstLine="174"/>
              <w:jc w:val="both"/>
              <w:rPr>
                <w:sz w:val="24"/>
                <w:szCs w:val="24"/>
              </w:rPr>
            </w:pPr>
            <w:r w:rsidRPr="003340E6">
              <w:rPr>
                <w:sz w:val="24"/>
                <w:szCs w:val="24"/>
              </w:rPr>
              <w:t>Реализация данного мероприятия является одним из пунктов Плана мероприятий, направленных на увеличение роста доходов и оптимизацию расходов бюджета города Ставрополя, совершенствование долговой политики города Ставрополя на период 2014-2016 годов, утвержденного постановлением администрации города Ставрополя от 17.03.2014 № 894. По данному мероприятию отраслевыми (функциональными) органами  администрации города Ставрополя ведется работа по разработке муниципальных нормативно-правовых актов, необходимых для внедрения механизма нормативно-подушевого финансирования оказания муниципальных услуг, данную работу планируется завершить до 15 мая 2015 года.</w:t>
            </w:r>
          </w:p>
          <w:p w:rsidR="003340E6" w:rsidRPr="003340E6" w:rsidRDefault="003340E6" w:rsidP="00FA7C36">
            <w:pPr>
              <w:ind w:firstLine="174"/>
              <w:jc w:val="both"/>
              <w:rPr>
                <w:rFonts w:eastAsia="Calibri"/>
                <w:sz w:val="24"/>
                <w:szCs w:val="24"/>
              </w:rPr>
            </w:pPr>
            <w:r w:rsidRPr="003340E6">
              <w:rPr>
                <w:rFonts w:eastAsia="Calibri"/>
                <w:sz w:val="24"/>
                <w:szCs w:val="24"/>
              </w:rPr>
              <w:t>2.9. Обеспечение открытости и общедоступности информации о достижении конечных социально-экономических результатов при осуществлении бюджетных расходов.</w:t>
            </w:r>
          </w:p>
          <w:p w:rsidR="003340E6" w:rsidRPr="003340E6" w:rsidRDefault="003340E6" w:rsidP="00FA7C36">
            <w:pPr>
              <w:ind w:firstLine="174"/>
              <w:jc w:val="both"/>
              <w:rPr>
                <w:rFonts w:eastAsia="Calibri"/>
                <w:sz w:val="24"/>
                <w:szCs w:val="24"/>
              </w:rPr>
            </w:pPr>
            <w:r w:rsidRPr="003340E6">
              <w:rPr>
                <w:rFonts w:eastAsia="Calibri"/>
                <w:sz w:val="24"/>
                <w:szCs w:val="24"/>
              </w:rPr>
              <w:t>Решением Ставропольской городской Думы от 28</w:t>
            </w:r>
            <w:r w:rsidR="00F90286">
              <w:rPr>
                <w:rFonts w:eastAsia="Calibri"/>
                <w:sz w:val="24"/>
                <w:szCs w:val="24"/>
              </w:rPr>
              <w:t>.06.</w:t>
            </w:r>
            <w:r w:rsidRPr="003340E6">
              <w:rPr>
                <w:rFonts w:eastAsia="Calibri"/>
                <w:sz w:val="24"/>
                <w:szCs w:val="24"/>
              </w:rPr>
              <w:t xml:space="preserve">2006 года № 77 утверждено Положение о порядке организации и проведения публичных слушаний в городе Ставрополе. </w:t>
            </w:r>
          </w:p>
          <w:p w:rsidR="003340E6" w:rsidRPr="003340E6" w:rsidRDefault="003340E6" w:rsidP="00FA7C36">
            <w:pPr>
              <w:pStyle w:val="2"/>
              <w:shd w:val="clear" w:color="auto" w:fill="FFFFFF"/>
              <w:spacing w:before="0"/>
              <w:ind w:firstLine="174"/>
              <w:jc w:val="both"/>
              <w:rPr>
                <w:rFonts w:ascii="Times New Roman" w:eastAsia="Calibri" w:hAnsi="Times New Roman" w:cs="Times New Roman"/>
                <w:b w:val="0"/>
                <w:i/>
                <w:iCs/>
                <w:color w:val="auto"/>
                <w:sz w:val="24"/>
                <w:szCs w:val="24"/>
                <w:lang w:eastAsia="en-US"/>
              </w:rPr>
            </w:pPr>
            <w:r w:rsidRPr="003340E6">
              <w:rPr>
                <w:rFonts w:ascii="Times New Roman" w:eastAsia="Calibri" w:hAnsi="Times New Roman" w:cs="Times New Roman"/>
                <w:b w:val="0"/>
                <w:color w:val="auto"/>
                <w:sz w:val="24"/>
                <w:szCs w:val="24"/>
                <w:lang w:eastAsia="en-US"/>
              </w:rPr>
              <w:t>В 2014 году в соответствии с постановлением главы города Ставрополя от 23.04.2014 г. «О проведении публичных слушаний по проекту отчета об исполнении бюджета города Ставрополя за 2013 год» были проведены публичные слушания:</w:t>
            </w:r>
          </w:p>
          <w:p w:rsidR="003340E6" w:rsidRPr="003340E6" w:rsidRDefault="003340E6" w:rsidP="00FA7C36">
            <w:pPr>
              <w:pStyle w:val="2"/>
              <w:shd w:val="clear" w:color="auto" w:fill="FFFFFF"/>
              <w:spacing w:before="0"/>
              <w:ind w:firstLine="174"/>
              <w:jc w:val="both"/>
              <w:rPr>
                <w:rFonts w:ascii="Times New Roman" w:eastAsia="Calibri" w:hAnsi="Times New Roman" w:cs="Times New Roman"/>
                <w:b w:val="0"/>
                <w:i/>
                <w:iCs/>
                <w:color w:val="auto"/>
                <w:sz w:val="24"/>
                <w:szCs w:val="24"/>
                <w:lang w:eastAsia="en-US"/>
              </w:rPr>
            </w:pPr>
            <w:r w:rsidRPr="003340E6">
              <w:rPr>
                <w:rFonts w:ascii="Times New Roman" w:eastAsia="Calibri" w:hAnsi="Times New Roman" w:cs="Times New Roman"/>
                <w:b w:val="0"/>
                <w:color w:val="auto"/>
                <w:sz w:val="24"/>
                <w:szCs w:val="24"/>
                <w:lang w:eastAsia="en-US"/>
              </w:rPr>
              <w:t>- по проекту отчета об исполнении бюджета города Ставрополя за 2013 год (дата и время проведения – 14</w:t>
            </w:r>
            <w:r w:rsidR="008058D5">
              <w:rPr>
                <w:rFonts w:ascii="Times New Roman" w:eastAsia="Calibri" w:hAnsi="Times New Roman" w:cs="Times New Roman"/>
                <w:b w:val="0"/>
                <w:color w:val="auto"/>
                <w:sz w:val="24"/>
                <w:szCs w:val="24"/>
                <w:lang w:eastAsia="en-US"/>
              </w:rPr>
              <w:t>.05.</w:t>
            </w:r>
            <w:r w:rsidRPr="003340E6">
              <w:rPr>
                <w:rFonts w:ascii="Times New Roman" w:eastAsia="Calibri" w:hAnsi="Times New Roman" w:cs="Times New Roman"/>
                <w:b w:val="0"/>
                <w:color w:val="auto"/>
                <w:sz w:val="24"/>
                <w:szCs w:val="24"/>
                <w:lang w:eastAsia="en-US"/>
              </w:rPr>
              <w:t>2014 года в 11 час. 00 мин., место проведения – помещение</w:t>
            </w:r>
            <w:r w:rsidR="008058D5">
              <w:rPr>
                <w:rFonts w:ascii="Times New Roman" w:eastAsia="Calibri" w:hAnsi="Times New Roman" w:cs="Times New Roman"/>
                <w:b w:val="0"/>
                <w:color w:val="auto"/>
                <w:sz w:val="24"/>
                <w:szCs w:val="24"/>
                <w:lang w:eastAsia="en-US"/>
              </w:rPr>
              <w:t xml:space="preserve"> МОУ ДОД</w:t>
            </w:r>
            <w:r w:rsidRPr="003340E6">
              <w:rPr>
                <w:rFonts w:ascii="Times New Roman" w:eastAsia="Calibri" w:hAnsi="Times New Roman" w:cs="Times New Roman"/>
                <w:b w:val="0"/>
                <w:color w:val="auto"/>
                <w:sz w:val="24"/>
                <w:szCs w:val="24"/>
                <w:lang w:eastAsia="en-US"/>
              </w:rPr>
              <w:t xml:space="preserve"> детской музыкальной школы № 2 по адресу: г. Ставрополь, ул. Суворова, 3);</w:t>
            </w:r>
          </w:p>
          <w:p w:rsidR="003340E6" w:rsidRPr="003340E6" w:rsidRDefault="003340E6" w:rsidP="00FA7C36">
            <w:pPr>
              <w:pStyle w:val="2"/>
              <w:shd w:val="clear" w:color="auto" w:fill="FFFFFF"/>
              <w:spacing w:before="0"/>
              <w:ind w:firstLine="174"/>
              <w:jc w:val="both"/>
              <w:rPr>
                <w:rFonts w:ascii="Times New Roman" w:eastAsia="Calibri" w:hAnsi="Times New Roman" w:cs="Times New Roman"/>
                <w:b w:val="0"/>
                <w:i/>
                <w:iCs/>
                <w:color w:val="auto"/>
                <w:sz w:val="24"/>
                <w:szCs w:val="24"/>
                <w:lang w:eastAsia="en-US"/>
              </w:rPr>
            </w:pPr>
            <w:r w:rsidRPr="003340E6">
              <w:rPr>
                <w:rFonts w:ascii="Times New Roman" w:eastAsia="Calibri" w:hAnsi="Times New Roman" w:cs="Times New Roman"/>
                <w:b w:val="0"/>
                <w:color w:val="auto"/>
                <w:sz w:val="24"/>
                <w:szCs w:val="24"/>
                <w:lang w:eastAsia="en-US"/>
              </w:rPr>
              <w:t>- по проекту бюджета города Ставрополя на 2015 год и плановый период 2016 и 2017 годов дата и время проведения – 18</w:t>
            </w:r>
            <w:r w:rsidR="008058D5">
              <w:rPr>
                <w:rFonts w:ascii="Times New Roman" w:eastAsia="Calibri" w:hAnsi="Times New Roman" w:cs="Times New Roman"/>
                <w:b w:val="0"/>
                <w:color w:val="auto"/>
                <w:sz w:val="24"/>
                <w:szCs w:val="24"/>
                <w:lang w:eastAsia="en-US"/>
              </w:rPr>
              <w:t>.11.</w:t>
            </w:r>
            <w:r w:rsidRPr="003340E6">
              <w:rPr>
                <w:rFonts w:ascii="Times New Roman" w:eastAsia="Calibri" w:hAnsi="Times New Roman" w:cs="Times New Roman"/>
                <w:b w:val="0"/>
                <w:color w:val="auto"/>
                <w:sz w:val="24"/>
                <w:szCs w:val="24"/>
                <w:lang w:eastAsia="en-US"/>
              </w:rPr>
              <w:t>2014 года в 11 час. 00 мин., место проведения – зал заседаний Ставропольской городской Думы по адресу: г. Ставрополь, просп. Карла Маркса,96).</w:t>
            </w:r>
          </w:p>
          <w:p w:rsidR="003340E6" w:rsidRPr="003340E6" w:rsidRDefault="003340E6" w:rsidP="006710E1">
            <w:pPr>
              <w:ind w:firstLine="174"/>
              <w:jc w:val="both"/>
              <w:rPr>
                <w:rFonts w:eastAsia="Calibri"/>
                <w:sz w:val="24"/>
                <w:szCs w:val="24"/>
              </w:rPr>
            </w:pPr>
            <w:r w:rsidRPr="003340E6">
              <w:rPr>
                <w:rFonts w:eastAsia="Calibri"/>
                <w:sz w:val="24"/>
                <w:szCs w:val="24"/>
              </w:rPr>
              <w:t>Муниципальные правовые акты органов местного самоуправления города Ставрополя и их проекты, в том числе в сфере бюджетного законодательства, доступны на официальном сайте администрации города Ставрополя в сети «Интернет»</w:t>
            </w:r>
            <w:r w:rsidR="006710E1">
              <w:rPr>
                <w:rFonts w:eastAsia="Calibri"/>
                <w:sz w:val="24"/>
                <w:szCs w:val="24"/>
              </w:rPr>
              <w:t xml:space="preserve">. </w:t>
            </w:r>
            <w:r w:rsidRPr="003340E6">
              <w:rPr>
                <w:rFonts w:eastAsia="Calibri"/>
                <w:sz w:val="24"/>
                <w:szCs w:val="24"/>
              </w:rPr>
              <w:t xml:space="preserve"> </w:t>
            </w:r>
          </w:p>
          <w:p w:rsidR="003340E6" w:rsidRPr="003340E6" w:rsidRDefault="003340E6" w:rsidP="00FA7C36">
            <w:pPr>
              <w:ind w:firstLine="174"/>
              <w:jc w:val="both"/>
              <w:rPr>
                <w:rFonts w:eastAsia="Calibri"/>
                <w:sz w:val="24"/>
                <w:szCs w:val="24"/>
              </w:rPr>
            </w:pPr>
            <w:r w:rsidRPr="003340E6">
              <w:rPr>
                <w:rFonts w:eastAsia="Calibri"/>
                <w:sz w:val="24"/>
                <w:szCs w:val="24"/>
              </w:rPr>
              <w:t>Постановлением администрации города Ставрополя от 06.12.2010 № 3783 «Об официальном сайте администрации города Ставрополя в сети «Интернет» официальному сайту администрации города Ставрополя присвоен статус официального источника информации в сети «Интернет» о деятельности администрации города Ставрополя. Официальный адрес http://www.stavadm.ru.</w:t>
            </w:r>
          </w:p>
          <w:p w:rsidR="008058D5" w:rsidRDefault="003340E6" w:rsidP="00FA7C36">
            <w:pPr>
              <w:ind w:firstLine="174"/>
              <w:jc w:val="both"/>
              <w:rPr>
                <w:rFonts w:eastAsia="Calibri"/>
                <w:sz w:val="24"/>
                <w:szCs w:val="24"/>
              </w:rPr>
            </w:pPr>
            <w:r w:rsidRPr="003340E6">
              <w:rPr>
                <w:rFonts w:eastAsia="Calibri"/>
                <w:sz w:val="24"/>
                <w:szCs w:val="24"/>
              </w:rPr>
              <w:t xml:space="preserve">На сайте размещается информация, предусмотренная Перечнем информации о деятельности  администрации города Ставрополя, отраслевых (функциональных) и территориальных органов администрации  города Ставрополя, размещаемой в сети «Интернет». Кроме того, на сайте размещаются интерактивные сервисы (обсуждения, опросы, формы для направления обращений граждан, информации и запросов, поисковые и другие сервисы). </w:t>
            </w:r>
          </w:p>
          <w:p w:rsidR="00124219" w:rsidRPr="00A024EC" w:rsidRDefault="003340E6" w:rsidP="00FA7C36">
            <w:pPr>
              <w:ind w:firstLine="174"/>
              <w:jc w:val="both"/>
              <w:rPr>
                <w:rFonts w:eastAsia="Calibri"/>
                <w:sz w:val="24"/>
                <w:szCs w:val="24"/>
              </w:rPr>
            </w:pPr>
            <w:r w:rsidRPr="003340E6">
              <w:rPr>
                <w:rFonts w:eastAsia="Calibri"/>
                <w:sz w:val="24"/>
                <w:szCs w:val="24"/>
              </w:rPr>
              <w:lastRenderedPageBreak/>
              <w:t>В целях развития интернет – технологий на сайте  создан раздел «Интернет-приемная» (http://www.stavadm.ru/reception), обеспечивающий потребителей муниципальных услуг функцией обратной связи.</w:t>
            </w:r>
          </w:p>
        </w:tc>
      </w:tr>
      <w:tr w:rsidR="00124219" w:rsidRPr="003D0A32" w:rsidTr="00AA59D5">
        <w:trPr>
          <w:trHeight w:val="271"/>
          <w:jc w:val="center"/>
        </w:trPr>
        <w:tc>
          <w:tcPr>
            <w:tcW w:w="15154" w:type="dxa"/>
            <w:gridSpan w:val="2"/>
          </w:tcPr>
          <w:p w:rsidR="00124219" w:rsidRPr="004833BA" w:rsidRDefault="00124219" w:rsidP="00FA7C36">
            <w:pPr>
              <w:widowControl w:val="0"/>
              <w:jc w:val="center"/>
              <w:rPr>
                <w:color w:val="000000" w:themeColor="text1"/>
                <w:sz w:val="24"/>
                <w:szCs w:val="24"/>
              </w:rPr>
            </w:pPr>
            <w:r w:rsidRPr="00F53618">
              <w:rPr>
                <w:color w:val="000000" w:themeColor="text1"/>
                <w:sz w:val="24"/>
                <w:szCs w:val="24"/>
              </w:rPr>
              <w:lastRenderedPageBreak/>
              <w:t>7. Политика в области общественной безопасности</w:t>
            </w:r>
          </w:p>
        </w:tc>
      </w:tr>
      <w:tr w:rsidR="00124219" w:rsidRPr="003D0A32" w:rsidTr="00AA59D5">
        <w:trPr>
          <w:trHeight w:val="271"/>
          <w:jc w:val="center"/>
        </w:trPr>
        <w:tc>
          <w:tcPr>
            <w:tcW w:w="2324" w:type="dxa"/>
          </w:tcPr>
          <w:p w:rsidR="00124219" w:rsidRPr="000B0A97" w:rsidRDefault="00124219" w:rsidP="00EE2694">
            <w:pPr>
              <w:outlineLvl w:val="2"/>
              <w:rPr>
                <w:sz w:val="24"/>
                <w:szCs w:val="24"/>
              </w:rPr>
            </w:pPr>
            <w:r w:rsidRPr="000B0A97">
              <w:rPr>
                <w:sz w:val="24"/>
                <w:szCs w:val="24"/>
              </w:rPr>
              <w:t>Укрепление законности и правопорядка на территории города</w:t>
            </w:r>
            <w:r w:rsidR="008A3726" w:rsidRPr="000B0A97">
              <w:rPr>
                <w:sz w:val="24"/>
                <w:szCs w:val="24"/>
              </w:rPr>
              <w:t xml:space="preserve"> Ставрополя, защита законных интересов и прав граждан</w:t>
            </w:r>
            <w:r w:rsidRPr="000B0A97">
              <w:rPr>
                <w:sz w:val="24"/>
                <w:szCs w:val="24"/>
              </w:rPr>
              <w:t xml:space="preserve"> </w:t>
            </w:r>
          </w:p>
        </w:tc>
        <w:tc>
          <w:tcPr>
            <w:tcW w:w="12830" w:type="dxa"/>
          </w:tcPr>
          <w:p w:rsidR="000934FA" w:rsidRPr="008B53DB" w:rsidRDefault="000934FA" w:rsidP="00FA7C36">
            <w:pPr>
              <w:ind w:firstLine="174"/>
              <w:jc w:val="both"/>
              <w:rPr>
                <w:b/>
                <w:sz w:val="24"/>
                <w:szCs w:val="24"/>
              </w:rPr>
            </w:pPr>
            <w:r w:rsidRPr="008B53DB">
              <w:rPr>
                <w:sz w:val="24"/>
                <w:szCs w:val="24"/>
              </w:rPr>
              <w:t xml:space="preserve">Деятельность </w:t>
            </w:r>
            <w:bookmarkStart w:id="4" w:name="_Toc277240076"/>
            <w:bookmarkStart w:id="5" w:name="_Toc277249068"/>
            <w:r w:rsidRPr="008B53DB">
              <w:rPr>
                <w:sz w:val="24"/>
                <w:szCs w:val="24"/>
              </w:rPr>
              <w:t xml:space="preserve">администрации города в области общественной безопасности в </w:t>
            </w:r>
            <w:r>
              <w:rPr>
                <w:sz w:val="24"/>
                <w:szCs w:val="24"/>
              </w:rPr>
              <w:t xml:space="preserve">истекшем периоде </w:t>
            </w:r>
            <w:r w:rsidRPr="008B53DB">
              <w:rPr>
                <w:sz w:val="24"/>
                <w:szCs w:val="24"/>
              </w:rPr>
              <w:t>201</w:t>
            </w:r>
            <w:r>
              <w:rPr>
                <w:sz w:val="24"/>
                <w:szCs w:val="24"/>
              </w:rPr>
              <w:t>4</w:t>
            </w:r>
            <w:r w:rsidRPr="008B53DB">
              <w:rPr>
                <w:sz w:val="24"/>
                <w:szCs w:val="24"/>
              </w:rPr>
              <w:t xml:space="preserve"> год</w:t>
            </w:r>
            <w:r>
              <w:rPr>
                <w:sz w:val="24"/>
                <w:szCs w:val="24"/>
              </w:rPr>
              <w:t>а</w:t>
            </w:r>
            <w:r w:rsidRPr="008B53DB">
              <w:rPr>
                <w:sz w:val="24"/>
                <w:szCs w:val="24"/>
              </w:rPr>
              <w:t xml:space="preserve"> осуществлялась в соответствии со стратегической целью – сделать город Ставрополь безопасным для сегодняшнего и будущих поколений горожан</w:t>
            </w:r>
            <w:bookmarkEnd w:id="4"/>
            <w:bookmarkEnd w:id="5"/>
            <w:r w:rsidRPr="008B53DB">
              <w:rPr>
                <w:sz w:val="24"/>
                <w:szCs w:val="24"/>
              </w:rPr>
              <w:t xml:space="preserve">. </w:t>
            </w:r>
          </w:p>
          <w:p w:rsidR="000934FA" w:rsidRPr="008B53DB" w:rsidRDefault="000934FA" w:rsidP="00FA7C36">
            <w:pPr>
              <w:ind w:firstLine="174"/>
              <w:jc w:val="both"/>
              <w:rPr>
                <w:sz w:val="24"/>
                <w:szCs w:val="24"/>
              </w:rPr>
            </w:pPr>
            <w:r w:rsidRPr="008B53DB">
              <w:rPr>
                <w:sz w:val="24"/>
                <w:szCs w:val="24"/>
              </w:rPr>
              <w:t>Основу проводимых мероприятий составили мероприятия по реализации муниципальн</w:t>
            </w:r>
            <w:r>
              <w:rPr>
                <w:sz w:val="24"/>
                <w:szCs w:val="24"/>
              </w:rPr>
              <w:t>ой</w:t>
            </w:r>
            <w:r w:rsidRPr="008B53DB">
              <w:rPr>
                <w:sz w:val="24"/>
                <w:szCs w:val="24"/>
              </w:rPr>
              <w:t xml:space="preserve"> программ</w:t>
            </w:r>
            <w:r>
              <w:rPr>
                <w:sz w:val="24"/>
                <w:szCs w:val="24"/>
              </w:rPr>
              <w:t>ы</w:t>
            </w:r>
            <w:r w:rsidRPr="008B53DB">
              <w:rPr>
                <w:sz w:val="24"/>
                <w:szCs w:val="24"/>
              </w:rPr>
              <w:t xml:space="preserve"> «</w:t>
            </w:r>
            <w:r>
              <w:rPr>
                <w:sz w:val="24"/>
                <w:szCs w:val="24"/>
              </w:rPr>
              <w:t>Обеспечение безопасности, общественного порядка и</w:t>
            </w:r>
            <w:r w:rsidRPr="008B53DB">
              <w:rPr>
                <w:sz w:val="24"/>
                <w:szCs w:val="24"/>
              </w:rPr>
              <w:t xml:space="preserve"> </w:t>
            </w:r>
            <w:r>
              <w:rPr>
                <w:sz w:val="24"/>
                <w:szCs w:val="24"/>
              </w:rPr>
              <w:t>п</w:t>
            </w:r>
            <w:r w:rsidRPr="008B53DB">
              <w:rPr>
                <w:sz w:val="24"/>
                <w:szCs w:val="24"/>
              </w:rPr>
              <w:t>рофилактика правонарушений в городе Ставрополе на 201</w:t>
            </w:r>
            <w:r>
              <w:rPr>
                <w:sz w:val="24"/>
                <w:szCs w:val="24"/>
              </w:rPr>
              <w:t>4</w:t>
            </w:r>
            <w:r w:rsidRPr="008B53DB">
              <w:rPr>
                <w:sz w:val="24"/>
                <w:szCs w:val="24"/>
              </w:rPr>
              <w:t xml:space="preserve"> – 201</w:t>
            </w:r>
            <w:r>
              <w:rPr>
                <w:sz w:val="24"/>
                <w:szCs w:val="24"/>
              </w:rPr>
              <w:t>7</w:t>
            </w:r>
            <w:r w:rsidRPr="008B53DB">
              <w:rPr>
                <w:sz w:val="24"/>
                <w:szCs w:val="24"/>
              </w:rPr>
              <w:t xml:space="preserve"> годы».</w:t>
            </w:r>
          </w:p>
          <w:p w:rsidR="000934FA" w:rsidRPr="00F61EBC" w:rsidRDefault="000934FA" w:rsidP="00FA7C36">
            <w:pPr>
              <w:ind w:firstLine="174"/>
              <w:jc w:val="both"/>
              <w:rPr>
                <w:sz w:val="24"/>
                <w:szCs w:val="24"/>
              </w:rPr>
            </w:pPr>
            <w:r w:rsidRPr="00F61EBC">
              <w:rPr>
                <w:sz w:val="24"/>
                <w:szCs w:val="24"/>
              </w:rPr>
              <w:t>В 2014 год</w:t>
            </w:r>
            <w:r w:rsidR="00890A1E">
              <w:rPr>
                <w:sz w:val="24"/>
                <w:szCs w:val="24"/>
              </w:rPr>
              <w:t>у</w:t>
            </w:r>
            <w:r w:rsidRPr="00F61EBC">
              <w:rPr>
                <w:sz w:val="24"/>
                <w:szCs w:val="24"/>
              </w:rPr>
              <w:t xml:space="preserve"> в рамках подпрограммы «Безопасный Ставрополь 2014 - 2017» муниципальной программы «Обеспечение безопасности, общественного порядка и профилактика правонарушений в городе Ставрополе на 2014 – 2017 годы» реализовывались мероприятия по развитию и расширению системы видеонаблюдения, позволяющей повысить эффективность работы правоохранительных органов по расследованию и раскрытию преступлений за счет использования архивов видеоинформации, оперативного доступа к данным при возникновении потенциально опасных ситуаций на улицах, магистралях города, различных его объектах. </w:t>
            </w:r>
          </w:p>
          <w:p w:rsidR="000934FA" w:rsidRPr="00F61EBC" w:rsidRDefault="00890A1E" w:rsidP="00FA7C36">
            <w:pPr>
              <w:ind w:firstLine="174"/>
              <w:contextualSpacing/>
              <w:jc w:val="both"/>
              <w:rPr>
                <w:sz w:val="24"/>
                <w:szCs w:val="24"/>
              </w:rPr>
            </w:pPr>
            <w:r>
              <w:rPr>
                <w:sz w:val="24"/>
                <w:szCs w:val="24"/>
              </w:rPr>
              <w:t xml:space="preserve">В </w:t>
            </w:r>
            <w:r w:rsidR="000934FA" w:rsidRPr="00F61EBC">
              <w:rPr>
                <w:sz w:val="24"/>
                <w:szCs w:val="24"/>
              </w:rPr>
              <w:t>2014 год</w:t>
            </w:r>
            <w:r>
              <w:rPr>
                <w:sz w:val="24"/>
                <w:szCs w:val="24"/>
              </w:rPr>
              <w:t>у</w:t>
            </w:r>
            <w:r w:rsidR="000934FA" w:rsidRPr="00F61EBC">
              <w:rPr>
                <w:sz w:val="24"/>
                <w:szCs w:val="24"/>
              </w:rPr>
              <w:t xml:space="preserve"> системы видеонаблюдения установлены на площади </w:t>
            </w:r>
            <w:r w:rsidR="000934FA">
              <w:rPr>
                <w:sz w:val="24"/>
                <w:szCs w:val="24"/>
              </w:rPr>
              <w:t xml:space="preserve">200-летия Ставрополя, перекрестке проспект Юности – пер. Шеболдаева, </w:t>
            </w:r>
            <w:r w:rsidR="000934FA" w:rsidRPr="00F61EBC">
              <w:rPr>
                <w:sz w:val="24"/>
                <w:szCs w:val="24"/>
              </w:rPr>
              <w:t xml:space="preserve">и </w:t>
            </w:r>
            <w:r w:rsidR="000934FA">
              <w:rPr>
                <w:sz w:val="24"/>
                <w:szCs w:val="24"/>
              </w:rPr>
              <w:t xml:space="preserve">по ул. 50 лет ВЛКСМ в районе дома № 81, </w:t>
            </w:r>
            <w:r w:rsidR="000934FA" w:rsidRPr="00F61EBC">
              <w:rPr>
                <w:sz w:val="24"/>
                <w:szCs w:val="24"/>
              </w:rPr>
              <w:t xml:space="preserve">в </w:t>
            </w:r>
            <w:r w:rsidR="000934FA">
              <w:rPr>
                <w:sz w:val="24"/>
                <w:szCs w:val="24"/>
              </w:rPr>
              <w:t>23</w:t>
            </w:r>
            <w:r w:rsidR="000934FA" w:rsidRPr="00F61EBC">
              <w:rPr>
                <w:sz w:val="24"/>
                <w:szCs w:val="24"/>
              </w:rPr>
              <w:t xml:space="preserve"> дошкольных образовательных учреждениях. </w:t>
            </w:r>
          </w:p>
          <w:p w:rsidR="000934FA" w:rsidRPr="00B623DC" w:rsidRDefault="000934FA" w:rsidP="00FA7C36">
            <w:pPr>
              <w:ind w:firstLine="174"/>
              <w:contextualSpacing/>
              <w:jc w:val="both"/>
              <w:rPr>
                <w:sz w:val="24"/>
                <w:szCs w:val="24"/>
              </w:rPr>
            </w:pPr>
            <w:r w:rsidRPr="00B623DC">
              <w:rPr>
                <w:sz w:val="24"/>
                <w:szCs w:val="24"/>
              </w:rPr>
              <w:t xml:space="preserve">Таким образом, всего в  местах массового пребывания граждан и на муниципальных объектах установлено </w:t>
            </w:r>
            <w:r>
              <w:rPr>
                <w:sz w:val="24"/>
                <w:szCs w:val="24"/>
              </w:rPr>
              <w:t>1210</w:t>
            </w:r>
            <w:r w:rsidRPr="00B623DC">
              <w:rPr>
                <w:sz w:val="24"/>
                <w:szCs w:val="24"/>
              </w:rPr>
              <w:t xml:space="preserve"> камер видеонаблюдения</w:t>
            </w:r>
            <w:r>
              <w:rPr>
                <w:sz w:val="24"/>
                <w:szCs w:val="24"/>
              </w:rPr>
              <w:t>.</w:t>
            </w:r>
            <w:r w:rsidRPr="00B623DC">
              <w:rPr>
                <w:sz w:val="24"/>
                <w:szCs w:val="24"/>
              </w:rPr>
              <w:t xml:space="preserve"> </w:t>
            </w:r>
          </w:p>
          <w:p w:rsidR="000934FA" w:rsidRPr="008B53DB" w:rsidRDefault="000934FA" w:rsidP="00FA7C36">
            <w:pPr>
              <w:ind w:firstLine="174"/>
              <w:jc w:val="both"/>
              <w:rPr>
                <w:sz w:val="24"/>
                <w:szCs w:val="24"/>
              </w:rPr>
            </w:pPr>
            <w:r>
              <w:rPr>
                <w:sz w:val="24"/>
                <w:szCs w:val="24"/>
              </w:rPr>
              <w:t>В</w:t>
            </w:r>
            <w:r w:rsidRPr="008B53DB">
              <w:rPr>
                <w:sz w:val="24"/>
                <w:szCs w:val="24"/>
              </w:rPr>
              <w:t xml:space="preserve"> результате практически все муниципальные учреждения интегрированы в единую информационную сеть на базе городского Ситуационного центра, что позволяет в режиме реального времени получать информацию со всех объектов, оперативно реагировать на возникновение чрезвычайных ситуаций и исключить межведомственную разобщенность.</w:t>
            </w:r>
          </w:p>
          <w:p w:rsidR="000934FA" w:rsidRPr="00B623DC" w:rsidRDefault="000934FA" w:rsidP="00FA7C36">
            <w:pPr>
              <w:ind w:firstLine="174"/>
              <w:jc w:val="both"/>
              <w:rPr>
                <w:bCs/>
                <w:sz w:val="24"/>
                <w:szCs w:val="24"/>
              </w:rPr>
            </w:pPr>
            <w:r w:rsidRPr="00B623DC">
              <w:rPr>
                <w:sz w:val="24"/>
                <w:szCs w:val="24"/>
              </w:rPr>
              <w:t xml:space="preserve">Установлены  системы фотофиксации нарушений правил дорожного движения </w:t>
            </w:r>
            <w:r w:rsidRPr="00B623DC">
              <w:rPr>
                <w:bCs/>
                <w:sz w:val="24"/>
                <w:szCs w:val="24"/>
              </w:rPr>
              <w:t>на перекрестк</w:t>
            </w:r>
            <w:r>
              <w:rPr>
                <w:bCs/>
                <w:sz w:val="24"/>
                <w:szCs w:val="24"/>
              </w:rPr>
              <w:t>ах</w:t>
            </w:r>
            <w:r w:rsidRPr="00B623DC">
              <w:rPr>
                <w:bCs/>
                <w:sz w:val="24"/>
                <w:szCs w:val="24"/>
              </w:rPr>
              <w:t xml:space="preserve"> улиц </w:t>
            </w:r>
            <w:r>
              <w:rPr>
                <w:bCs/>
                <w:sz w:val="24"/>
                <w:szCs w:val="24"/>
              </w:rPr>
              <w:t>Шпаковской</w:t>
            </w:r>
            <w:r w:rsidRPr="00B623DC">
              <w:rPr>
                <w:bCs/>
                <w:sz w:val="24"/>
                <w:szCs w:val="24"/>
              </w:rPr>
              <w:t xml:space="preserve"> и </w:t>
            </w:r>
            <w:r>
              <w:rPr>
                <w:bCs/>
                <w:sz w:val="24"/>
                <w:szCs w:val="24"/>
              </w:rPr>
              <w:t>Доваторцев</w:t>
            </w:r>
            <w:r w:rsidRPr="00B623DC">
              <w:rPr>
                <w:bCs/>
                <w:sz w:val="24"/>
                <w:szCs w:val="24"/>
              </w:rPr>
              <w:t xml:space="preserve">, </w:t>
            </w:r>
            <w:r>
              <w:rPr>
                <w:bCs/>
                <w:sz w:val="24"/>
                <w:szCs w:val="24"/>
              </w:rPr>
              <w:t>Шпаковской и 50 лет ВЛКСМ</w:t>
            </w:r>
            <w:r w:rsidRPr="00B623DC">
              <w:rPr>
                <w:bCs/>
                <w:sz w:val="24"/>
                <w:szCs w:val="24"/>
              </w:rPr>
              <w:t>.</w:t>
            </w:r>
          </w:p>
          <w:p w:rsidR="000934FA" w:rsidRDefault="000934FA" w:rsidP="00FA7C36">
            <w:pPr>
              <w:ind w:firstLine="174"/>
              <w:jc w:val="both"/>
              <w:rPr>
                <w:bCs/>
                <w:sz w:val="24"/>
                <w:szCs w:val="24"/>
              </w:rPr>
            </w:pPr>
            <w:r w:rsidRPr="00802C9B">
              <w:rPr>
                <w:bCs/>
                <w:sz w:val="24"/>
                <w:szCs w:val="24"/>
              </w:rPr>
              <w:t xml:space="preserve">В целях </w:t>
            </w:r>
            <w:r>
              <w:rPr>
                <w:bCs/>
                <w:sz w:val="24"/>
                <w:szCs w:val="24"/>
              </w:rPr>
              <w:t xml:space="preserve">совершенствования </w:t>
            </w:r>
            <w:r w:rsidRPr="00802C9B">
              <w:rPr>
                <w:bCs/>
                <w:sz w:val="24"/>
                <w:szCs w:val="24"/>
              </w:rPr>
              <w:t xml:space="preserve">системы раннего оповещения органов внутренних дел о совершенных или готовящихся правонарушениях </w:t>
            </w:r>
            <w:r>
              <w:rPr>
                <w:bCs/>
                <w:sz w:val="24"/>
                <w:szCs w:val="24"/>
              </w:rPr>
              <w:t xml:space="preserve">в </w:t>
            </w:r>
            <w:r>
              <w:rPr>
                <w:bCs/>
                <w:sz w:val="24"/>
                <w:szCs w:val="24"/>
                <w:lang w:val="en-US"/>
              </w:rPr>
              <w:t>IV</w:t>
            </w:r>
            <w:r>
              <w:rPr>
                <w:bCs/>
                <w:sz w:val="24"/>
                <w:szCs w:val="24"/>
              </w:rPr>
              <w:t xml:space="preserve"> квартале 2014 г. будут</w:t>
            </w:r>
            <w:r w:rsidRPr="00802C9B">
              <w:rPr>
                <w:bCs/>
                <w:sz w:val="24"/>
                <w:szCs w:val="24"/>
              </w:rPr>
              <w:t xml:space="preserve"> приобретены и установлены </w:t>
            </w:r>
            <w:r>
              <w:rPr>
                <w:bCs/>
                <w:sz w:val="24"/>
                <w:szCs w:val="24"/>
              </w:rPr>
              <w:t xml:space="preserve">два </w:t>
            </w:r>
            <w:r w:rsidRPr="00802C9B">
              <w:rPr>
                <w:bCs/>
                <w:sz w:val="24"/>
                <w:szCs w:val="24"/>
              </w:rPr>
              <w:t>видео пульт</w:t>
            </w:r>
            <w:r>
              <w:rPr>
                <w:bCs/>
                <w:sz w:val="24"/>
                <w:szCs w:val="24"/>
              </w:rPr>
              <w:t>а</w:t>
            </w:r>
            <w:r w:rsidRPr="00802C9B">
              <w:rPr>
                <w:bCs/>
                <w:sz w:val="24"/>
                <w:szCs w:val="24"/>
              </w:rPr>
              <w:t xml:space="preserve"> экстренной двухсторонней связи «Гражданин - Полиция»</w:t>
            </w:r>
            <w:r>
              <w:rPr>
                <w:bCs/>
                <w:sz w:val="24"/>
                <w:szCs w:val="24"/>
              </w:rPr>
              <w:t>.</w:t>
            </w:r>
            <w:r w:rsidRPr="00802C9B">
              <w:rPr>
                <w:bCs/>
                <w:sz w:val="24"/>
                <w:szCs w:val="24"/>
              </w:rPr>
              <w:t xml:space="preserve"> </w:t>
            </w:r>
          </w:p>
          <w:p w:rsidR="000934FA" w:rsidRPr="00802C9B" w:rsidRDefault="000934FA" w:rsidP="00FA7C36">
            <w:pPr>
              <w:ind w:firstLine="174"/>
              <w:jc w:val="both"/>
              <w:rPr>
                <w:sz w:val="24"/>
                <w:szCs w:val="24"/>
              </w:rPr>
            </w:pPr>
            <w:r w:rsidRPr="00802C9B">
              <w:rPr>
                <w:bCs/>
                <w:sz w:val="24"/>
                <w:szCs w:val="24"/>
              </w:rPr>
              <w:t xml:space="preserve">Для укрепления материальной базы Управления МВД России по городу Ставрополю </w:t>
            </w:r>
            <w:r>
              <w:rPr>
                <w:bCs/>
                <w:sz w:val="24"/>
                <w:szCs w:val="24"/>
              </w:rPr>
              <w:t xml:space="preserve">в рамках </w:t>
            </w:r>
            <w:r w:rsidRPr="00802C9B">
              <w:rPr>
                <w:bCs/>
                <w:sz w:val="24"/>
                <w:szCs w:val="24"/>
              </w:rPr>
              <w:t>Программы приобретено 1</w:t>
            </w:r>
            <w:r>
              <w:rPr>
                <w:bCs/>
                <w:sz w:val="24"/>
                <w:szCs w:val="24"/>
              </w:rPr>
              <w:t>9</w:t>
            </w:r>
            <w:r w:rsidRPr="00802C9B">
              <w:rPr>
                <w:bCs/>
                <w:sz w:val="24"/>
                <w:szCs w:val="24"/>
              </w:rPr>
              <w:t xml:space="preserve"> единиц автомобил</w:t>
            </w:r>
            <w:r>
              <w:rPr>
                <w:bCs/>
                <w:sz w:val="24"/>
                <w:szCs w:val="24"/>
              </w:rPr>
              <w:t>ьной техники</w:t>
            </w:r>
            <w:r w:rsidRPr="00802C9B">
              <w:rPr>
                <w:bCs/>
                <w:sz w:val="24"/>
                <w:szCs w:val="24"/>
              </w:rPr>
              <w:t xml:space="preserve">. </w:t>
            </w:r>
            <w:r>
              <w:rPr>
                <w:sz w:val="24"/>
                <w:szCs w:val="24"/>
              </w:rPr>
              <w:t>Б</w:t>
            </w:r>
            <w:r w:rsidRPr="00802C9B">
              <w:rPr>
                <w:sz w:val="24"/>
                <w:szCs w:val="24"/>
              </w:rPr>
              <w:t>ыла продолжена работа по созданию условий для деятельности добровольных формирований по охране общественного порядка.</w:t>
            </w:r>
          </w:p>
          <w:p w:rsidR="00124219" w:rsidRPr="00B1772F" w:rsidRDefault="000934FA" w:rsidP="00FA7C36">
            <w:pPr>
              <w:ind w:firstLine="174"/>
              <w:jc w:val="both"/>
              <w:rPr>
                <w:sz w:val="24"/>
                <w:szCs w:val="24"/>
              </w:rPr>
            </w:pPr>
            <w:r w:rsidRPr="00006DE7">
              <w:rPr>
                <w:sz w:val="24"/>
                <w:szCs w:val="24"/>
              </w:rPr>
              <w:t xml:space="preserve">Так,  </w:t>
            </w:r>
            <w:r>
              <w:rPr>
                <w:sz w:val="24"/>
                <w:szCs w:val="24"/>
              </w:rPr>
              <w:t xml:space="preserve">в рамках подпрограммы «Профилактика правонарушений в городе Ставрополе на 2014 – 2017 годы» в соответствии с </w:t>
            </w:r>
            <w:r w:rsidRPr="00006DE7">
              <w:rPr>
                <w:sz w:val="24"/>
                <w:szCs w:val="24"/>
              </w:rPr>
              <w:t>решени</w:t>
            </w:r>
            <w:r>
              <w:rPr>
                <w:sz w:val="24"/>
                <w:szCs w:val="24"/>
              </w:rPr>
              <w:t>ем</w:t>
            </w:r>
            <w:r w:rsidRPr="00006DE7">
              <w:rPr>
                <w:sz w:val="24"/>
                <w:szCs w:val="24"/>
              </w:rPr>
              <w:t xml:space="preserve"> Ставропольской городской Думы «Об утверждении Положения о добровольной народной дружине города Ставрополя»</w:t>
            </w:r>
            <w:r>
              <w:rPr>
                <w:sz w:val="24"/>
                <w:szCs w:val="24"/>
              </w:rPr>
              <w:t xml:space="preserve"> на материальное поощрение членов добровольной народной дружины израсходовано </w:t>
            </w:r>
            <w:r w:rsidR="00890A1E">
              <w:rPr>
                <w:sz w:val="24"/>
                <w:szCs w:val="24"/>
              </w:rPr>
              <w:br/>
            </w:r>
            <w:r>
              <w:rPr>
                <w:sz w:val="24"/>
                <w:szCs w:val="24"/>
              </w:rPr>
              <w:lastRenderedPageBreak/>
              <w:t>3</w:t>
            </w:r>
            <w:r w:rsidR="00890A1E">
              <w:rPr>
                <w:sz w:val="24"/>
                <w:szCs w:val="24"/>
              </w:rPr>
              <w:t>2</w:t>
            </w:r>
            <w:r>
              <w:rPr>
                <w:sz w:val="24"/>
                <w:szCs w:val="24"/>
              </w:rPr>
              <w:t>8,0 тыс. рублей.</w:t>
            </w:r>
          </w:p>
        </w:tc>
      </w:tr>
      <w:tr w:rsidR="00124219" w:rsidRPr="003D0A32" w:rsidTr="00AA59D5">
        <w:trPr>
          <w:trHeight w:val="271"/>
          <w:jc w:val="center"/>
        </w:trPr>
        <w:tc>
          <w:tcPr>
            <w:tcW w:w="2324" w:type="dxa"/>
          </w:tcPr>
          <w:p w:rsidR="00124219" w:rsidRPr="000B0A97" w:rsidRDefault="00124219" w:rsidP="006710E1">
            <w:pPr>
              <w:outlineLvl w:val="2"/>
              <w:rPr>
                <w:sz w:val="24"/>
                <w:szCs w:val="24"/>
              </w:rPr>
            </w:pPr>
            <w:r w:rsidRPr="000B0A97">
              <w:rPr>
                <w:sz w:val="24"/>
                <w:szCs w:val="24"/>
              </w:rPr>
              <w:lastRenderedPageBreak/>
              <w:t>Профилактика терроризма и экстремизма</w:t>
            </w:r>
          </w:p>
        </w:tc>
        <w:tc>
          <w:tcPr>
            <w:tcW w:w="12830" w:type="dxa"/>
          </w:tcPr>
          <w:p w:rsidR="000934FA" w:rsidRPr="008B53DB" w:rsidRDefault="000934FA" w:rsidP="00FA7C36">
            <w:pPr>
              <w:ind w:firstLine="316"/>
              <w:jc w:val="both"/>
              <w:rPr>
                <w:sz w:val="24"/>
                <w:szCs w:val="24"/>
              </w:rPr>
            </w:pPr>
            <w:r w:rsidRPr="008B53DB">
              <w:rPr>
                <w:sz w:val="24"/>
                <w:szCs w:val="24"/>
              </w:rPr>
              <w:t xml:space="preserve">Мероприятия по профилактике правонарушений и конфликтов с межэтнической составляющей администрацией города Ставрополя </w:t>
            </w:r>
            <w:r>
              <w:rPr>
                <w:sz w:val="24"/>
                <w:szCs w:val="24"/>
              </w:rPr>
              <w:t xml:space="preserve">также </w:t>
            </w:r>
            <w:r w:rsidRPr="008B53DB">
              <w:rPr>
                <w:sz w:val="24"/>
                <w:szCs w:val="24"/>
              </w:rPr>
              <w:t>осуществля</w:t>
            </w:r>
            <w:r>
              <w:rPr>
                <w:sz w:val="24"/>
                <w:szCs w:val="24"/>
              </w:rPr>
              <w:t>лись</w:t>
            </w:r>
            <w:r w:rsidRPr="008B53DB">
              <w:rPr>
                <w:sz w:val="24"/>
                <w:szCs w:val="24"/>
              </w:rPr>
              <w:t xml:space="preserve"> в рамках муниципальной программы «</w:t>
            </w:r>
            <w:r>
              <w:rPr>
                <w:sz w:val="24"/>
                <w:szCs w:val="24"/>
              </w:rPr>
              <w:t>Обеспечение безопасности, общественного порядка и</w:t>
            </w:r>
            <w:r w:rsidRPr="008B53DB">
              <w:rPr>
                <w:sz w:val="24"/>
                <w:szCs w:val="24"/>
              </w:rPr>
              <w:t xml:space="preserve"> </w:t>
            </w:r>
            <w:r>
              <w:rPr>
                <w:sz w:val="24"/>
                <w:szCs w:val="24"/>
              </w:rPr>
              <w:t>п</w:t>
            </w:r>
            <w:r w:rsidRPr="008B53DB">
              <w:rPr>
                <w:sz w:val="24"/>
                <w:szCs w:val="24"/>
              </w:rPr>
              <w:t>рофилактика правонарушений в городе Ставрополе на 201</w:t>
            </w:r>
            <w:r>
              <w:rPr>
                <w:sz w:val="24"/>
                <w:szCs w:val="24"/>
              </w:rPr>
              <w:t>4</w:t>
            </w:r>
            <w:r w:rsidRPr="008B53DB">
              <w:rPr>
                <w:sz w:val="24"/>
                <w:szCs w:val="24"/>
              </w:rPr>
              <w:t xml:space="preserve"> – 201</w:t>
            </w:r>
            <w:r>
              <w:rPr>
                <w:sz w:val="24"/>
                <w:szCs w:val="24"/>
              </w:rPr>
              <w:t>7</w:t>
            </w:r>
            <w:r w:rsidRPr="008B53DB">
              <w:rPr>
                <w:sz w:val="24"/>
                <w:szCs w:val="24"/>
              </w:rPr>
              <w:t xml:space="preserve"> годы». С этой в</w:t>
            </w:r>
            <w:r>
              <w:rPr>
                <w:sz w:val="24"/>
                <w:szCs w:val="24"/>
              </w:rPr>
              <w:t xml:space="preserve"> </w:t>
            </w:r>
            <w:r w:rsidRPr="008B53DB">
              <w:rPr>
                <w:sz w:val="24"/>
                <w:szCs w:val="24"/>
              </w:rPr>
              <w:t>201</w:t>
            </w:r>
            <w:r>
              <w:rPr>
                <w:sz w:val="24"/>
                <w:szCs w:val="24"/>
              </w:rPr>
              <w:t>4</w:t>
            </w:r>
            <w:r w:rsidRPr="008B53DB">
              <w:rPr>
                <w:sz w:val="24"/>
                <w:szCs w:val="24"/>
              </w:rPr>
              <w:t xml:space="preserve"> год</w:t>
            </w:r>
            <w:r w:rsidR="00890A1E">
              <w:rPr>
                <w:sz w:val="24"/>
                <w:szCs w:val="24"/>
              </w:rPr>
              <w:t>у</w:t>
            </w:r>
            <w:r w:rsidRPr="008B53DB">
              <w:rPr>
                <w:sz w:val="24"/>
                <w:szCs w:val="24"/>
              </w:rPr>
              <w:t xml:space="preserve"> проведен комплекс культурно-образовательных мероприятий, направленных на предупреждение проявлений национального и религиозного экстремизма, формирование норм здорового восприятия культурных и религиозных особенностей представителей различных этнических групп, создание условий для мирного межнационального и межконфессионального диалога.</w:t>
            </w:r>
          </w:p>
          <w:p w:rsidR="000934FA" w:rsidRPr="00465C90" w:rsidRDefault="00F90286" w:rsidP="00FA7C36">
            <w:pPr>
              <w:shd w:val="clear" w:color="auto" w:fill="FFFFFF"/>
              <w:ind w:firstLine="316"/>
              <w:jc w:val="both"/>
              <w:rPr>
                <w:b/>
                <w:spacing w:val="-5"/>
                <w:sz w:val="24"/>
                <w:szCs w:val="24"/>
              </w:rPr>
            </w:pPr>
            <w:r>
              <w:rPr>
                <w:sz w:val="24"/>
                <w:szCs w:val="24"/>
              </w:rPr>
              <w:t>0</w:t>
            </w:r>
            <w:r w:rsidR="007D2588">
              <w:rPr>
                <w:sz w:val="24"/>
                <w:szCs w:val="24"/>
              </w:rPr>
              <w:t>8</w:t>
            </w:r>
            <w:r>
              <w:rPr>
                <w:sz w:val="24"/>
                <w:szCs w:val="24"/>
              </w:rPr>
              <w:t>.09.</w:t>
            </w:r>
            <w:r w:rsidR="000934FA" w:rsidRPr="00465C90">
              <w:rPr>
                <w:sz w:val="24"/>
                <w:szCs w:val="24"/>
              </w:rPr>
              <w:t xml:space="preserve">2014 года в целях празднования исторически значимых дат казачества проведен городской </w:t>
            </w:r>
            <w:r w:rsidR="000934FA" w:rsidRPr="00465C90">
              <w:rPr>
                <w:spacing w:val="-5"/>
                <w:sz w:val="24"/>
                <w:szCs w:val="24"/>
              </w:rPr>
              <w:t>праздник Терского войскового казачества, посвященного Дню войскового праздника Терского казачьего войска.</w:t>
            </w:r>
          </w:p>
          <w:p w:rsidR="000934FA" w:rsidRPr="00465C90" w:rsidRDefault="000934FA" w:rsidP="00FA7C36">
            <w:pPr>
              <w:ind w:firstLine="316"/>
              <w:jc w:val="both"/>
              <w:rPr>
                <w:sz w:val="24"/>
                <w:szCs w:val="24"/>
              </w:rPr>
            </w:pPr>
            <w:r w:rsidRPr="00465C90">
              <w:rPr>
                <w:sz w:val="24"/>
                <w:szCs w:val="24"/>
              </w:rPr>
              <w:t>27</w:t>
            </w:r>
            <w:r w:rsidR="00F90286">
              <w:rPr>
                <w:sz w:val="24"/>
                <w:szCs w:val="24"/>
              </w:rPr>
              <w:t>.09.</w:t>
            </w:r>
            <w:r w:rsidRPr="00465C90">
              <w:rPr>
                <w:sz w:val="24"/>
                <w:szCs w:val="24"/>
              </w:rPr>
              <w:t>2014 года</w:t>
            </w:r>
            <w:r w:rsidRPr="00465C90">
              <w:rPr>
                <w:b/>
                <w:sz w:val="24"/>
                <w:szCs w:val="24"/>
              </w:rPr>
              <w:t xml:space="preserve"> </w:t>
            </w:r>
            <w:r w:rsidRPr="00465C90">
              <w:rPr>
                <w:sz w:val="24"/>
                <w:szCs w:val="24"/>
              </w:rPr>
              <w:t xml:space="preserve">в рамках празднования Дня города Ставрополя проведен фестиваль казачьих и славянских традиций. </w:t>
            </w:r>
          </w:p>
          <w:p w:rsidR="000934FA" w:rsidRPr="00465C90" w:rsidRDefault="000934FA" w:rsidP="00FA7C36">
            <w:pPr>
              <w:ind w:firstLine="316"/>
              <w:jc w:val="both"/>
              <w:rPr>
                <w:sz w:val="24"/>
                <w:szCs w:val="24"/>
              </w:rPr>
            </w:pPr>
            <w:r w:rsidRPr="00465C90">
              <w:rPr>
                <w:sz w:val="24"/>
                <w:szCs w:val="24"/>
              </w:rPr>
              <w:t xml:space="preserve">К участию в фестивале было привлечено более двадцати творческих коллективов города и края, организованы выставки-продажи книг об истории славянской культуры, изделий народных умельцев. </w:t>
            </w:r>
          </w:p>
          <w:p w:rsidR="007D2588" w:rsidRDefault="007D2588" w:rsidP="00FA7C36">
            <w:pPr>
              <w:ind w:firstLine="316"/>
              <w:jc w:val="both"/>
              <w:rPr>
                <w:sz w:val="24"/>
                <w:szCs w:val="24"/>
              </w:rPr>
            </w:pPr>
            <w:r>
              <w:rPr>
                <w:sz w:val="24"/>
                <w:szCs w:val="24"/>
              </w:rPr>
              <w:t>Во исполнение Указа Президента Российской Федерации от 19.12.2012 года № 1666 «О стратегии государственной национальной политики Российской Федерации на период до 2025 года», 27</w:t>
            </w:r>
            <w:r w:rsidR="00F90286">
              <w:rPr>
                <w:sz w:val="24"/>
                <w:szCs w:val="24"/>
              </w:rPr>
              <w:t>.09.</w:t>
            </w:r>
            <w:r>
              <w:rPr>
                <w:sz w:val="24"/>
                <w:szCs w:val="24"/>
              </w:rPr>
              <w:t>2014 года проведено торжественное открытие «Дома Дружбы».</w:t>
            </w:r>
          </w:p>
          <w:p w:rsidR="007D2588" w:rsidRPr="00906AA1" w:rsidRDefault="007D2588" w:rsidP="00FA7C36">
            <w:pPr>
              <w:ind w:firstLine="176"/>
              <w:contextualSpacing/>
              <w:jc w:val="both"/>
              <w:rPr>
                <w:sz w:val="24"/>
                <w:szCs w:val="24"/>
              </w:rPr>
            </w:pPr>
            <w:r w:rsidRPr="00906AA1">
              <w:rPr>
                <w:sz w:val="24"/>
                <w:szCs w:val="24"/>
              </w:rPr>
              <w:t xml:space="preserve">«Дом Дружбы» – учреждение, которое обеспечивает взаимодействие муниципальных органов с институтами гражданского общества при реализации государственной национальной политики, способствует созданию благоприятных условий для этнокультурного развития народов, постоянно проживающих на территории города Ставрополя. </w:t>
            </w:r>
          </w:p>
          <w:p w:rsidR="007D2588" w:rsidRPr="00906AA1" w:rsidRDefault="007D2588" w:rsidP="00FA7C36">
            <w:pPr>
              <w:ind w:firstLine="176"/>
              <w:jc w:val="both"/>
              <w:rPr>
                <w:sz w:val="24"/>
                <w:szCs w:val="24"/>
              </w:rPr>
            </w:pPr>
            <w:r w:rsidRPr="00906AA1">
              <w:rPr>
                <w:sz w:val="24"/>
                <w:szCs w:val="24"/>
              </w:rPr>
              <w:t>С целью закрепления в сознании жителей и гостей города Ставрополя положительных стереотипов, побуждающих к упрочению межнациональной дружбы, общероссийской идентичности, государственного патриотизма, в октябре 2014 года на светодиодном экране (ул. Дзержинского, 133) была размещена социальная реклама по формированию общероссийской идентичности и этноконфессионального согласия, также согласно рекомендаций  Правительства Ставропольского края были размещены социальные видеоролики, на тему гармонизации межнациональных отношений в Ставропольском крае посредствам казачества, как культурно-исторической скрепы славянского населения на Северном Кавказе, подготовленные к демонстрации комитетом Ставропольского края по делам национальностей и казачества.</w:t>
            </w:r>
          </w:p>
          <w:p w:rsidR="007D2588" w:rsidRPr="00906AA1" w:rsidRDefault="007D2588" w:rsidP="00FA7C36">
            <w:pPr>
              <w:ind w:firstLine="176"/>
              <w:jc w:val="both"/>
              <w:rPr>
                <w:sz w:val="24"/>
                <w:szCs w:val="24"/>
              </w:rPr>
            </w:pPr>
            <w:r w:rsidRPr="00906AA1">
              <w:rPr>
                <w:sz w:val="24"/>
                <w:szCs w:val="24"/>
              </w:rPr>
              <w:t>15</w:t>
            </w:r>
            <w:r w:rsidR="00F90286">
              <w:rPr>
                <w:sz w:val="24"/>
                <w:szCs w:val="24"/>
              </w:rPr>
              <w:t>.11.</w:t>
            </w:r>
            <w:r w:rsidRPr="00906AA1">
              <w:rPr>
                <w:sz w:val="24"/>
                <w:szCs w:val="24"/>
              </w:rPr>
              <w:t xml:space="preserve">2014 года были подведены итоги двух городских творческих конкурсов: плаката «Ставрополь на пути к культуре мира» и «Единство» среди журналистов. Конкурсы проведены в целях создания в городе Ставрополе обстановки, способствующей утверждению межнационального мира, согласия и сотрудничества граждан независимо от их религиозных убеждений, гармонизации межэтнических и межкультурных отношений. К участию в конкурсе «Ставрополь на пути к культуре мира» были приняты около сотни работ жителей города Ставрополя и учащихся городских общеобразовательных учреждений. </w:t>
            </w:r>
          </w:p>
          <w:p w:rsidR="007D2588" w:rsidRPr="00906AA1" w:rsidRDefault="007D2588" w:rsidP="00FA7C36">
            <w:pPr>
              <w:ind w:firstLine="176"/>
              <w:jc w:val="both"/>
              <w:rPr>
                <w:sz w:val="24"/>
                <w:szCs w:val="24"/>
              </w:rPr>
            </w:pPr>
            <w:r w:rsidRPr="00906AA1">
              <w:rPr>
                <w:sz w:val="24"/>
                <w:szCs w:val="24"/>
              </w:rPr>
              <w:lastRenderedPageBreak/>
              <w:t>21</w:t>
            </w:r>
            <w:r w:rsidR="00F90286">
              <w:rPr>
                <w:sz w:val="24"/>
                <w:szCs w:val="24"/>
              </w:rPr>
              <w:t>.11.</w:t>
            </w:r>
            <w:r w:rsidRPr="00906AA1">
              <w:rPr>
                <w:sz w:val="24"/>
                <w:szCs w:val="24"/>
              </w:rPr>
              <w:t>2014 года на базе Ставропольского филиала Краснодарского университета МВД России проведена ежегодная городская научно-практическая конференция «Ставрополь – город межэтнического согласия и межконфессионального диалога».</w:t>
            </w:r>
          </w:p>
          <w:p w:rsidR="007D2588" w:rsidRPr="00906AA1" w:rsidRDefault="007D2588" w:rsidP="00FA7C36">
            <w:pPr>
              <w:ind w:firstLine="176"/>
              <w:jc w:val="both"/>
              <w:rPr>
                <w:sz w:val="24"/>
                <w:szCs w:val="24"/>
              </w:rPr>
            </w:pPr>
            <w:r w:rsidRPr="00906AA1">
              <w:rPr>
                <w:sz w:val="24"/>
                <w:szCs w:val="24"/>
              </w:rPr>
              <w:t>В ходе конференции рассмотрены этнополитические процессы на Ставрополье, вопросы профилактики и предупреждения проявлений национального и религиозного экстремизма, формирования у жителей города норм здорового восприятия культурных и религиозных особенностей разных этнических групп.</w:t>
            </w:r>
          </w:p>
          <w:p w:rsidR="007D2588" w:rsidRPr="00906AA1" w:rsidRDefault="008F2E58" w:rsidP="00FA7C36">
            <w:pPr>
              <w:ind w:firstLine="176"/>
              <w:jc w:val="both"/>
              <w:rPr>
                <w:sz w:val="24"/>
                <w:szCs w:val="24"/>
              </w:rPr>
            </w:pPr>
            <w:r>
              <w:rPr>
                <w:sz w:val="24"/>
                <w:szCs w:val="24"/>
              </w:rPr>
              <w:t>0</w:t>
            </w:r>
            <w:r w:rsidR="007D2588" w:rsidRPr="00906AA1">
              <w:rPr>
                <w:sz w:val="24"/>
                <w:szCs w:val="24"/>
              </w:rPr>
              <w:t>2</w:t>
            </w:r>
            <w:r>
              <w:rPr>
                <w:sz w:val="24"/>
                <w:szCs w:val="24"/>
              </w:rPr>
              <w:t>.12.</w:t>
            </w:r>
            <w:r w:rsidR="007D2588" w:rsidRPr="00906AA1">
              <w:rPr>
                <w:sz w:val="24"/>
                <w:szCs w:val="24"/>
              </w:rPr>
              <w:t>2014 года, на очередном заседании администрации города Ставрополя, победители конкурсов награждены дипломами и денежными премиями.</w:t>
            </w:r>
          </w:p>
          <w:p w:rsidR="007D2588" w:rsidRPr="00906AA1" w:rsidRDefault="008F2E58" w:rsidP="00FA7C36">
            <w:pPr>
              <w:ind w:firstLine="176"/>
              <w:jc w:val="both"/>
              <w:rPr>
                <w:sz w:val="24"/>
                <w:szCs w:val="24"/>
              </w:rPr>
            </w:pPr>
            <w:r>
              <w:rPr>
                <w:sz w:val="24"/>
                <w:szCs w:val="24"/>
              </w:rPr>
              <w:t>0</w:t>
            </w:r>
            <w:r w:rsidR="007D2588" w:rsidRPr="00906AA1">
              <w:rPr>
                <w:sz w:val="24"/>
                <w:szCs w:val="24"/>
              </w:rPr>
              <w:t>2</w:t>
            </w:r>
            <w:r>
              <w:rPr>
                <w:sz w:val="24"/>
                <w:szCs w:val="24"/>
              </w:rPr>
              <w:t>.12.</w:t>
            </w:r>
            <w:r w:rsidR="007D2588" w:rsidRPr="00906AA1">
              <w:rPr>
                <w:sz w:val="24"/>
                <w:szCs w:val="24"/>
              </w:rPr>
              <w:t xml:space="preserve">2014 года проведен городской фестиваль «Калейдоскоп национальных культур». </w:t>
            </w:r>
          </w:p>
          <w:p w:rsidR="007D2588" w:rsidRPr="00906AA1" w:rsidRDefault="007D2588" w:rsidP="00FA7C36">
            <w:pPr>
              <w:ind w:firstLine="176"/>
              <w:jc w:val="both"/>
              <w:rPr>
                <w:sz w:val="24"/>
                <w:szCs w:val="24"/>
              </w:rPr>
            </w:pPr>
            <w:r w:rsidRPr="00906AA1">
              <w:rPr>
                <w:sz w:val="24"/>
                <w:szCs w:val="24"/>
              </w:rPr>
              <w:t xml:space="preserve">В </w:t>
            </w:r>
            <w:r w:rsidRPr="00906AA1">
              <w:rPr>
                <w:bCs/>
                <w:sz w:val="24"/>
                <w:szCs w:val="24"/>
              </w:rPr>
              <w:t xml:space="preserve">фестивале приняли участие 12 творческих коллективов городских национально-культурных обществ, таких как </w:t>
            </w:r>
            <w:r w:rsidRPr="00906AA1">
              <w:rPr>
                <w:sz w:val="24"/>
                <w:szCs w:val="24"/>
              </w:rPr>
              <w:t>«Субботея», «Казбек», «Кавкасиони», «Элефтерия», «Наири» и др.</w:t>
            </w:r>
            <w:r w:rsidR="008F2E58">
              <w:rPr>
                <w:sz w:val="24"/>
                <w:szCs w:val="24"/>
              </w:rPr>
              <w:t xml:space="preserve"> </w:t>
            </w:r>
            <w:r w:rsidRPr="00906AA1">
              <w:rPr>
                <w:sz w:val="24"/>
                <w:szCs w:val="24"/>
              </w:rPr>
              <w:t>Участники фестиваля были поощрены дипломами и памятными подарками от администрации города Ставрополя.</w:t>
            </w:r>
          </w:p>
          <w:p w:rsidR="007D2588" w:rsidRPr="00906AA1" w:rsidRDefault="007D2588" w:rsidP="00FA7C36">
            <w:pPr>
              <w:ind w:firstLine="176"/>
              <w:jc w:val="both"/>
              <w:rPr>
                <w:sz w:val="24"/>
                <w:szCs w:val="24"/>
              </w:rPr>
            </w:pPr>
            <w:r w:rsidRPr="00906AA1">
              <w:rPr>
                <w:sz w:val="24"/>
                <w:szCs w:val="24"/>
              </w:rPr>
              <w:t>В 2014 году в очередной раз проведен мониторинг этноконфессиональных отношений и межнациональной напряженности в городе Ставрополе на основе социологических исследований по изучению уровня этноконфессиональной напряженности среди учащейся молодежи города Ставрополя.</w:t>
            </w:r>
          </w:p>
          <w:p w:rsidR="00124219" w:rsidRPr="007D10E3" w:rsidRDefault="007D2588" w:rsidP="00FA7C36">
            <w:pPr>
              <w:ind w:firstLine="176"/>
              <w:jc w:val="both"/>
              <w:rPr>
                <w:sz w:val="24"/>
                <w:szCs w:val="24"/>
              </w:rPr>
            </w:pPr>
            <w:r w:rsidRPr="00906AA1">
              <w:rPr>
                <w:sz w:val="24"/>
                <w:szCs w:val="24"/>
              </w:rPr>
              <w:t>Созданию благоприятных условий для привлечения казаков к несению службы по охране общественного порядка на территории города Ставрополя способствует реализация мероприятий муниципальной программы «Развитие казачества в городе Ставрополе на 2014 – 2017 годы». В 2014 году финансирование мероприятий программы составило 2 302,97 тыс. руб</w:t>
            </w:r>
            <w:r w:rsidR="008058D5">
              <w:rPr>
                <w:sz w:val="24"/>
                <w:szCs w:val="24"/>
              </w:rPr>
              <w:t>лей</w:t>
            </w:r>
            <w:r w:rsidRPr="00906AA1">
              <w:rPr>
                <w:sz w:val="24"/>
                <w:szCs w:val="24"/>
              </w:rPr>
              <w:t>.</w:t>
            </w:r>
          </w:p>
        </w:tc>
      </w:tr>
      <w:tr w:rsidR="00124219" w:rsidRPr="003D0A32" w:rsidTr="00AA59D5">
        <w:trPr>
          <w:trHeight w:val="271"/>
          <w:jc w:val="center"/>
        </w:trPr>
        <w:tc>
          <w:tcPr>
            <w:tcW w:w="2324" w:type="dxa"/>
          </w:tcPr>
          <w:p w:rsidR="00124219" w:rsidRPr="000B0A97" w:rsidRDefault="00124219"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Борьба с наркоманией и алкоголизацией населения</w:t>
            </w:r>
          </w:p>
        </w:tc>
        <w:tc>
          <w:tcPr>
            <w:tcW w:w="12830" w:type="dxa"/>
          </w:tcPr>
          <w:p w:rsidR="007D2588" w:rsidRPr="008B53DB" w:rsidRDefault="007D2588" w:rsidP="00FA7C36">
            <w:pPr>
              <w:ind w:firstLine="174"/>
              <w:jc w:val="both"/>
              <w:rPr>
                <w:sz w:val="24"/>
                <w:szCs w:val="24"/>
              </w:rPr>
            </w:pPr>
            <w:r w:rsidRPr="008B53DB">
              <w:rPr>
                <w:sz w:val="24"/>
                <w:szCs w:val="24"/>
              </w:rPr>
              <w:t>Мероприятия в сфере борьбы с наркоманией и алкоголизацией населения администрацией города Ставрополя осуществля</w:t>
            </w:r>
            <w:r>
              <w:rPr>
                <w:sz w:val="24"/>
                <w:szCs w:val="24"/>
              </w:rPr>
              <w:t>лись</w:t>
            </w:r>
            <w:r w:rsidRPr="008B53DB">
              <w:rPr>
                <w:sz w:val="24"/>
                <w:szCs w:val="24"/>
              </w:rPr>
              <w:t xml:space="preserve"> в рамках </w:t>
            </w:r>
            <w:r>
              <w:rPr>
                <w:sz w:val="24"/>
                <w:szCs w:val="24"/>
              </w:rPr>
              <w:t>под</w:t>
            </w:r>
            <w:r w:rsidRPr="008B53DB">
              <w:rPr>
                <w:sz w:val="24"/>
                <w:szCs w:val="24"/>
              </w:rPr>
              <w:t>программы «НЕзависимость 201</w:t>
            </w:r>
            <w:r>
              <w:rPr>
                <w:sz w:val="24"/>
                <w:szCs w:val="24"/>
              </w:rPr>
              <w:t xml:space="preserve">4 </w:t>
            </w:r>
            <w:r w:rsidRPr="008B53DB">
              <w:rPr>
                <w:sz w:val="24"/>
                <w:szCs w:val="24"/>
              </w:rPr>
              <w:t>-</w:t>
            </w:r>
            <w:r>
              <w:rPr>
                <w:sz w:val="24"/>
                <w:szCs w:val="24"/>
              </w:rPr>
              <w:t xml:space="preserve"> </w:t>
            </w:r>
            <w:r w:rsidRPr="008B53DB">
              <w:rPr>
                <w:sz w:val="24"/>
                <w:szCs w:val="24"/>
              </w:rPr>
              <w:t>201</w:t>
            </w:r>
            <w:r>
              <w:rPr>
                <w:sz w:val="24"/>
                <w:szCs w:val="24"/>
              </w:rPr>
              <w:t>7</w:t>
            </w:r>
            <w:r w:rsidRPr="008B53DB">
              <w:rPr>
                <w:sz w:val="24"/>
                <w:szCs w:val="24"/>
              </w:rPr>
              <w:t>» и решений антинаркотической комиссии города Ставрополя.</w:t>
            </w:r>
          </w:p>
          <w:p w:rsidR="007D2588" w:rsidRPr="008B53DB" w:rsidRDefault="007D2588" w:rsidP="00FA7C36">
            <w:pPr>
              <w:ind w:firstLine="174"/>
              <w:jc w:val="both"/>
              <w:rPr>
                <w:sz w:val="24"/>
                <w:szCs w:val="24"/>
              </w:rPr>
            </w:pPr>
            <w:r w:rsidRPr="008B53DB">
              <w:rPr>
                <w:sz w:val="24"/>
                <w:szCs w:val="24"/>
              </w:rPr>
              <w:t xml:space="preserve">С этой целью </w:t>
            </w:r>
            <w:r>
              <w:rPr>
                <w:sz w:val="24"/>
                <w:szCs w:val="24"/>
              </w:rPr>
              <w:t xml:space="preserve">организовано </w:t>
            </w:r>
            <w:r w:rsidRPr="008B53DB">
              <w:rPr>
                <w:sz w:val="24"/>
                <w:szCs w:val="24"/>
              </w:rPr>
              <w:t>проведен</w:t>
            </w:r>
            <w:r>
              <w:rPr>
                <w:sz w:val="24"/>
                <w:szCs w:val="24"/>
              </w:rPr>
              <w:t>ие</w:t>
            </w:r>
            <w:r w:rsidRPr="008B53DB">
              <w:rPr>
                <w:sz w:val="24"/>
                <w:szCs w:val="24"/>
              </w:rPr>
              <w:t xml:space="preserve"> </w:t>
            </w:r>
            <w:r>
              <w:rPr>
                <w:sz w:val="24"/>
                <w:szCs w:val="24"/>
              </w:rPr>
              <w:t xml:space="preserve">ежегодного </w:t>
            </w:r>
            <w:r w:rsidRPr="008B53DB">
              <w:rPr>
                <w:sz w:val="24"/>
                <w:szCs w:val="24"/>
              </w:rPr>
              <w:t>мониторинг</w:t>
            </w:r>
            <w:r>
              <w:rPr>
                <w:sz w:val="24"/>
                <w:szCs w:val="24"/>
              </w:rPr>
              <w:t>а</w:t>
            </w:r>
            <w:r w:rsidRPr="008B53DB">
              <w:rPr>
                <w:sz w:val="24"/>
                <w:szCs w:val="24"/>
              </w:rPr>
              <w:t xml:space="preserve"> наркоситуации в городе Ставрополе, результаты которого </w:t>
            </w:r>
            <w:r>
              <w:rPr>
                <w:sz w:val="24"/>
                <w:szCs w:val="24"/>
              </w:rPr>
              <w:t xml:space="preserve">будут </w:t>
            </w:r>
            <w:r w:rsidRPr="008B53DB">
              <w:rPr>
                <w:sz w:val="24"/>
                <w:szCs w:val="24"/>
              </w:rPr>
              <w:t>рассмотрены на заседании антинаркотической комиссии</w:t>
            </w:r>
            <w:r>
              <w:rPr>
                <w:sz w:val="24"/>
                <w:szCs w:val="24"/>
              </w:rPr>
              <w:t xml:space="preserve"> в </w:t>
            </w:r>
            <w:r>
              <w:rPr>
                <w:sz w:val="24"/>
                <w:szCs w:val="24"/>
                <w:lang w:val="en-US"/>
              </w:rPr>
              <w:t>I</w:t>
            </w:r>
            <w:r w:rsidRPr="00555CA5">
              <w:rPr>
                <w:sz w:val="24"/>
                <w:szCs w:val="24"/>
              </w:rPr>
              <w:t xml:space="preserve"> </w:t>
            </w:r>
            <w:r>
              <w:rPr>
                <w:sz w:val="24"/>
                <w:szCs w:val="24"/>
              </w:rPr>
              <w:t>квартале 2015 г</w:t>
            </w:r>
            <w:r w:rsidRPr="008B53DB">
              <w:rPr>
                <w:sz w:val="24"/>
                <w:szCs w:val="24"/>
              </w:rPr>
              <w:t>.</w:t>
            </w:r>
          </w:p>
          <w:p w:rsidR="007D2588" w:rsidRDefault="007D2588" w:rsidP="00FA7C36">
            <w:pPr>
              <w:ind w:firstLine="174"/>
              <w:jc w:val="both"/>
              <w:rPr>
                <w:sz w:val="24"/>
                <w:szCs w:val="24"/>
              </w:rPr>
            </w:pPr>
            <w:r>
              <w:rPr>
                <w:sz w:val="24"/>
                <w:szCs w:val="24"/>
              </w:rPr>
              <w:t xml:space="preserve">Продолжалась работа по внедрению в муниципальных образовательных учреждениях программы первичной профилактики </w:t>
            </w:r>
            <w:r w:rsidRPr="006437BC">
              <w:rPr>
                <w:sz w:val="24"/>
                <w:szCs w:val="24"/>
              </w:rPr>
              <w:t>наркомании «Сделай свой выбор: выбери жизнь», направленн</w:t>
            </w:r>
            <w:r>
              <w:rPr>
                <w:sz w:val="24"/>
                <w:szCs w:val="24"/>
              </w:rPr>
              <w:t>ой</w:t>
            </w:r>
            <w:r w:rsidRPr="006437BC">
              <w:rPr>
                <w:sz w:val="24"/>
                <w:szCs w:val="24"/>
              </w:rPr>
              <w:t xml:space="preserve"> на  формирование  единой системы первичной профилактики употребления психоактивных веществ учащимися школ города и воспитание у них антинаркотических установок и личной ответственности за свое поведение.</w:t>
            </w:r>
          </w:p>
          <w:p w:rsidR="007D2588" w:rsidRPr="005646A9" w:rsidRDefault="007D2588" w:rsidP="00FA7C36">
            <w:pPr>
              <w:ind w:firstLine="174"/>
              <w:jc w:val="both"/>
              <w:rPr>
                <w:sz w:val="24"/>
                <w:szCs w:val="24"/>
              </w:rPr>
            </w:pPr>
            <w:r w:rsidRPr="00960559">
              <w:rPr>
                <w:sz w:val="24"/>
                <w:szCs w:val="24"/>
              </w:rPr>
              <w:t>С этой же целью проведен круглый стол по обмену опытом со специалистами образовательных учреждений города. Проводимая работа нацелена на улучшение психологического климата в классах, повышение успеваемости детей, популяризацию здорового образа жизни в молодежной среде.</w:t>
            </w:r>
            <w:r>
              <w:rPr>
                <w:sz w:val="24"/>
                <w:szCs w:val="24"/>
              </w:rPr>
              <w:t xml:space="preserve"> В работе круглого стола приняли участие </w:t>
            </w:r>
            <w:r w:rsidRPr="005646A9">
              <w:rPr>
                <w:sz w:val="24"/>
                <w:szCs w:val="24"/>
              </w:rPr>
              <w:t xml:space="preserve">80 человек: представители администрации города Ставрополя, Управления ФСКН России по СК, региональных СМИ, науки, </w:t>
            </w:r>
            <w:r w:rsidRPr="005646A9">
              <w:rPr>
                <w:sz w:val="24"/>
                <w:szCs w:val="24"/>
              </w:rPr>
              <w:lastRenderedPageBreak/>
              <w:t>здравоохранения, образования.</w:t>
            </w:r>
          </w:p>
          <w:p w:rsidR="007D2588" w:rsidRPr="005646A9" w:rsidRDefault="007D2588" w:rsidP="00FA7C36">
            <w:pPr>
              <w:ind w:firstLine="174"/>
              <w:jc w:val="both"/>
              <w:rPr>
                <w:sz w:val="24"/>
                <w:szCs w:val="24"/>
              </w:rPr>
            </w:pPr>
            <w:r>
              <w:rPr>
                <w:sz w:val="24"/>
                <w:szCs w:val="24"/>
              </w:rPr>
              <w:t xml:space="preserve">Была продолжена работа по профилактике зависимого поведения в рамках </w:t>
            </w:r>
            <w:r w:rsidRPr="005646A9">
              <w:rPr>
                <w:sz w:val="24"/>
                <w:szCs w:val="24"/>
              </w:rPr>
              <w:t>муниципального информационного ресурса «НЕзависимость»</w:t>
            </w:r>
            <w:r>
              <w:rPr>
                <w:sz w:val="24"/>
                <w:szCs w:val="24"/>
              </w:rPr>
              <w:t>, который в 2014 году стал номинантом всероссийского конкурса по созданию и размещению социальной рекламы антинаркотической направленности и пропаганды здорового образа жизни</w:t>
            </w:r>
            <w:r w:rsidRPr="005646A9">
              <w:rPr>
                <w:sz w:val="24"/>
                <w:szCs w:val="24"/>
              </w:rPr>
              <w:t>.</w:t>
            </w:r>
          </w:p>
          <w:p w:rsidR="007D2588" w:rsidRDefault="007D2588" w:rsidP="00FA7C36">
            <w:pPr>
              <w:tabs>
                <w:tab w:val="left" w:pos="0"/>
              </w:tabs>
              <w:ind w:firstLine="174"/>
              <w:jc w:val="both"/>
              <w:rPr>
                <w:sz w:val="24"/>
                <w:szCs w:val="24"/>
              </w:rPr>
            </w:pPr>
            <w:r w:rsidRPr="008B53DB">
              <w:rPr>
                <w:sz w:val="24"/>
                <w:szCs w:val="24"/>
              </w:rPr>
              <w:t>Изложенные мероприятия являются значимой частью системы профилактики и предупреждения преступлений, правонарушений, проявлений национального и религиозного экстремизма, терроризма, межэтнических конфликтов и формирования у горожан норм здорового образа жизни.</w:t>
            </w:r>
          </w:p>
          <w:p w:rsidR="00124219" w:rsidRPr="00522055" w:rsidRDefault="007D2588" w:rsidP="00FA7C36">
            <w:pPr>
              <w:autoSpaceDE w:val="0"/>
              <w:autoSpaceDN w:val="0"/>
              <w:adjustRightInd w:val="0"/>
              <w:ind w:firstLine="174"/>
              <w:jc w:val="both"/>
              <w:rPr>
                <w:sz w:val="24"/>
                <w:szCs w:val="24"/>
              </w:rPr>
            </w:pPr>
            <w:r w:rsidRPr="008B53DB">
              <w:rPr>
                <w:sz w:val="24"/>
                <w:szCs w:val="24"/>
              </w:rPr>
              <w:t>Информация о всех проводимых мероприятиях и результатах работы размеща</w:t>
            </w:r>
            <w:r>
              <w:rPr>
                <w:sz w:val="24"/>
                <w:szCs w:val="24"/>
              </w:rPr>
              <w:t>лась</w:t>
            </w:r>
            <w:r w:rsidRPr="008B53DB">
              <w:rPr>
                <w:sz w:val="24"/>
                <w:szCs w:val="24"/>
              </w:rPr>
              <w:t xml:space="preserve"> на официальном сайте администрации города Ставрополя и средствах массовой информации.</w:t>
            </w:r>
          </w:p>
        </w:tc>
      </w:tr>
      <w:tr w:rsidR="00124219" w:rsidRPr="003D0A32" w:rsidTr="00AA59D5">
        <w:trPr>
          <w:trHeight w:val="271"/>
          <w:jc w:val="center"/>
        </w:trPr>
        <w:tc>
          <w:tcPr>
            <w:tcW w:w="2324" w:type="dxa"/>
          </w:tcPr>
          <w:p w:rsidR="00124219" w:rsidRPr="000B0A97" w:rsidRDefault="00124219" w:rsidP="00FA7C36">
            <w:pPr>
              <w:pStyle w:val="ConsPlusNormal"/>
              <w:ind w:firstLine="0"/>
              <w:rPr>
                <w:rFonts w:ascii="Times New Roman" w:hAnsi="Times New Roman" w:cs="Times New Roman"/>
                <w:sz w:val="24"/>
                <w:szCs w:val="24"/>
              </w:rPr>
            </w:pPr>
            <w:r w:rsidRPr="000B0A97">
              <w:rPr>
                <w:rFonts w:ascii="Times New Roman" w:hAnsi="Times New Roman" w:cs="Times New Roman"/>
                <w:sz w:val="24"/>
                <w:szCs w:val="24"/>
              </w:rPr>
              <w:lastRenderedPageBreak/>
              <w:t>Снижение риска возникновения чрезвычайных ситуаций, минимизация их последствий</w:t>
            </w:r>
          </w:p>
        </w:tc>
        <w:tc>
          <w:tcPr>
            <w:tcW w:w="12830" w:type="dxa"/>
          </w:tcPr>
          <w:p w:rsidR="00BA5D24" w:rsidRPr="00BA5D24" w:rsidRDefault="00BA5D24" w:rsidP="00C23667">
            <w:pPr>
              <w:ind w:firstLine="260"/>
              <w:jc w:val="both"/>
              <w:rPr>
                <w:sz w:val="24"/>
                <w:szCs w:val="24"/>
              </w:rPr>
            </w:pPr>
            <w:r w:rsidRPr="00BA5D24">
              <w:rPr>
                <w:sz w:val="24"/>
                <w:szCs w:val="24"/>
              </w:rPr>
              <w:t xml:space="preserve">В 2014 </w:t>
            </w:r>
            <w:r w:rsidR="002A054B">
              <w:rPr>
                <w:sz w:val="24"/>
                <w:szCs w:val="24"/>
              </w:rPr>
              <w:t>году</w:t>
            </w:r>
            <w:r w:rsidRPr="00BA5D24">
              <w:rPr>
                <w:sz w:val="24"/>
                <w:szCs w:val="24"/>
              </w:rPr>
              <w:t xml:space="preserve"> на территории города Ставрополя зарегистрирована одна чрезвычайная ситуация, в различных авариях и происшествиях  пострадало 1</w:t>
            </w:r>
            <w:r w:rsidR="008F2E58">
              <w:rPr>
                <w:sz w:val="24"/>
                <w:szCs w:val="24"/>
              </w:rPr>
              <w:t xml:space="preserve"> </w:t>
            </w:r>
            <w:r w:rsidRPr="00BA5D24">
              <w:rPr>
                <w:sz w:val="24"/>
                <w:szCs w:val="24"/>
              </w:rPr>
              <w:t>852 человека, из них 255 детей. Погибло 282 человек</w:t>
            </w:r>
            <w:r w:rsidR="00EE2694">
              <w:rPr>
                <w:sz w:val="24"/>
                <w:szCs w:val="24"/>
              </w:rPr>
              <w:t>а</w:t>
            </w:r>
            <w:r w:rsidRPr="00BA5D24">
              <w:rPr>
                <w:sz w:val="24"/>
                <w:szCs w:val="24"/>
              </w:rPr>
              <w:t>, из которых 14 детей.</w:t>
            </w:r>
            <w:r w:rsidR="00C23667">
              <w:rPr>
                <w:sz w:val="24"/>
                <w:szCs w:val="24"/>
              </w:rPr>
              <w:t xml:space="preserve"> З</w:t>
            </w:r>
            <w:r w:rsidRPr="00BA5D24">
              <w:rPr>
                <w:bCs/>
                <w:sz w:val="24"/>
                <w:szCs w:val="24"/>
              </w:rPr>
              <w:t>арегистрировано 239 пожаров из них 206 на объектах частной собственности, 33 на объектах ведомственной принадлежности.</w:t>
            </w:r>
            <w:r w:rsidR="002A054B">
              <w:rPr>
                <w:bCs/>
                <w:sz w:val="24"/>
                <w:szCs w:val="24"/>
              </w:rPr>
              <w:t xml:space="preserve"> </w:t>
            </w:r>
            <w:r w:rsidRPr="00BA5D24">
              <w:rPr>
                <w:sz w:val="24"/>
                <w:szCs w:val="24"/>
              </w:rPr>
              <w:t>На объектах муниципальной собственности пожаров не было.</w:t>
            </w:r>
          </w:p>
          <w:p w:rsidR="00BA5D24" w:rsidRPr="00BA5D24" w:rsidRDefault="00BA5D24" w:rsidP="00FA7C36">
            <w:pPr>
              <w:ind w:firstLine="260"/>
              <w:jc w:val="both"/>
              <w:rPr>
                <w:sz w:val="24"/>
                <w:szCs w:val="24"/>
              </w:rPr>
            </w:pPr>
            <w:r w:rsidRPr="00BA5D24">
              <w:rPr>
                <w:sz w:val="24"/>
                <w:szCs w:val="24"/>
              </w:rPr>
              <w:t>На выполнение противопожарных мероприятий в 2014 году из бюджета го</w:t>
            </w:r>
            <w:r w:rsidR="00EE2694">
              <w:rPr>
                <w:sz w:val="24"/>
                <w:szCs w:val="24"/>
              </w:rPr>
              <w:t>рода было направлено более 14 млн</w:t>
            </w:r>
            <w:r w:rsidR="002A054B">
              <w:rPr>
                <w:sz w:val="24"/>
                <w:szCs w:val="24"/>
              </w:rPr>
              <w:t>.</w:t>
            </w:r>
            <w:r w:rsidRPr="00BA5D24">
              <w:rPr>
                <w:sz w:val="24"/>
                <w:szCs w:val="24"/>
              </w:rPr>
              <w:t xml:space="preserve"> рублей. </w:t>
            </w:r>
          </w:p>
          <w:p w:rsidR="00BA5D24" w:rsidRPr="00BA5D24" w:rsidRDefault="00BA5D24" w:rsidP="00FA7C36">
            <w:pPr>
              <w:ind w:firstLine="260"/>
              <w:jc w:val="both"/>
              <w:rPr>
                <w:sz w:val="24"/>
                <w:szCs w:val="24"/>
              </w:rPr>
            </w:pPr>
            <w:r w:rsidRPr="00BA5D24">
              <w:rPr>
                <w:sz w:val="24"/>
                <w:szCs w:val="24"/>
              </w:rPr>
              <w:t xml:space="preserve">В 60 муниципальных учреждениях образования установлены приборы программно-аппаратного комплекса «Стрелец-мониторинг», передающие сигнал «О пожаре» на пульты подразделений пожарной охраны города Ставрополя. </w:t>
            </w:r>
          </w:p>
          <w:p w:rsidR="00BA5D24" w:rsidRPr="00BA5D24" w:rsidRDefault="00BA5D24" w:rsidP="00FA7C36">
            <w:pPr>
              <w:ind w:firstLine="260"/>
              <w:jc w:val="both"/>
              <w:rPr>
                <w:sz w:val="24"/>
                <w:szCs w:val="24"/>
              </w:rPr>
            </w:pPr>
            <w:r w:rsidRPr="00BA5D24">
              <w:rPr>
                <w:sz w:val="24"/>
                <w:szCs w:val="24"/>
              </w:rPr>
              <w:t>В летний период на 19 пожароопасных направлениях проведена опашка территорий на площади в 27 гектар и выполнено противопожарных полос длиной 33 километра. В садоводческом товариществе «Полковничий Яр» обустроены подъездной путь к пожарному водоему и  площадка для забора воды пожарными машинами.</w:t>
            </w:r>
            <w:r w:rsidR="002A054B">
              <w:rPr>
                <w:sz w:val="24"/>
                <w:szCs w:val="24"/>
              </w:rPr>
              <w:t xml:space="preserve"> </w:t>
            </w:r>
            <w:r w:rsidRPr="00BA5D24">
              <w:rPr>
                <w:sz w:val="24"/>
                <w:szCs w:val="24"/>
              </w:rPr>
              <w:t>На въездах в леса и дачные объединения установлены аншлаги и стенды с правилами пожарной безопасности.</w:t>
            </w:r>
          </w:p>
          <w:p w:rsidR="00BA5D24" w:rsidRPr="00BA5D24" w:rsidRDefault="00BA5D24" w:rsidP="00FA7C36">
            <w:pPr>
              <w:ind w:firstLine="260"/>
              <w:jc w:val="both"/>
              <w:rPr>
                <w:sz w:val="24"/>
                <w:szCs w:val="24"/>
              </w:rPr>
            </w:pPr>
            <w:r w:rsidRPr="00BA5D24">
              <w:rPr>
                <w:sz w:val="24"/>
                <w:szCs w:val="24"/>
              </w:rPr>
              <w:t>На курсах гражданской обороны города Ставрополя прошли подготовку по программе пожарно-технического минимума 455 руководителя и ответственных должностных лиц предприятий, в том числе 175 представителей от муниципальных учреждений, 25 членов добровольной пожарной дружины, 20 студентов Северокавказского федерального университета, 235 работников других организаций города.</w:t>
            </w:r>
          </w:p>
          <w:p w:rsidR="00BA5D24" w:rsidRPr="00BA5D24" w:rsidRDefault="00BA5D24" w:rsidP="00FA7C36">
            <w:pPr>
              <w:ind w:firstLine="260"/>
              <w:jc w:val="both"/>
              <w:rPr>
                <w:sz w:val="24"/>
                <w:szCs w:val="24"/>
              </w:rPr>
            </w:pPr>
            <w:r w:rsidRPr="00BA5D24">
              <w:rPr>
                <w:sz w:val="24"/>
                <w:szCs w:val="24"/>
              </w:rPr>
              <w:t xml:space="preserve">Проведен </w:t>
            </w:r>
            <w:r w:rsidR="00C23667">
              <w:rPr>
                <w:sz w:val="24"/>
                <w:szCs w:val="24"/>
              </w:rPr>
              <w:t>смотр-конкурс</w:t>
            </w:r>
            <w:r w:rsidRPr="00BA5D24">
              <w:rPr>
                <w:sz w:val="24"/>
                <w:szCs w:val="24"/>
              </w:rPr>
              <w:t xml:space="preserve"> «Самый пожаробезопасный многоквартирный дом 2014». Наиболее активное участие в организации и проведении этого мероприятия приняли администрации Промышленного и Октябрьского районов города Ставрополя.</w:t>
            </w:r>
          </w:p>
          <w:p w:rsidR="00BA5D24" w:rsidRPr="00BA5D24" w:rsidRDefault="00BA5D24" w:rsidP="00C23667">
            <w:pPr>
              <w:tabs>
                <w:tab w:val="left" w:pos="2520"/>
              </w:tabs>
              <w:ind w:firstLine="113"/>
              <w:jc w:val="both"/>
              <w:rPr>
                <w:sz w:val="24"/>
                <w:szCs w:val="24"/>
              </w:rPr>
            </w:pPr>
            <w:r w:rsidRPr="00BA5D24">
              <w:rPr>
                <w:sz w:val="24"/>
                <w:szCs w:val="24"/>
              </w:rPr>
              <w:t>С целью предупреждения происшествий на воде главой администрации города неоднократно проводились выездные совещания и тренировки с участием представителей УМВД по городу Ставрополю, казачества, Министерства здравоохранения Ставропольского края,  спасательных служб.</w:t>
            </w:r>
            <w:r w:rsidR="00C23667">
              <w:rPr>
                <w:sz w:val="24"/>
                <w:szCs w:val="24"/>
              </w:rPr>
              <w:t xml:space="preserve"> </w:t>
            </w:r>
            <w:r w:rsidRPr="00BA5D24">
              <w:rPr>
                <w:sz w:val="24"/>
                <w:szCs w:val="24"/>
              </w:rPr>
              <w:t>Для безопасности отдыхающих была организована работа спасательного и медицинского постов, а также патрулирование в зоне отдыха нарядами патрульно-постовой службы с участием добровольных народных дружин и казаков, а также сотрудников комитета по делам ГО и ЧС.</w:t>
            </w:r>
          </w:p>
          <w:p w:rsidR="00BA5D24" w:rsidRPr="00BA5D24" w:rsidRDefault="00BA5D24" w:rsidP="006710E1">
            <w:pPr>
              <w:ind w:firstLine="113"/>
              <w:jc w:val="both"/>
              <w:rPr>
                <w:sz w:val="24"/>
                <w:szCs w:val="24"/>
              </w:rPr>
            </w:pPr>
            <w:r w:rsidRPr="00BA5D24">
              <w:rPr>
                <w:sz w:val="24"/>
                <w:szCs w:val="24"/>
              </w:rPr>
              <w:lastRenderedPageBreak/>
              <w:t>С отдыхающими проводилась профилактическая работа с целью исключения нарушений правил поведения на воде, запрете употребления спиртных напитков.</w:t>
            </w:r>
            <w:r w:rsidR="002A054B">
              <w:rPr>
                <w:sz w:val="24"/>
                <w:szCs w:val="24"/>
              </w:rPr>
              <w:t xml:space="preserve"> </w:t>
            </w:r>
            <w:r w:rsidRPr="00BA5D24">
              <w:rPr>
                <w:sz w:val="24"/>
                <w:szCs w:val="24"/>
              </w:rPr>
              <w:t>Благодаря принятым мерам в период купального сезона на Комсомольском пруду происшествий связанных с гибелью людей не допущено.</w:t>
            </w:r>
          </w:p>
          <w:p w:rsidR="00BA5D24" w:rsidRPr="00BA5D24" w:rsidRDefault="00BA5D24" w:rsidP="006710E1">
            <w:pPr>
              <w:ind w:firstLine="113"/>
              <w:jc w:val="both"/>
              <w:rPr>
                <w:sz w:val="24"/>
                <w:szCs w:val="24"/>
              </w:rPr>
            </w:pPr>
            <w:r w:rsidRPr="00BA5D24">
              <w:rPr>
                <w:sz w:val="24"/>
                <w:szCs w:val="24"/>
              </w:rPr>
              <w:t>В организациях и учрежде</w:t>
            </w:r>
            <w:r w:rsidR="006710E1">
              <w:rPr>
                <w:sz w:val="24"/>
                <w:szCs w:val="24"/>
              </w:rPr>
              <w:t>ниях города сформировано более одной</w:t>
            </w:r>
            <w:r w:rsidRPr="00BA5D24">
              <w:rPr>
                <w:sz w:val="24"/>
                <w:szCs w:val="24"/>
              </w:rPr>
              <w:t xml:space="preserve"> тысячи  нештатных формирований гражданской обороны, численностью 7 тысяч 673 человек</w:t>
            </w:r>
            <w:r w:rsidR="002A054B">
              <w:rPr>
                <w:sz w:val="24"/>
                <w:szCs w:val="24"/>
              </w:rPr>
              <w:t>а</w:t>
            </w:r>
            <w:r w:rsidR="00C23667">
              <w:rPr>
                <w:sz w:val="24"/>
                <w:szCs w:val="24"/>
              </w:rPr>
              <w:t xml:space="preserve">. Из них </w:t>
            </w:r>
            <w:r w:rsidRPr="00BA5D24">
              <w:rPr>
                <w:sz w:val="24"/>
                <w:szCs w:val="24"/>
              </w:rPr>
              <w:t xml:space="preserve">474 формирования создано в муниципальных учреждениях, численностью 1 тысяча 551 человек. </w:t>
            </w:r>
          </w:p>
          <w:p w:rsidR="00BA5D24" w:rsidRPr="00BA5D24" w:rsidRDefault="00C23667" w:rsidP="006710E1">
            <w:pPr>
              <w:shd w:val="clear" w:color="auto" w:fill="FFFFFF"/>
              <w:tabs>
                <w:tab w:val="left" w:pos="0"/>
              </w:tabs>
              <w:ind w:firstLine="113"/>
              <w:jc w:val="both"/>
              <w:rPr>
                <w:sz w:val="24"/>
                <w:szCs w:val="24"/>
              </w:rPr>
            </w:pPr>
            <w:r>
              <w:rPr>
                <w:sz w:val="24"/>
                <w:szCs w:val="24"/>
              </w:rPr>
              <w:t>С</w:t>
            </w:r>
            <w:r w:rsidR="00BA5D24" w:rsidRPr="00BA5D24">
              <w:rPr>
                <w:sz w:val="24"/>
                <w:szCs w:val="24"/>
              </w:rPr>
              <w:t xml:space="preserve"> органами управления городского звена РСЧС проведено 1 комплексное учение, задействовано 273 чел</w:t>
            </w:r>
            <w:r w:rsidR="002A054B">
              <w:rPr>
                <w:sz w:val="24"/>
                <w:szCs w:val="24"/>
              </w:rPr>
              <w:t>овека</w:t>
            </w:r>
            <w:r w:rsidR="00BA5D24" w:rsidRPr="00BA5D24">
              <w:rPr>
                <w:sz w:val="24"/>
                <w:szCs w:val="24"/>
              </w:rPr>
              <w:t>. На объектах экономики проведено:</w:t>
            </w:r>
            <w:r w:rsidR="002A054B">
              <w:rPr>
                <w:sz w:val="24"/>
                <w:szCs w:val="24"/>
              </w:rPr>
              <w:t xml:space="preserve"> </w:t>
            </w:r>
            <w:r w:rsidR="00BA5D24" w:rsidRPr="00BA5D24">
              <w:rPr>
                <w:sz w:val="24"/>
                <w:szCs w:val="24"/>
              </w:rPr>
              <w:t>21 командно-штабных учений (тренировок), задействовано 797 чел</w:t>
            </w:r>
            <w:r w:rsidR="002A054B">
              <w:rPr>
                <w:sz w:val="24"/>
                <w:szCs w:val="24"/>
              </w:rPr>
              <w:t>овек</w:t>
            </w:r>
            <w:r w:rsidR="00BA5D24" w:rsidRPr="00BA5D24">
              <w:rPr>
                <w:sz w:val="24"/>
                <w:szCs w:val="24"/>
              </w:rPr>
              <w:t>;</w:t>
            </w:r>
            <w:r w:rsidR="002A054B">
              <w:rPr>
                <w:sz w:val="24"/>
                <w:szCs w:val="24"/>
              </w:rPr>
              <w:t xml:space="preserve"> </w:t>
            </w:r>
            <w:r w:rsidR="00BA5D24" w:rsidRPr="00BA5D24">
              <w:rPr>
                <w:sz w:val="24"/>
                <w:szCs w:val="24"/>
              </w:rPr>
              <w:t>158 объектовых тренировок, задействовано 36</w:t>
            </w:r>
            <w:r w:rsidR="002A054B">
              <w:rPr>
                <w:sz w:val="24"/>
                <w:szCs w:val="24"/>
              </w:rPr>
              <w:t xml:space="preserve"> </w:t>
            </w:r>
            <w:r w:rsidR="00BA5D24" w:rsidRPr="00BA5D24">
              <w:rPr>
                <w:sz w:val="24"/>
                <w:szCs w:val="24"/>
              </w:rPr>
              <w:t>188 чел</w:t>
            </w:r>
            <w:r w:rsidR="002A054B">
              <w:rPr>
                <w:sz w:val="24"/>
                <w:szCs w:val="24"/>
              </w:rPr>
              <w:t>овек</w:t>
            </w:r>
            <w:r w:rsidR="00BA5D24" w:rsidRPr="00BA5D24">
              <w:rPr>
                <w:sz w:val="24"/>
                <w:szCs w:val="24"/>
              </w:rPr>
              <w:t>;</w:t>
            </w:r>
            <w:r w:rsidR="002A054B">
              <w:rPr>
                <w:sz w:val="24"/>
                <w:szCs w:val="24"/>
              </w:rPr>
              <w:t xml:space="preserve"> </w:t>
            </w:r>
            <w:r w:rsidR="00BA5D24" w:rsidRPr="00BA5D24">
              <w:rPr>
                <w:sz w:val="24"/>
                <w:szCs w:val="24"/>
              </w:rPr>
              <w:t>23 тактико-специальных учений, задействовано 884 чел</w:t>
            </w:r>
            <w:r w:rsidR="002A054B">
              <w:rPr>
                <w:sz w:val="24"/>
                <w:szCs w:val="24"/>
              </w:rPr>
              <w:t>овека</w:t>
            </w:r>
            <w:r w:rsidR="00BA5D24" w:rsidRPr="00BA5D24">
              <w:rPr>
                <w:sz w:val="24"/>
                <w:szCs w:val="24"/>
              </w:rPr>
              <w:t>.</w:t>
            </w:r>
          </w:p>
          <w:p w:rsidR="00BA5D24" w:rsidRPr="00BA5D24" w:rsidRDefault="00BA5D24" w:rsidP="006710E1">
            <w:pPr>
              <w:ind w:firstLine="113"/>
              <w:jc w:val="both"/>
              <w:rPr>
                <w:sz w:val="24"/>
                <w:szCs w:val="24"/>
              </w:rPr>
            </w:pPr>
            <w:r w:rsidRPr="00BA5D24">
              <w:rPr>
                <w:sz w:val="24"/>
                <w:szCs w:val="24"/>
              </w:rPr>
              <w:t xml:space="preserve">В целях готовности к действиям по ликвидации чрезвычайных ситуаций, связанных с проявлением актов терроризма и экстремизма, совместно с Управлением МВД России по городу Ставрополя проведено 1 учение и 3 тренировки. </w:t>
            </w:r>
          </w:p>
          <w:p w:rsidR="00BA5D24" w:rsidRPr="00BA5D24" w:rsidRDefault="00BA5D24" w:rsidP="00C23667">
            <w:pPr>
              <w:ind w:firstLine="113"/>
              <w:jc w:val="both"/>
              <w:rPr>
                <w:bCs/>
                <w:sz w:val="24"/>
                <w:szCs w:val="24"/>
              </w:rPr>
            </w:pPr>
            <w:r w:rsidRPr="00BA5D24">
              <w:rPr>
                <w:bCs/>
                <w:sz w:val="24"/>
                <w:szCs w:val="24"/>
              </w:rPr>
              <w:t>Для повышения антит</w:t>
            </w:r>
            <w:r w:rsidR="00C23667">
              <w:rPr>
                <w:bCs/>
                <w:sz w:val="24"/>
                <w:szCs w:val="24"/>
              </w:rPr>
              <w:t xml:space="preserve">еррористической защищенности </w:t>
            </w:r>
            <w:r w:rsidRPr="00BA5D24">
              <w:rPr>
                <w:bCs/>
                <w:sz w:val="24"/>
                <w:szCs w:val="24"/>
              </w:rPr>
              <w:t>проведена корректировка:</w:t>
            </w:r>
            <w:r w:rsidR="00C23667">
              <w:rPr>
                <w:bCs/>
                <w:sz w:val="24"/>
                <w:szCs w:val="24"/>
              </w:rPr>
              <w:t xml:space="preserve"> </w:t>
            </w:r>
            <w:r w:rsidRPr="00BA5D24">
              <w:rPr>
                <w:sz w:val="24"/>
                <w:szCs w:val="24"/>
              </w:rPr>
              <w:t>паспорта безопасности города Ставрополя;</w:t>
            </w:r>
            <w:r w:rsidR="00C23667">
              <w:rPr>
                <w:bCs/>
                <w:sz w:val="24"/>
                <w:szCs w:val="24"/>
              </w:rPr>
              <w:t xml:space="preserve"> </w:t>
            </w:r>
            <w:r w:rsidRPr="00BA5D24">
              <w:rPr>
                <w:bCs/>
                <w:sz w:val="24"/>
                <w:szCs w:val="24"/>
              </w:rPr>
              <w:t>56 паспортов безопасности потенциально опасных объектов;</w:t>
            </w:r>
            <w:r w:rsidR="00C23667">
              <w:rPr>
                <w:bCs/>
                <w:sz w:val="24"/>
                <w:szCs w:val="24"/>
              </w:rPr>
              <w:t xml:space="preserve"> </w:t>
            </w:r>
            <w:r w:rsidRPr="00BA5D24">
              <w:rPr>
                <w:bCs/>
                <w:sz w:val="24"/>
                <w:szCs w:val="24"/>
              </w:rPr>
              <w:t xml:space="preserve">14 планов повышения защищенности критически важных объектов города Ставрополя. </w:t>
            </w:r>
          </w:p>
          <w:p w:rsidR="00BA5D24" w:rsidRPr="00BA5D24" w:rsidRDefault="00BA5D24" w:rsidP="006710E1">
            <w:pPr>
              <w:ind w:firstLine="113"/>
              <w:jc w:val="both"/>
              <w:rPr>
                <w:sz w:val="24"/>
                <w:szCs w:val="24"/>
              </w:rPr>
            </w:pPr>
            <w:r w:rsidRPr="00BA5D24">
              <w:rPr>
                <w:sz w:val="24"/>
                <w:szCs w:val="24"/>
              </w:rPr>
              <w:t>Продолжалась работа по уточнению электронной базы данных 215 объектов с массовым пребыванием людей. Проведена корректировка  поэтажных планов зданий, планов территорий и схем эксплуатационных инженерных коммуникаций для  использования в работе ЕДДС города.</w:t>
            </w:r>
          </w:p>
          <w:p w:rsidR="00BA5D24" w:rsidRPr="00BA5D24" w:rsidRDefault="00BA5D24" w:rsidP="006710E1">
            <w:pPr>
              <w:ind w:firstLine="113"/>
              <w:jc w:val="both"/>
              <w:rPr>
                <w:sz w:val="24"/>
                <w:szCs w:val="24"/>
              </w:rPr>
            </w:pPr>
            <w:r w:rsidRPr="00BA5D24">
              <w:rPr>
                <w:sz w:val="24"/>
                <w:szCs w:val="24"/>
              </w:rPr>
              <w:t xml:space="preserve">В городе создана система оперативно-диспетчерского управления, основой которой </w:t>
            </w:r>
            <w:r w:rsidRPr="00BA5D24">
              <w:rPr>
                <w:rStyle w:val="FontStyle21"/>
                <w:sz w:val="24"/>
                <w:szCs w:val="24"/>
              </w:rPr>
              <w:t xml:space="preserve">является единая дежурно-диспетчерская служба  города Ставрополя (далее – ЕДДС). За 2014 год </w:t>
            </w:r>
            <w:r w:rsidRPr="00BA5D24">
              <w:rPr>
                <w:sz w:val="24"/>
                <w:szCs w:val="24"/>
              </w:rPr>
              <w:t>в ЕДДС города на телефон «112» поступило свыше 470 тыс</w:t>
            </w:r>
            <w:r w:rsidR="00FC6A99">
              <w:rPr>
                <w:sz w:val="24"/>
                <w:szCs w:val="24"/>
              </w:rPr>
              <w:t>.</w:t>
            </w:r>
            <w:r w:rsidRPr="00BA5D24">
              <w:rPr>
                <w:sz w:val="24"/>
                <w:szCs w:val="24"/>
              </w:rPr>
              <w:t xml:space="preserve"> обращений. Выполнено более 16 тыс</w:t>
            </w:r>
            <w:r w:rsidR="00FC6A99">
              <w:rPr>
                <w:sz w:val="24"/>
                <w:szCs w:val="24"/>
              </w:rPr>
              <w:t>.</w:t>
            </w:r>
            <w:r w:rsidRPr="00BA5D24">
              <w:rPr>
                <w:sz w:val="24"/>
                <w:szCs w:val="24"/>
              </w:rPr>
              <w:t xml:space="preserve"> заявок. </w:t>
            </w:r>
          </w:p>
          <w:p w:rsidR="00BA5D24" w:rsidRPr="00BA5D24" w:rsidRDefault="00BA5D24" w:rsidP="006710E1">
            <w:pPr>
              <w:ind w:firstLine="113"/>
              <w:jc w:val="both"/>
              <w:rPr>
                <w:sz w:val="24"/>
                <w:szCs w:val="24"/>
              </w:rPr>
            </w:pPr>
            <w:r w:rsidRPr="00BA5D24">
              <w:rPr>
                <w:sz w:val="24"/>
                <w:szCs w:val="24"/>
              </w:rPr>
              <w:t>Спасателями муниципального казенного учреждения «Служба спасения» города Ставрополя за  2014 год осуществлено 4</w:t>
            </w:r>
            <w:r w:rsidR="00FC6A99">
              <w:rPr>
                <w:sz w:val="24"/>
                <w:szCs w:val="24"/>
              </w:rPr>
              <w:t xml:space="preserve"> </w:t>
            </w:r>
            <w:r w:rsidRPr="00BA5D24">
              <w:rPr>
                <w:sz w:val="24"/>
                <w:szCs w:val="24"/>
              </w:rPr>
              <w:t xml:space="preserve">700 </w:t>
            </w:r>
            <w:r w:rsidR="00C23667">
              <w:rPr>
                <w:sz w:val="24"/>
                <w:szCs w:val="24"/>
              </w:rPr>
              <w:t xml:space="preserve">выездов на ликвидацию различных </w:t>
            </w:r>
            <w:r w:rsidRPr="00BA5D24">
              <w:rPr>
                <w:sz w:val="24"/>
                <w:szCs w:val="24"/>
              </w:rPr>
              <w:t xml:space="preserve">чрезвычайных происшествий, в том числе: на дорожно-транспортные происшествия – 693, на происшествия, связанные с пожарами – 210 </w:t>
            </w:r>
            <w:r w:rsidR="00C23667">
              <w:rPr>
                <w:sz w:val="24"/>
                <w:szCs w:val="24"/>
              </w:rPr>
              <w:t>и по обращениям жителей города -</w:t>
            </w:r>
            <w:r w:rsidRPr="00BA5D24">
              <w:rPr>
                <w:sz w:val="24"/>
                <w:szCs w:val="24"/>
              </w:rPr>
              <w:t xml:space="preserve"> 3</w:t>
            </w:r>
            <w:r w:rsidR="00FC6A99">
              <w:rPr>
                <w:sz w:val="24"/>
                <w:szCs w:val="24"/>
              </w:rPr>
              <w:t xml:space="preserve"> </w:t>
            </w:r>
            <w:r w:rsidRPr="00BA5D24">
              <w:rPr>
                <w:sz w:val="24"/>
                <w:szCs w:val="24"/>
              </w:rPr>
              <w:t>800.</w:t>
            </w:r>
          </w:p>
          <w:p w:rsidR="00BA5D24" w:rsidRPr="00BA5D24" w:rsidRDefault="00BA5D24" w:rsidP="006710E1">
            <w:pPr>
              <w:ind w:firstLine="113"/>
              <w:jc w:val="both"/>
              <w:rPr>
                <w:sz w:val="24"/>
                <w:szCs w:val="24"/>
              </w:rPr>
            </w:pPr>
            <w:r w:rsidRPr="00BA5D24">
              <w:rPr>
                <w:sz w:val="24"/>
                <w:szCs w:val="24"/>
              </w:rPr>
              <w:t>Оказана помощь более 2,2 тыс</w:t>
            </w:r>
            <w:r w:rsidR="00FC6A99">
              <w:rPr>
                <w:sz w:val="24"/>
                <w:szCs w:val="24"/>
              </w:rPr>
              <w:t>.</w:t>
            </w:r>
            <w:r w:rsidRPr="00BA5D24">
              <w:rPr>
                <w:sz w:val="24"/>
                <w:szCs w:val="24"/>
              </w:rPr>
              <w:t xml:space="preserve"> гражданам города, психологами службы оказана психологическая поддержка более </w:t>
            </w:r>
            <w:r w:rsidR="00C23667">
              <w:rPr>
                <w:sz w:val="24"/>
                <w:szCs w:val="24"/>
              </w:rPr>
              <w:br/>
            </w:r>
            <w:r w:rsidRPr="00BA5D24">
              <w:rPr>
                <w:sz w:val="24"/>
                <w:szCs w:val="24"/>
              </w:rPr>
              <w:t xml:space="preserve">450 кризисным пациентам. </w:t>
            </w:r>
          </w:p>
          <w:p w:rsidR="00BA5D24" w:rsidRPr="00BA5D24" w:rsidRDefault="00BA5D24" w:rsidP="006710E1">
            <w:pPr>
              <w:ind w:firstLine="113"/>
              <w:jc w:val="both"/>
              <w:rPr>
                <w:sz w:val="24"/>
                <w:szCs w:val="24"/>
              </w:rPr>
            </w:pPr>
            <w:r w:rsidRPr="00BA5D24">
              <w:rPr>
                <w:sz w:val="24"/>
                <w:szCs w:val="24"/>
              </w:rPr>
              <w:t>В 2014 году спасатели получили совместно с комплексом «Ароганит», два «АРМ спасателя»  от МПО «Инженерные системы», позволяющие передавать в реальном времени на ЕДДС города фото/видео информацию с места чрезвычайной ситуаций. В настоящее время происходит тестирование данных устройств.</w:t>
            </w:r>
          </w:p>
          <w:p w:rsidR="00BA5D24" w:rsidRPr="00BA5D24" w:rsidRDefault="00BA5D24" w:rsidP="006710E1">
            <w:pPr>
              <w:ind w:firstLine="113"/>
              <w:jc w:val="both"/>
              <w:rPr>
                <w:sz w:val="24"/>
                <w:szCs w:val="24"/>
              </w:rPr>
            </w:pPr>
            <w:r w:rsidRPr="00BA5D24">
              <w:rPr>
                <w:sz w:val="24"/>
                <w:szCs w:val="24"/>
              </w:rPr>
              <w:t xml:space="preserve">В соответствии с муниципальной программой  «Обеспечение безопасности, общественного порядка и профилактика правонарушений в городе Ставрополе на 2014 – 2017 годы» </w:t>
            </w:r>
            <w:r w:rsidR="002A054B">
              <w:rPr>
                <w:sz w:val="24"/>
                <w:szCs w:val="24"/>
              </w:rPr>
              <w:t>с</w:t>
            </w:r>
            <w:r w:rsidRPr="00BA5D24">
              <w:rPr>
                <w:sz w:val="24"/>
                <w:szCs w:val="24"/>
              </w:rPr>
              <w:t xml:space="preserve">итуационным центром города на 151 объекте установлено </w:t>
            </w:r>
            <w:r w:rsidR="00FC6A99">
              <w:rPr>
                <w:sz w:val="24"/>
                <w:szCs w:val="24"/>
              </w:rPr>
              <w:br/>
            </w:r>
            <w:r w:rsidRPr="00BA5D24">
              <w:rPr>
                <w:sz w:val="24"/>
                <w:szCs w:val="24"/>
              </w:rPr>
              <w:t>1</w:t>
            </w:r>
            <w:r w:rsidR="00FC6A99">
              <w:rPr>
                <w:sz w:val="24"/>
                <w:szCs w:val="24"/>
              </w:rPr>
              <w:t xml:space="preserve"> </w:t>
            </w:r>
            <w:r w:rsidRPr="00BA5D24">
              <w:rPr>
                <w:sz w:val="24"/>
                <w:szCs w:val="24"/>
              </w:rPr>
              <w:t xml:space="preserve">207 камер видеонаблюдения, в том числе 269 в школах, 627 в дошкольных учреждениях и 80 в местах проведения массовых мероприятий. </w:t>
            </w:r>
          </w:p>
          <w:p w:rsidR="00BA5D24" w:rsidRPr="00BA5D24" w:rsidRDefault="00BA5D24" w:rsidP="006710E1">
            <w:pPr>
              <w:ind w:firstLine="113"/>
              <w:jc w:val="both"/>
              <w:rPr>
                <w:sz w:val="24"/>
                <w:szCs w:val="24"/>
              </w:rPr>
            </w:pPr>
            <w:r w:rsidRPr="00BA5D24">
              <w:rPr>
                <w:sz w:val="24"/>
                <w:szCs w:val="24"/>
              </w:rPr>
              <w:lastRenderedPageBreak/>
              <w:t xml:space="preserve">В целях выполнения муниципальной программы на создание системы видеонаблюдения в 2014 году израсходовано </w:t>
            </w:r>
            <w:r w:rsidR="002A054B">
              <w:rPr>
                <w:sz w:val="24"/>
                <w:szCs w:val="24"/>
              </w:rPr>
              <w:br/>
            </w:r>
            <w:r w:rsidRPr="00BA5D24">
              <w:rPr>
                <w:sz w:val="24"/>
                <w:szCs w:val="24"/>
              </w:rPr>
              <w:t>18</w:t>
            </w:r>
            <w:r w:rsidR="00FC6A99">
              <w:rPr>
                <w:sz w:val="24"/>
                <w:szCs w:val="24"/>
              </w:rPr>
              <w:t>,6</w:t>
            </w:r>
            <w:r w:rsidRPr="00BA5D24">
              <w:rPr>
                <w:sz w:val="24"/>
                <w:szCs w:val="24"/>
              </w:rPr>
              <w:t xml:space="preserve"> млн. рублей. В 2015 году бюджетом города предусмотрено 4</w:t>
            </w:r>
            <w:r w:rsidR="00FC6A99">
              <w:rPr>
                <w:sz w:val="24"/>
                <w:szCs w:val="24"/>
              </w:rPr>
              <w:t>,9</w:t>
            </w:r>
            <w:r w:rsidRPr="00BA5D24">
              <w:rPr>
                <w:sz w:val="24"/>
                <w:szCs w:val="24"/>
              </w:rPr>
              <w:t xml:space="preserve"> млн.</w:t>
            </w:r>
            <w:r w:rsidR="00FC6A99">
              <w:rPr>
                <w:sz w:val="24"/>
                <w:szCs w:val="24"/>
              </w:rPr>
              <w:t xml:space="preserve"> </w:t>
            </w:r>
            <w:r w:rsidRPr="00BA5D24">
              <w:rPr>
                <w:sz w:val="24"/>
                <w:szCs w:val="24"/>
              </w:rPr>
              <w:t>рублей на создание систем видеонаблюдения в местах массового пребывания граждан (Александровская площадь), муниципальных учреждениях образования и культуры.</w:t>
            </w:r>
            <w:r w:rsidR="002A054B">
              <w:rPr>
                <w:sz w:val="24"/>
                <w:szCs w:val="24"/>
              </w:rPr>
              <w:t xml:space="preserve"> </w:t>
            </w:r>
            <w:r w:rsidRPr="00BA5D24">
              <w:rPr>
                <w:sz w:val="24"/>
                <w:szCs w:val="24"/>
              </w:rPr>
              <w:t>Получаемая видеоинформация используется в работе правоохранительных органов в интересах обеспечения безопасности населения города.</w:t>
            </w:r>
          </w:p>
          <w:p w:rsidR="00BA5D24" w:rsidRPr="00BA5D24" w:rsidRDefault="00BA5D24" w:rsidP="006710E1">
            <w:pPr>
              <w:ind w:firstLine="113"/>
              <w:jc w:val="both"/>
              <w:rPr>
                <w:sz w:val="24"/>
                <w:szCs w:val="24"/>
              </w:rPr>
            </w:pPr>
            <w:r w:rsidRPr="00BA5D24">
              <w:rPr>
                <w:sz w:val="24"/>
                <w:szCs w:val="24"/>
              </w:rPr>
              <w:t xml:space="preserve">В отчетном году </w:t>
            </w:r>
            <w:r w:rsidRPr="00BA5D24">
              <w:rPr>
                <w:bCs/>
                <w:sz w:val="24"/>
                <w:szCs w:val="24"/>
              </w:rPr>
              <w:t xml:space="preserve">администрацией города </w:t>
            </w:r>
            <w:r w:rsidR="002A054B">
              <w:rPr>
                <w:bCs/>
                <w:sz w:val="24"/>
                <w:szCs w:val="24"/>
              </w:rPr>
              <w:t xml:space="preserve">Ставрополя </w:t>
            </w:r>
            <w:r w:rsidRPr="00BA5D24">
              <w:rPr>
                <w:sz w:val="24"/>
                <w:szCs w:val="24"/>
              </w:rPr>
              <w:t xml:space="preserve">была продолжена </w:t>
            </w:r>
            <w:r w:rsidRPr="00BA5D24">
              <w:rPr>
                <w:bCs/>
                <w:sz w:val="24"/>
                <w:szCs w:val="24"/>
              </w:rPr>
              <w:t>работа по созданию муниципальной системы оповещения населения об угрозе возникновения или о возникновении чрезвычайных ситуаций.</w:t>
            </w:r>
          </w:p>
          <w:p w:rsidR="00BA5D24" w:rsidRPr="00BA5D24" w:rsidRDefault="00BA5D24" w:rsidP="006710E1">
            <w:pPr>
              <w:ind w:firstLine="113"/>
              <w:jc w:val="both"/>
              <w:rPr>
                <w:sz w:val="24"/>
                <w:szCs w:val="24"/>
              </w:rPr>
            </w:pPr>
            <w:r w:rsidRPr="00BA5D24">
              <w:rPr>
                <w:sz w:val="24"/>
                <w:szCs w:val="24"/>
              </w:rPr>
              <w:t xml:space="preserve">В настоящее время </w:t>
            </w:r>
            <w:r w:rsidRPr="00BA5D24">
              <w:rPr>
                <w:bCs/>
                <w:sz w:val="24"/>
                <w:szCs w:val="24"/>
              </w:rPr>
              <w:t>на 26 муниципальных объектах города установлена</w:t>
            </w:r>
            <w:r w:rsidRPr="00BA5D24">
              <w:rPr>
                <w:sz w:val="24"/>
                <w:szCs w:val="24"/>
              </w:rPr>
              <w:t xml:space="preserve"> </w:t>
            </w:r>
            <w:r w:rsidRPr="00BA5D24">
              <w:rPr>
                <w:bCs/>
                <w:sz w:val="24"/>
                <w:szCs w:val="24"/>
              </w:rPr>
              <w:t>система оповещения и информирования населения «ГРОМ» из которых 12</w:t>
            </w:r>
            <w:r w:rsidRPr="00BA5D24">
              <w:rPr>
                <w:b/>
                <w:bCs/>
                <w:sz w:val="24"/>
                <w:szCs w:val="24"/>
              </w:rPr>
              <w:t xml:space="preserve"> </w:t>
            </w:r>
            <w:r w:rsidRPr="00BA5D24">
              <w:rPr>
                <w:bCs/>
                <w:sz w:val="24"/>
                <w:szCs w:val="24"/>
              </w:rPr>
              <w:t>установлены в 2014 году. Для их установки и поддержания в постоянной готовности из бюджета города в прошедшем году  было израсходовано 3</w:t>
            </w:r>
            <w:r w:rsidR="00FC6A99">
              <w:rPr>
                <w:bCs/>
                <w:sz w:val="24"/>
                <w:szCs w:val="24"/>
              </w:rPr>
              <w:t>,6</w:t>
            </w:r>
            <w:r w:rsidRPr="00BA5D24">
              <w:rPr>
                <w:bCs/>
                <w:sz w:val="24"/>
                <w:szCs w:val="24"/>
              </w:rPr>
              <w:t xml:space="preserve"> млн. рублей. </w:t>
            </w:r>
            <w:r w:rsidRPr="00BA5D24">
              <w:rPr>
                <w:sz w:val="24"/>
                <w:szCs w:val="24"/>
              </w:rPr>
              <w:t xml:space="preserve">В апреле </w:t>
            </w:r>
            <w:r w:rsidR="00FC6A99">
              <w:rPr>
                <w:sz w:val="24"/>
                <w:szCs w:val="24"/>
              </w:rPr>
              <w:t>2014 года</w:t>
            </w:r>
            <w:r w:rsidRPr="00BA5D24">
              <w:rPr>
                <w:sz w:val="24"/>
                <w:szCs w:val="24"/>
              </w:rPr>
              <w:t xml:space="preserve"> проверялась ее работоспособность в сопряжении с региональной автоматизированной системой централизованного оповещения Ставропольского края. Одновременно осуществлялась передача информации населению по радио и телевидению.</w:t>
            </w:r>
          </w:p>
          <w:p w:rsidR="00BA5D24" w:rsidRPr="00BA5D24" w:rsidRDefault="00BA5D24" w:rsidP="006710E1">
            <w:pPr>
              <w:shd w:val="clear" w:color="auto" w:fill="FFFFFF"/>
              <w:tabs>
                <w:tab w:val="left" w:pos="6663"/>
              </w:tabs>
              <w:ind w:firstLine="113"/>
              <w:jc w:val="both"/>
              <w:rPr>
                <w:sz w:val="24"/>
                <w:szCs w:val="24"/>
              </w:rPr>
            </w:pPr>
            <w:r w:rsidRPr="00BA5D24">
              <w:rPr>
                <w:sz w:val="24"/>
                <w:szCs w:val="24"/>
              </w:rPr>
              <w:t>В настоящее время в городе установлено 38 электрических сирен с автоматическим запуском и 20 сирен с ручным управлением.</w:t>
            </w:r>
            <w:r w:rsidR="00670032">
              <w:rPr>
                <w:sz w:val="24"/>
                <w:szCs w:val="24"/>
              </w:rPr>
              <w:t xml:space="preserve"> </w:t>
            </w:r>
            <w:r w:rsidRPr="00BA5D24">
              <w:rPr>
                <w:sz w:val="24"/>
                <w:szCs w:val="24"/>
              </w:rPr>
              <w:t>Установленные в городе системы оповещения в настоящее время позволяют озвучить территорию города до 80 %.</w:t>
            </w:r>
            <w:r w:rsidRPr="00BA5D24">
              <w:rPr>
                <w:bCs/>
                <w:sz w:val="24"/>
                <w:szCs w:val="24"/>
              </w:rPr>
              <w:t xml:space="preserve"> </w:t>
            </w:r>
            <w:r w:rsidRPr="00BA5D24">
              <w:rPr>
                <w:sz w:val="24"/>
                <w:szCs w:val="24"/>
              </w:rPr>
              <w:t>Расширение системы запланировано на 2015-2017 годы.</w:t>
            </w:r>
          </w:p>
          <w:p w:rsidR="00BA5D24" w:rsidRPr="00BA5D24" w:rsidRDefault="00BA5D24" w:rsidP="006710E1">
            <w:pPr>
              <w:ind w:firstLine="113"/>
              <w:jc w:val="both"/>
              <w:rPr>
                <w:sz w:val="24"/>
                <w:szCs w:val="24"/>
              </w:rPr>
            </w:pPr>
            <w:r w:rsidRPr="00BA5D24">
              <w:rPr>
                <w:sz w:val="24"/>
                <w:szCs w:val="24"/>
              </w:rPr>
              <w:t>В 2014 году продолжалась работа по обеспечению средствами индивидуальной защиты (далее - СИЗ) работников администрации города Ставрополя на сумму более 200</w:t>
            </w:r>
            <w:r w:rsidR="00FC6A99">
              <w:rPr>
                <w:sz w:val="24"/>
                <w:szCs w:val="24"/>
              </w:rPr>
              <w:t>,0</w:t>
            </w:r>
            <w:r w:rsidRPr="00BA5D24">
              <w:rPr>
                <w:sz w:val="24"/>
                <w:szCs w:val="24"/>
              </w:rPr>
              <w:t xml:space="preserve"> тыс. рублей. </w:t>
            </w:r>
          </w:p>
          <w:p w:rsidR="00BA5D24" w:rsidRPr="00BA5D24" w:rsidRDefault="005D2D5C" w:rsidP="006710E1">
            <w:pPr>
              <w:tabs>
                <w:tab w:val="left" w:pos="2520"/>
              </w:tabs>
              <w:ind w:firstLine="113"/>
              <w:jc w:val="both"/>
              <w:rPr>
                <w:sz w:val="24"/>
                <w:szCs w:val="24"/>
              </w:rPr>
            </w:pPr>
            <w:r>
              <w:rPr>
                <w:sz w:val="24"/>
                <w:szCs w:val="24"/>
              </w:rPr>
              <w:t>П</w:t>
            </w:r>
            <w:r w:rsidR="00BA5D24" w:rsidRPr="00BA5D24">
              <w:rPr>
                <w:sz w:val="24"/>
                <w:szCs w:val="24"/>
              </w:rPr>
              <w:t>роведена инвентаризация защитных сооружений гражданской обороны</w:t>
            </w:r>
            <w:r>
              <w:rPr>
                <w:sz w:val="24"/>
                <w:szCs w:val="24"/>
              </w:rPr>
              <w:t>,</w:t>
            </w:r>
            <w:r w:rsidR="00BA5D24" w:rsidRPr="00BA5D24">
              <w:rPr>
                <w:sz w:val="24"/>
                <w:szCs w:val="24"/>
              </w:rPr>
              <w:t xml:space="preserve"> расположенных на территории города Ставрополя.</w:t>
            </w:r>
            <w:r w:rsidR="00670032">
              <w:rPr>
                <w:sz w:val="24"/>
                <w:szCs w:val="24"/>
              </w:rPr>
              <w:t xml:space="preserve"> </w:t>
            </w:r>
            <w:r w:rsidR="00BA5D24" w:rsidRPr="00BA5D24">
              <w:rPr>
                <w:sz w:val="24"/>
                <w:szCs w:val="24"/>
              </w:rPr>
              <w:t>Все материалы инвентаризации переданы в краевые и федеральные структуры для принятия соответствующих решений.</w:t>
            </w:r>
          </w:p>
          <w:p w:rsidR="00BA5D24" w:rsidRPr="00BA5D24" w:rsidRDefault="00BA5D24" w:rsidP="006710E1">
            <w:pPr>
              <w:pStyle w:val="BodyTextIndent21"/>
              <w:ind w:right="0" w:firstLine="113"/>
              <w:rPr>
                <w:sz w:val="24"/>
                <w:szCs w:val="24"/>
              </w:rPr>
            </w:pPr>
            <w:r w:rsidRPr="00BA5D24">
              <w:rPr>
                <w:sz w:val="24"/>
                <w:szCs w:val="24"/>
              </w:rPr>
              <w:t xml:space="preserve">Созданная в городе учебно-материальная база по гражданской обороне и защите населения от ЧС позволяет проводить занятия со всеми группами населения. </w:t>
            </w:r>
          </w:p>
          <w:p w:rsidR="00BA5D24" w:rsidRPr="00BA5D24" w:rsidRDefault="00BA5D24" w:rsidP="006710E1">
            <w:pPr>
              <w:pStyle w:val="BodyTextIndent21"/>
              <w:ind w:right="0" w:firstLine="113"/>
              <w:rPr>
                <w:sz w:val="24"/>
                <w:szCs w:val="24"/>
              </w:rPr>
            </w:pPr>
            <w:r w:rsidRPr="00BA5D24">
              <w:rPr>
                <w:sz w:val="24"/>
                <w:szCs w:val="24"/>
              </w:rPr>
              <w:t>Подготовка населения города Ставрополя осуществлялась:</w:t>
            </w:r>
            <w:r w:rsidR="00670032">
              <w:rPr>
                <w:sz w:val="24"/>
                <w:szCs w:val="24"/>
              </w:rPr>
              <w:t xml:space="preserve"> </w:t>
            </w:r>
            <w:r w:rsidRPr="00BA5D24">
              <w:rPr>
                <w:sz w:val="24"/>
                <w:szCs w:val="24"/>
              </w:rPr>
              <w:t>на курсах гражданской обороны города Ставрополя;</w:t>
            </w:r>
            <w:r w:rsidR="00670032">
              <w:rPr>
                <w:sz w:val="24"/>
                <w:szCs w:val="24"/>
              </w:rPr>
              <w:t xml:space="preserve"> </w:t>
            </w:r>
            <w:r w:rsidRPr="00BA5D24">
              <w:rPr>
                <w:sz w:val="24"/>
                <w:szCs w:val="24"/>
              </w:rPr>
              <w:t>в 63 учебных классов ОБЖ и БЖД образовательных учреждений;</w:t>
            </w:r>
            <w:r w:rsidR="00670032">
              <w:rPr>
                <w:sz w:val="24"/>
                <w:szCs w:val="24"/>
              </w:rPr>
              <w:t xml:space="preserve"> </w:t>
            </w:r>
            <w:r w:rsidRPr="00BA5D24">
              <w:rPr>
                <w:sz w:val="24"/>
                <w:szCs w:val="24"/>
              </w:rPr>
              <w:t>в</w:t>
            </w:r>
            <w:r w:rsidR="00C23667">
              <w:rPr>
                <w:sz w:val="24"/>
                <w:szCs w:val="24"/>
              </w:rPr>
              <w:t xml:space="preserve"> 45 учебных  классов и 101 угол</w:t>
            </w:r>
            <w:r w:rsidRPr="00BA5D24">
              <w:rPr>
                <w:sz w:val="24"/>
                <w:szCs w:val="24"/>
              </w:rPr>
              <w:t>ков по гражданской обороне и защите населения от чрезвычайных ситуаций, оборудованных в организациях и учреждениях города;</w:t>
            </w:r>
            <w:r w:rsidR="00670032">
              <w:rPr>
                <w:sz w:val="24"/>
                <w:szCs w:val="24"/>
              </w:rPr>
              <w:t xml:space="preserve"> </w:t>
            </w:r>
            <w:r w:rsidRPr="00BA5D24">
              <w:rPr>
                <w:sz w:val="24"/>
                <w:szCs w:val="24"/>
              </w:rPr>
              <w:t>в 10 учебно-консультационных пунктах для обучения   неработающего населения.</w:t>
            </w:r>
          </w:p>
          <w:p w:rsidR="00BA5D24" w:rsidRPr="00BA5D24" w:rsidRDefault="00BA5D24" w:rsidP="006710E1">
            <w:pPr>
              <w:ind w:firstLine="113"/>
              <w:jc w:val="both"/>
              <w:rPr>
                <w:sz w:val="24"/>
                <w:szCs w:val="24"/>
              </w:rPr>
            </w:pPr>
            <w:r w:rsidRPr="00BA5D24">
              <w:rPr>
                <w:sz w:val="24"/>
                <w:szCs w:val="24"/>
              </w:rPr>
              <w:t>План обучения всех категорий населения в городе выполнен на 167 %, всего обучено более</w:t>
            </w:r>
            <w:r w:rsidRPr="00BA5D24">
              <w:rPr>
                <w:b/>
                <w:sz w:val="24"/>
                <w:szCs w:val="24"/>
              </w:rPr>
              <w:t xml:space="preserve"> </w:t>
            </w:r>
            <w:r w:rsidRPr="00BA5D24">
              <w:rPr>
                <w:sz w:val="24"/>
                <w:szCs w:val="24"/>
              </w:rPr>
              <w:t>1</w:t>
            </w:r>
            <w:r w:rsidR="00FC6A99">
              <w:rPr>
                <w:sz w:val="24"/>
                <w:szCs w:val="24"/>
              </w:rPr>
              <w:t>,8 тыс.</w:t>
            </w:r>
            <w:r w:rsidRPr="00BA5D24">
              <w:rPr>
                <w:sz w:val="24"/>
                <w:szCs w:val="24"/>
              </w:rPr>
              <w:t xml:space="preserve"> человек, в муниципальных организациях более 1</w:t>
            </w:r>
            <w:r w:rsidR="00FC6A99">
              <w:rPr>
                <w:sz w:val="24"/>
                <w:szCs w:val="24"/>
              </w:rPr>
              <w:t>,2</w:t>
            </w:r>
            <w:r w:rsidRPr="00BA5D24">
              <w:rPr>
                <w:sz w:val="24"/>
                <w:szCs w:val="24"/>
              </w:rPr>
              <w:t xml:space="preserve"> тыс</w:t>
            </w:r>
            <w:r w:rsidR="00FC6A99">
              <w:rPr>
                <w:sz w:val="24"/>
                <w:szCs w:val="24"/>
              </w:rPr>
              <w:t>.</w:t>
            </w:r>
            <w:r w:rsidRPr="00BA5D24">
              <w:rPr>
                <w:sz w:val="24"/>
                <w:szCs w:val="24"/>
              </w:rPr>
              <w:t xml:space="preserve"> должностных лиц.</w:t>
            </w:r>
          </w:p>
          <w:p w:rsidR="00BA5D24" w:rsidRPr="00BA5D24" w:rsidRDefault="00BA5D24" w:rsidP="006710E1">
            <w:pPr>
              <w:ind w:firstLine="113"/>
              <w:jc w:val="both"/>
              <w:rPr>
                <w:sz w:val="24"/>
                <w:szCs w:val="24"/>
              </w:rPr>
            </w:pPr>
            <w:r w:rsidRPr="00BA5D24">
              <w:rPr>
                <w:sz w:val="24"/>
                <w:szCs w:val="24"/>
              </w:rPr>
              <w:t xml:space="preserve">Курсами гражданской обороны города Ставрополя в 2014 году обучено 730 детей летних оздоровительных лагерей правилам поведения при ЧС, пожарах и безопасности на воде. </w:t>
            </w:r>
          </w:p>
          <w:p w:rsidR="00BA5D24" w:rsidRPr="00BA5D24" w:rsidRDefault="00BA5D24" w:rsidP="006710E1">
            <w:pPr>
              <w:widowControl w:val="0"/>
              <w:tabs>
                <w:tab w:val="left" w:pos="0"/>
              </w:tabs>
              <w:autoSpaceDE w:val="0"/>
              <w:autoSpaceDN w:val="0"/>
              <w:adjustRightInd w:val="0"/>
              <w:ind w:firstLine="113"/>
              <w:jc w:val="both"/>
              <w:rPr>
                <w:sz w:val="24"/>
                <w:szCs w:val="24"/>
              </w:rPr>
            </w:pPr>
            <w:r w:rsidRPr="00BA5D24">
              <w:rPr>
                <w:sz w:val="24"/>
                <w:szCs w:val="24"/>
              </w:rPr>
              <w:t xml:space="preserve">В области информационного обеспечения населения в отчетном году по тематике ГО и ЧС в печатных СМИ, в эфире радиостанций и по телевидению опубликовано и вышло в эфир более 260 материалов. Изготовлено и распространено </w:t>
            </w:r>
            <w:r w:rsidRPr="00BA5D24">
              <w:rPr>
                <w:sz w:val="24"/>
                <w:szCs w:val="24"/>
              </w:rPr>
              <w:lastRenderedPageBreak/>
              <w:t>более 10</w:t>
            </w:r>
            <w:r w:rsidR="00FC6A99">
              <w:rPr>
                <w:sz w:val="24"/>
                <w:szCs w:val="24"/>
              </w:rPr>
              <w:t>,0</w:t>
            </w:r>
            <w:r w:rsidRPr="00BA5D24">
              <w:rPr>
                <w:sz w:val="24"/>
                <w:szCs w:val="24"/>
              </w:rPr>
              <w:t xml:space="preserve"> тыс</w:t>
            </w:r>
            <w:r w:rsidR="00FC6A99">
              <w:rPr>
                <w:sz w:val="24"/>
                <w:szCs w:val="24"/>
              </w:rPr>
              <w:t>.</w:t>
            </w:r>
            <w:r w:rsidRPr="00BA5D24">
              <w:rPr>
                <w:sz w:val="24"/>
                <w:szCs w:val="24"/>
              </w:rPr>
              <w:t xml:space="preserve"> памяток по антитеррористической направленности, противопожарной тематике, обеспечению безопасности населения при возникновении чрезвычайных ситуаций природного и техногенного характера. </w:t>
            </w:r>
          </w:p>
          <w:p w:rsidR="00BA5D24" w:rsidRPr="00BA5D24" w:rsidRDefault="00BA5D24" w:rsidP="006710E1">
            <w:pPr>
              <w:widowControl w:val="0"/>
              <w:tabs>
                <w:tab w:val="left" w:pos="0"/>
              </w:tabs>
              <w:autoSpaceDE w:val="0"/>
              <w:autoSpaceDN w:val="0"/>
              <w:adjustRightInd w:val="0"/>
              <w:ind w:firstLine="113"/>
              <w:jc w:val="both"/>
              <w:rPr>
                <w:sz w:val="24"/>
                <w:szCs w:val="24"/>
              </w:rPr>
            </w:pPr>
            <w:r w:rsidRPr="00BA5D24">
              <w:rPr>
                <w:sz w:val="24"/>
                <w:szCs w:val="24"/>
              </w:rPr>
              <w:t xml:space="preserve">На сайте комитета по делам ГО и ЧС администрации города Ставрополя до жителей города постоянно доводится информация об обстановке в городе, публикуются тематические материалы по вопросам гражданской обороны и защите населения от чрезвычайных ситуаций. </w:t>
            </w:r>
          </w:p>
          <w:p w:rsidR="00BA5D24" w:rsidRPr="00BA5D24" w:rsidRDefault="00BA5D24" w:rsidP="006710E1">
            <w:pPr>
              <w:widowControl w:val="0"/>
              <w:tabs>
                <w:tab w:val="left" w:pos="0"/>
              </w:tabs>
              <w:autoSpaceDE w:val="0"/>
              <w:autoSpaceDN w:val="0"/>
              <w:adjustRightInd w:val="0"/>
              <w:ind w:firstLine="113"/>
              <w:jc w:val="both"/>
              <w:rPr>
                <w:bCs/>
                <w:sz w:val="24"/>
                <w:szCs w:val="24"/>
              </w:rPr>
            </w:pPr>
            <w:r w:rsidRPr="00BA5D24">
              <w:rPr>
                <w:sz w:val="24"/>
                <w:szCs w:val="24"/>
              </w:rPr>
              <w:t>В 2014 году более 35 раз по радио, телевидению и печатных СМИ населению города Ставрополя представлялась информация об ухудшении погодных условий, штормовых предупреждениях и</w:t>
            </w:r>
            <w:r w:rsidRPr="00BA5D24">
              <w:rPr>
                <w:bCs/>
                <w:sz w:val="24"/>
                <w:szCs w:val="24"/>
              </w:rPr>
              <w:t xml:space="preserve"> возможном возникновении чрезвычайных ситуаций на территории города Ставрополя.</w:t>
            </w:r>
          </w:p>
          <w:p w:rsidR="00124219" w:rsidRPr="00C23667" w:rsidRDefault="00BA5D24" w:rsidP="00C23667">
            <w:pPr>
              <w:ind w:firstLine="113"/>
              <w:jc w:val="both"/>
              <w:rPr>
                <w:sz w:val="24"/>
                <w:szCs w:val="24"/>
              </w:rPr>
            </w:pPr>
            <w:r w:rsidRPr="00BA5D24">
              <w:rPr>
                <w:sz w:val="24"/>
                <w:szCs w:val="24"/>
              </w:rPr>
              <w:t xml:space="preserve">В апреле 2014 года по поручению главы администрации города Ставрополя прибывшей делегации Симферопольского городского совета республики Крым была оказана методическая помощь в реализации возложенных полномочий и функций на муниципальные органы в области гражданской обороны и защиты населения от чрезвычайных ситуаций. </w:t>
            </w:r>
          </w:p>
        </w:tc>
      </w:tr>
    </w:tbl>
    <w:p w:rsidR="00AC154B" w:rsidRPr="00FC6A99" w:rsidRDefault="00AC154B" w:rsidP="005D2D5C">
      <w:pPr>
        <w:jc w:val="both"/>
        <w:rPr>
          <w:sz w:val="28"/>
          <w:szCs w:val="28"/>
        </w:rPr>
      </w:pPr>
    </w:p>
    <w:p w:rsidR="00AC154B" w:rsidRPr="00FC6A99" w:rsidRDefault="00AC154B" w:rsidP="005D2D5C">
      <w:pPr>
        <w:jc w:val="both"/>
        <w:rPr>
          <w:sz w:val="28"/>
          <w:szCs w:val="28"/>
        </w:rPr>
      </w:pPr>
    </w:p>
    <w:p w:rsidR="00AC154B" w:rsidRPr="00FC6A99" w:rsidRDefault="00AC154B" w:rsidP="005D2D5C">
      <w:pPr>
        <w:jc w:val="both"/>
        <w:rPr>
          <w:sz w:val="28"/>
          <w:szCs w:val="28"/>
        </w:rPr>
      </w:pPr>
    </w:p>
    <w:p w:rsidR="00AC154B" w:rsidRPr="00AC154B" w:rsidRDefault="00712FA0" w:rsidP="00FC6A99">
      <w:pPr>
        <w:spacing w:line="240" w:lineRule="exact"/>
        <w:jc w:val="both"/>
        <w:rPr>
          <w:sz w:val="28"/>
          <w:szCs w:val="28"/>
        </w:rPr>
      </w:pPr>
      <w:r>
        <w:rPr>
          <w:sz w:val="28"/>
          <w:szCs w:val="28"/>
        </w:rPr>
        <w:t>Первый заместитель главы</w:t>
      </w:r>
    </w:p>
    <w:p w:rsidR="00AC154B" w:rsidRPr="00AC154B" w:rsidRDefault="00AC154B" w:rsidP="00FC6A99">
      <w:pPr>
        <w:spacing w:line="240" w:lineRule="exact"/>
        <w:jc w:val="both"/>
        <w:rPr>
          <w:sz w:val="28"/>
          <w:szCs w:val="28"/>
        </w:rPr>
      </w:pPr>
      <w:r w:rsidRPr="00AC154B">
        <w:rPr>
          <w:sz w:val="28"/>
          <w:szCs w:val="28"/>
        </w:rPr>
        <w:t>администрации города Ставрополя</w:t>
      </w:r>
      <w:r w:rsidRPr="00AC154B">
        <w:rPr>
          <w:sz w:val="28"/>
          <w:szCs w:val="28"/>
        </w:rPr>
        <w:tab/>
      </w:r>
      <w:r w:rsidRPr="00AC154B">
        <w:rPr>
          <w:sz w:val="28"/>
          <w:szCs w:val="28"/>
        </w:rPr>
        <w:tab/>
      </w:r>
      <w:r w:rsidRPr="00AC154B">
        <w:rPr>
          <w:sz w:val="28"/>
          <w:szCs w:val="28"/>
        </w:rPr>
        <w:tab/>
      </w:r>
      <w:r w:rsidRPr="00AC154B">
        <w:rPr>
          <w:sz w:val="28"/>
          <w:szCs w:val="28"/>
        </w:rPr>
        <w:tab/>
      </w:r>
      <w:r w:rsidRPr="00AC154B">
        <w:rPr>
          <w:sz w:val="28"/>
          <w:szCs w:val="28"/>
        </w:rPr>
        <w:tab/>
      </w:r>
      <w:r w:rsidRPr="00AC154B">
        <w:rPr>
          <w:sz w:val="28"/>
          <w:szCs w:val="28"/>
        </w:rPr>
        <w:tab/>
      </w:r>
      <w:r w:rsidRPr="00AC154B">
        <w:rPr>
          <w:sz w:val="28"/>
          <w:szCs w:val="28"/>
        </w:rPr>
        <w:tab/>
      </w:r>
      <w:r w:rsidRPr="00AC154B">
        <w:rPr>
          <w:sz w:val="28"/>
          <w:szCs w:val="28"/>
        </w:rPr>
        <w:tab/>
      </w:r>
      <w:r w:rsidRPr="00AC154B">
        <w:rPr>
          <w:sz w:val="28"/>
          <w:szCs w:val="28"/>
        </w:rPr>
        <w:tab/>
      </w:r>
      <w:r w:rsidRPr="00AC154B">
        <w:rPr>
          <w:sz w:val="28"/>
          <w:szCs w:val="28"/>
        </w:rPr>
        <w:tab/>
      </w:r>
      <w:r w:rsidRPr="00AC154B">
        <w:rPr>
          <w:sz w:val="28"/>
          <w:szCs w:val="28"/>
        </w:rPr>
        <w:tab/>
      </w:r>
      <w:r w:rsidR="00712FA0">
        <w:rPr>
          <w:sz w:val="28"/>
          <w:szCs w:val="28"/>
        </w:rPr>
        <w:t xml:space="preserve">    </w:t>
      </w:r>
      <w:r w:rsidRPr="00AC154B">
        <w:rPr>
          <w:sz w:val="28"/>
          <w:szCs w:val="28"/>
        </w:rPr>
        <w:tab/>
      </w:r>
      <w:r w:rsidR="00712FA0">
        <w:rPr>
          <w:sz w:val="28"/>
          <w:szCs w:val="28"/>
        </w:rPr>
        <w:t xml:space="preserve">     </w:t>
      </w:r>
      <w:r>
        <w:rPr>
          <w:sz w:val="28"/>
          <w:szCs w:val="28"/>
        </w:rPr>
        <w:t xml:space="preserve"> </w:t>
      </w:r>
      <w:r w:rsidR="00712FA0">
        <w:rPr>
          <w:sz w:val="28"/>
          <w:szCs w:val="28"/>
        </w:rPr>
        <w:t xml:space="preserve">         </w:t>
      </w:r>
      <w:r>
        <w:rPr>
          <w:sz w:val="28"/>
          <w:szCs w:val="28"/>
        </w:rPr>
        <w:t xml:space="preserve"> </w:t>
      </w:r>
      <w:r w:rsidR="00712FA0">
        <w:rPr>
          <w:sz w:val="28"/>
          <w:szCs w:val="28"/>
        </w:rPr>
        <w:t>А.Ю. Некристов</w:t>
      </w:r>
    </w:p>
    <w:sectPr w:rsidR="00AC154B" w:rsidRPr="00AC154B" w:rsidSect="00197214">
      <w:headerReference w:type="default" r:id="rId16"/>
      <w:pgSz w:w="16840" w:h="11907" w:orient="landscape" w:code="9"/>
      <w:pgMar w:top="1985" w:right="538" w:bottom="567" w:left="1134" w:header="720" w:footer="720" w:gutter="0"/>
      <w:cols w:space="720"/>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AC5" w:rsidRDefault="005F5AC5" w:rsidP="00197214">
      <w:r>
        <w:separator/>
      </w:r>
    </w:p>
  </w:endnote>
  <w:endnote w:type="continuationSeparator" w:id="0">
    <w:p w:rsidR="005F5AC5" w:rsidRDefault="005F5AC5" w:rsidP="001972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GaramondPremrPro">
    <w:altName w:val="MS Mincho"/>
    <w:panose1 w:val="00000000000000000000"/>
    <w:charset w:val="80"/>
    <w:family w:val="roman"/>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AC5" w:rsidRDefault="005F5AC5" w:rsidP="00197214">
      <w:r>
        <w:separator/>
      </w:r>
    </w:p>
  </w:footnote>
  <w:footnote w:type="continuationSeparator" w:id="0">
    <w:p w:rsidR="005F5AC5" w:rsidRDefault="005F5AC5" w:rsidP="001972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3631"/>
      <w:docPartObj>
        <w:docPartGallery w:val="Page Numbers (Top of Page)"/>
        <w:docPartUnique/>
      </w:docPartObj>
    </w:sdtPr>
    <w:sdtEndPr>
      <w:rPr>
        <w:sz w:val="28"/>
        <w:szCs w:val="28"/>
      </w:rPr>
    </w:sdtEndPr>
    <w:sdtContent>
      <w:p w:rsidR="005669BB" w:rsidRDefault="007664A7">
        <w:pPr>
          <w:pStyle w:val="af2"/>
          <w:jc w:val="center"/>
        </w:pPr>
        <w:r w:rsidRPr="00AA59D5">
          <w:rPr>
            <w:sz w:val="28"/>
            <w:szCs w:val="28"/>
          </w:rPr>
          <w:fldChar w:fldCharType="begin"/>
        </w:r>
        <w:r w:rsidR="005669BB" w:rsidRPr="00AA59D5">
          <w:rPr>
            <w:sz w:val="28"/>
            <w:szCs w:val="28"/>
          </w:rPr>
          <w:instrText xml:space="preserve"> PAGE   \* MERGEFORMAT </w:instrText>
        </w:r>
        <w:r w:rsidRPr="00AA59D5">
          <w:rPr>
            <w:sz w:val="28"/>
            <w:szCs w:val="28"/>
          </w:rPr>
          <w:fldChar w:fldCharType="separate"/>
        </w:r>
        <w:r w:rsidR="00EB6610">
          <w:rPr>
            <w:noProof/>
            <w:sz w:val="28"/>
            <w:szCs w:val="28"/>
          </w:rPr>
          <w:t>2</w:t>
        </w:r>
        <w:r w:rsidRPr="00AA59D5">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
    <w:nsid w:val="00000002"/>
    <w:multiLevelType w:val="multilevel"/>
    <w:tmpl w:val="00000002"/>
    <w:name w:val="WWNum7"/>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2">
    <w:nsid w:val="00000003"/>
    <w:multiLevelType w:val="multilevel"/>
    <w:tmpl w:val="00000003"/>
    <w:name w:val="WWNum8"/>
    <w:lvl w:ilvl="0">
      <w:start w:val="1"/>
      <w:numFmt w:val="none"/>
      <w:suff w:val="nothing"/>
      <w:lvlText w:val=""/>
      <w:lvlJc w:val="left"/>
      <w:pPr>
        <w:tabs>
          <w:tab w:val="num" w:pos="0"/>
        </w:tabs>
        <w:ind w:left="0" w:firstLine="0"/>
      </w:pPr>
      <w:rPr>
        <w:bCs/>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7415CBF"/>
    <w:multiLevelType w:val="hybridMultilevel"/>
    <w:tmpl w:val="D0DC4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B7144B"/>
    <w:multiLevelType w:val="hybridMultilevel"/>
    <w:tmpl w:val="DFB81EF8"/>
    <w:lvl w:ilvl="0" w:tplc="CAA84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43099F"/>
    <w:multiLevelType w:val="hybridMultilevel"/>
    <w:tmpl w:val="114CF72E"/>
    <w:lvl w:ilvl="0" w:tplc="DCDCA088">
      <w:start w:val="1"/>
      <w:numFmt w:val="decimal"/>
      <w:lvlText w:val="%1."/>
      <w:lvlJc w:val="left"/>
      <w:pPr>
        <w:ind w:left="534" w:hanging="360"/>
      </w:pPr>
      <w:rPr>
        <w:rFonts w:hint="default"/>
      </w:rPr>
    </w:lvl>
    <w:lvl w:ilvl="1" w:tplc="04190019" w:tentative="1">
      <w:start w:val="1"/>
      <w:numFmt w:val="lowerLetter"/>
      <w:lvlText w:val="%2."/>
      <w:lvlJc w:val="left"/>
      <w:pPr>
        <w:ind w:left="1254" w:hanging="360"/>
      </w:pPr>
    </w:lvl>
    <w:lvl w:ilvl="2" w:tplc="0419001B" w:tentative="1">
      <w:start w:val="1"/>
      <w:numFmt w:val="lowerRoman"/>
      <w:lvlText w:val="%3."/>
      <w:lvlJc w:val="right"/>
      <w:pPr>
        <w:ind w:left="1974" w:hanging="180"/>
      </w:pPr>
    </w:lvl>
    <w:lvl w:ilvl="3" w:tplc="0419000F" w:tentative="1">
      <w:start w:val="1"/>
      <w:numFmt w:val="decimal"/>
      <w:lvlText w:val="%4."/>
      <w:lvlJc w:val="left"/>
      <w:pPr>
        <w:ind w:left="2694" w:hanging="360"/>
      </w:pPr>
    </w:lvl>
    <w:lvl w:ilvl="4" w:tplc="04190019" w:tentative="1">
      <w:start w:val="1"/>
      <w:numFmt w:val="lowerLetter"/>
      <w:lvlText w:val="%5."/>
      <w:lvlJc w:val="left"/>
      <w:pPr>
        <w:ind w:left="3414" w:hanging="360"/>
      </w:pPr>
    </w:lvl>
    <w:lvl w:ilvl="5" w:tplc="0419001B" w:tentative="1">
      <w:start w:val="1"/>
      <w:numFmt w:val="lowerRoman"/>
      <w:lvlText w:val="%6."/>
      <w:lvlJc w:val="right"/>
      <w:pPr>
        <w:ind w:left="4134" w:hanging="180"/>
      </w:pPr>
    </w:lvl>
    <w:lvl w:ilvl="6" w:tplc="0419000F" w:tentative="1">
      <w:start w:val="1"/>
      <w:numFmt w:val="decimal"/>
      <w:lvlText w:val="%7."/>
      <w:lvlJc w:val="left"/>
      <w:pPr>
        <w:ind w:left="4854" w:hanging="360"/>
      </w:pPr>
    </w:lvl>
    <w:lvl w:ilvl="7" w:tplc="04190019" w:tentative="1">
      <w:start w:val="1"/>
      <w:numFmt w:val="lowerLetter"/>
      <w:lvlText w:val="%8."/>
      <w:lvlJc w:val="left"/>
      <w:pPr>
        <w:ind w:left="5574" w:hanging="360"/>
      </w:pPr>
    </w:lvl>
    <w:lvl w:ilvl="8" w:tplc="0419001B" w:tentative="1">
      <w:start w:val="1"/>
      <w:numFmt w:val="lowerRoman"/>
      <w:lvlText w:val="%9."/>
      <w:lvlJc w:val="right"/>
      <w:pPr>
        <w:ind w:left="6294" w:hanging="180"/>
      </w:pPr>
    </w:lvl>
  </w:abstractNum>
  <w:abstractNum w:abstractNumId="6">
    <w:nsid w:val="2B771ED5"/>
    <w:multiLevelType w:val="hybridMultilevel"/>
    <w:tmpl w:val="912E340E"/>
    <w:lvl w:ilvl="0" w:tplc="28EEA598">
      <w:start w:val="1"/>
      <w:numFmt w:val="decimal"/>
      <w:lvlText w:val="%1."/>
      <w:lvlJc w:val="left"/>
      <w:pPr>
        <w:ind w:left="360" w:hanging="360"/>
      </w:pPr>
    </w:lvl>
    <w:lvl w:ilvl="1" w:tplc="04190019">
      <w:start w:val="1"/>
      <w:numFmt w:val="lowerLetter"/>
      <w:lvlText w:val="%2."/>
      <w:lvlJc w:val="left"/>
      <w:pPr>
        <w:ind w:left="178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8E14277"/>
    <w:multiLevelType w:val="hybridMultilevel"/>
    <w:tmpl w:val="0D606B14"/>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7327E1E"/>
    <w:multiLevelType w:val="hybridMultilevel"/>
    <w:tmpl w:val="1E86502C"/>
    <w:lvl w:ilvl="0" w:tplc="CAA84542">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9">
    <w:nsid w:val="48F8228E"/>
    <w:multiLevelType w:val="hybridMultilevel"/>
    <w:tmpl w:val="84820970"/>
    <w:lvl w:ilvl="0" w:tplc="EC1C9E4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3F2407A"/>
    <w:multiLevelType w:val="hybridMultilevel"/>
    <w:tmpl w:val="B8A2D0FE"/>
    <w:lvl w:ilvl="0" w:tplc="CAA8454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54A87E70"/>
    <w:multiLevelType w:val="hybridMultilevel"/>
    <w:tmpl w:val="ABAC5AB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584B090E"/>
    <w:multiLevelType w:val="hybridMultilevel"/>
    <w:tmpl w:val="2D58F48A"/>
    <w:lvl w:ilvl="0" w:tplc="CAA84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DB94738"/>
    <w:multiLevelType w:val="hybridMultilevel"/>
    <w:tmpl w:val="041E732A"/>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4">
    <w:nsid w:val="6A3A74FF"/>
    <w:multiLevelType w:val="hybridMultilevel"/>
    <w:tmpl w:val="8C76F81E"/>
    <w:lvl w:ilvl="0" w:tplc="5944FA0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5">
    <w:nsid w:val="6A4B106C"/>
    <w:multiLevelType w:val="hybridMultilevel"/>
    <w:tmpl w:val="8538384A"/>
    <w:lvl w:ilvl="0" w:tplc="5DD8BA66">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D564200"/>
    <w:multiLevelType w:val="hybridMultilevel"/>
    <w:tmpl w:val="2102C67A"/>
    <w:lvl w:ilvl="0" w:tplc="CA0CB9B0">
      <w:start w:val="1"/>
      <w:numFmt w:val="decimal"/>
      <w:lvlText w:val="%1."/>
      <w:lvlJc w:val="left"/>
      <w:pPr>
        <w:ind w:left="534" w:hanging="360"/>
      </w:pPr>
      <w:rPr>
        <w:rFonts w:hint="default"/>
      </w:rPr>
    </w:lvl>
    <w:lvl w:ilvl="1" w:tplc="04190019" w:tentative="1">
      <w:start w:val="1"/>
      <w:numFmt w:val="lowerLetter"/>
      <w:lvlText w:val="%2."/>
      <w:lvlJc w:val="left"/>
      <w:pPr>
        <w:ind w:left="1254" w:hanging="360"/>
      </w:pPr>
    </w:lvl>
    <w:lvl w:ilvl="2" w:tplc="0419001B" w:tentative="1">
      <w:start w:val="1"/>
      <w:numFmt w:val="lowerRoman"/>
      <w:lvlText w:val="%3."/>
      <w:lvlJc w:val="right"/>
      <w:pPr>
        <w:ind w:left="1974" w:hanging="180"/>
      </w:pPr>
    </w:lvl>
    <w:lvl w:ilvl="3" w:tplc="0419000F" w:tentative="1">
      <w:start w:val="1"/>
      <w:numFmt w:val="decimal"/>
      <w:lvlText w:val="%4."/>
      <w:lvlJc w:val="left"/>
      <w:pPr>
        <w:ind w:left="2694" w:hanging="360"/>
      </w:pPr>
    </w:lvl>
    <w:lvl w:ilvl="4" w:tplc="04190019" w:tentative="1">
      <w:start w:val="1"/>
      <w:numFmt w:val="lowerLetter"/>
      <w:lvlText w:val="%5."/>
      <w:lvlJc w:val="left"/>
      <w:pPr>
        <w:ind w:left="3414" w:hanging="360"/>
      </w:pPr>
    </w:lvl>
    <w:lvl w:ilvl="5" w:tplc="0419001B" w:tentative="1">
      <w:start w:val="1"/>
      <w:numFmt w:val="lowerRoman"/>
      <w:lvlText w:val="%6."/>
      <w:lvlJc w:val="right"/>
      <w:pPr>
        <w:ind w:left="4134" w:hanging="180"/>
      </w:pPr>
    </w:lvl>
    <w:lvl w:ilvl="6" w:tplc="0419000F" w:tentative="1">
      <w:start w:val="1"/>
      <w:numFmt w:val="decimal"/>
      <w:lvlText w:val="%7."/>
      <w:lvlJc w:val="left"/>
      <w:pPr>
        <w:ind w:left="4854" w:hanging="360"/>
      </w:pPr>
    </w:lvl>
    <w:lvl w:ilvl="7" w:tplc="04190019" w:tentative="1">
      <w:start w:val="1"/>
      <w:numFmt w:val="lowerLetter"/>
      <w:lvlText w:val="%8."/>
      <w:lvlJc w:val="left"/>
      <w:pPr>
        <w:ind w:left="5574" w:hanging="360"/>
      </w:pPr>
    </w:lvl>
    <w:lvl w:ilvl="8" w:tplc="0419001B" w:tentative="1">
      <w:start w:val="1"/>
      <w:numFmt w:val="lowerRoman"/>
      <w:lvlText w:val="%9."/>
      <w:lvlJc w:val="right"/>
      <w:pPr>
        <w:ind w:left="6294" w:hanging="180"/>
      </w:pPr>
    </w:lvl>
  </w:abstractNum>
  <w:abstractNum w:abstractNumId="17">
    <w:nsid w:val="6E463973"/>
    <w:multiLevelType w:val="hybridMultilevel"/>
    <w:tmpl w:val="854E887C"/>
    <w:lvl w:ilvl="0" w:tplc="C0446B94">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num w:numId="1">
    <w:abstractNumId w:val="12"/>
  </w:num>
  <w:num w:numId="2">
    <w:abstractNumId w:val="8"/>
  </w:num>
  <w:num w:numId="3">
    <w:abstractNumId w:val="4"/>
  </w:num>
  <w:num w:numId="4">
    <w:abstractNumId w:val="6"/>
  </w:num>
  <w:num w:numId="5">
    <w:abstractNumId w:val="11"/>
  </w:num>
  <w:num w:numId="6">
    <w:abstractNumId w:val="15"/>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7"/>
  </w:num>
  <w:num w:numId="11">
    <w:abstractNumId w:val="13"/>
  </w:num>
  <w:num w:numId="12">
    <w:abstractNumId w:val="17"/>
  </w:num>
  <w:num w:numId="13">
    <w:abstractNumId w:val="14"/>
  </w:num>
  <w:num w:numId="14">
    <w:abstractNumId w:val="0"/>
  </w:num>
  <w:num w:numId="15">
    <w:abstractNumId w:val="1"/>
  </w:num>
  <w:num w:numId="16">
    <w:abstractNumId w:val="2"/>
  </w:num>
  <w:num w:numId="17">
    <w:abstractNumId w:val="16"/>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drawingGridHorizontalSpacing w:val="130"/>
  <w:displayHorizontalDrawingGridEvery w:val="2"/>
  <w:characterSpacingControl w:val="doNotCompress"/>
  <w:hdrShapeDefaults>
    <o:shapedefaults v:ext="edit" spidmax="22530"/>
  </w:hdrShapeDefaults>
  <w:footnotePr>
    <w:footnote w:id="-1"/>
    <w:footnote w:id="0"/>
  </w:footnotePr>
  <w:endnotePr>
    <w:endnote w:id="-1"/>
    <w:endnote w:id="0"/>
  </w:endnotePr>
  <w:compat/>
  <w:rsids>
    <w:rsidRoot w:val="0089372D"/>
    <w:rsid w:val="00004A78"/>
    <w:rsid w:val="00005F2F"/>
    <w:rsid w:val="00006F85"/>
    <w:rsid w:val="00031766"/>
    <w:rsid w:val="00032B8A"/>
    <w:rsid w:val="0003331C"/>
    <w:rsid w:val="00053CAC"/>
    <w:rsid w:val="00053D60"/>
    <w:rsid w:val="00055B56"/>
    <w:rsid w:val="00056C84"/>
    <w:rsid w:val="000718FB"/>
    <w:rsid w:val="00085C85"/>
    <w:rsid w:val="00086E18"/>
    <w:rsid w:val="000879A7"/>
    <w:rsid w:val="00091B73"/>
    <w:rsid w:val="00092098"/>
    <w:rsid w:val="000934FA"/>
    <w:rsid w:val="000B0A97"/>
    <w:rsid w:val="000B4A98"/>
    <w:rsid w:val="000B6A71"/>
    <w:rsid w:val="000C10BB"/>
    <w:rsid w:val="000D0F3D"/>
    <w:rsid w:val="000E7B67"/>
    <w:rsid w:val="000F61D6"/>
    <w:rsid w:val="00107604"/>
    <w:rsid w:val="00120927"/>
    <w:rsid w:val="00124219"/>
    <w:rsid w:val="00164625"/>
    <w:rsid w:val="00172C52"/>
    <w:rsid w:val="001936AB"/>
    <w:rsid w:val="00193BC1"/>
    <w:rsid w:val="00197214"/>
    <w:rsid w:val="001A3063"/>
    <w:rsid w:val="001A4887"/>
    <w:rsid w:val="001D4D32"/>
    <w:rsid w:val="001F784F"/>
    <w:rsid w:val="00205C5A"/>
    <w:rsid w:val="00223A89"/>
    <w:rsid w:val="002253EF"/>
    <w:rsid w:val="00233C53"/>
    <w:rsid w:val="00234DC4"/>
    <w:rsid w:val="00235C92"/>
    <w:rsid w:val="00245CA1"/>
    <w:rsid w:val="00257691"/>
    <w:rsid w:val="00272119"/>
    <w:rsid w:val="00276CCD"/>
    <w:rsid w:val="00294E42"/>
    <w:rsid w:val="00295B91"/>
    <w:rsid w:val="002A054B"/>
    <w:rsid w:val="002A7AAA"/>
    <w:rsid w:val="002C1518"/>
    <w:rsid w:val="002C15C8"/>
    <w:rsid w:val="002C2AE9"/>
    <w:rsid w:val="002C2CE5"/>
    <w:rsid w:val="002D5EDC"/>
    <w:rsid w:val="002E4871"/>
    <w:rsid w:val="002F224B"/>
    <w:rsid w:val="00322B51"/>
    <w:rsid w:val="003245A4"/>
    <w:rsid w:val="003258E8"/>
    <w:rsid w:val="003340E6"/>
    <w:rsid w:val="00335AED"/>
    <w:rsid w:val="00372B68"/>
    <w:rsid w:val="003766CE"/>
    <w:rsid w:val="003818E8"/>
    <w:rsid w:val="0039133C"/>
    <w:rsid w:val="003923A5"/>
    <w:rsid w:val="00393745"/>
    <w:rsid w:val="00395AFF"/>
    <w:rsid w:val="003B52BF"/>
    <w:rsid w:val="003C2A3A"/>
    <w:rsid w:val="003C6ABC"/>
    <w:rsid w:val="003D0A9A"/>
    <w:rsid w:val="00400894"/>
    <w:rsid w:val="00405E0E"/>
    <w:rsid w:val="00414BB5"/>
    <w:rsid w:val="00420902"/>
    <w:rsid w:val="004234D2"/>
    <w:rsid w:val="004508B7"/>
    <w:rsid w:val="00454B5F"/>
    <w:rsid w:val="00456D16"/>
    <w:rsid w:val="00460FA6"/>
    <w:rsid w:val="00472F82"/>
    <w:rsid w:val="00476B3B"/>
    <w:rsid w:val="00487173"/>
    <w:rsid w:val="004A0725"/>
    <w:rsid w:val="004A170A"/>
    <w:rsid w:val="004A31D2"/>
    <w:rsid w:val="004D01F8"/>
    <w:rsid w:val="004D764B"/>
    <w:rsid w:val="004E23A7"/>
    <w:rsid w:val="004E5B82"/>
    <w:rsid w:val="004E7C07"/>
    <w:rsid w:val="004F31E4"/>
    <w:rsid w:val="004F6E43"/>
    <w:rsid w:val="00500D9C"/>
    <w:rsid w:val="00511155"/>
    <w:rsid w:val="00511DB3"/>
    <w:rsid w:val="005158BC"/>
    <w:rsid w:val="005233C9"/>
    <w:rsid w:val="00531FED"/>
    <w:rsid w:val="00537C05"/>
    <w:rsid w:val="0054142B"/>
    <w:rsid w:val="005450E5"/>
    <w:rsid w:val="005669BB"/>
    <w:rsid w:val="00570281"/>
    <w:rsid w:val="005934D7"/>
    <w:rsid w:val="00593B90"/>
    <w:rsid w:val="005A5605"/>
    <w:rsid w:val="005B3F35"/>
    <w:rsid w:val="005B6A74"/>
    <w:rsid w:val="005C1E8A"/>
    <w:rsid w:val="005D2D5C"/>
    <w:rsid w:val="005E4C80"/>
    <w:rsid w:val="005F5AC5"/>
    <w:rsid w:val="005F79DB"/>
    <w:rsid w:val="0060344B"/>
    <w:rsid w:val="006100DC"/>
    <w:rsid w:val="00630FF5"/>
    <w:rsid w:val="00641980"/>
    <w:rsid w:val="006453F4"/>
    <w:rsid w:val="00650315"/>
    <w:rsid w:val="00660729"/>
    <w:rsid w:val="00670032"/>
    <w:rsid w:val="006710E1"/>
    <w:rsid w:val="00693613"/>
    <w:rsid w:val="0069495F"/>
    <w:rsid w:val="006A21CA"/>
    <w:rsid w:val="006B7D1B"/>
    <w:rsid w:val="006C13C0"/>
    <w:rsid w:val="006D0174"/>
    <w:rsid w:val="006D52AF"/>
    <w:rsid w:val="006E2236"/>
    <w:rsid w:val="006E5893"/>
    <w:rsid w:val="00707CA5"/>
    <w:rsid w:val="00712FA0"/>
    <w:rsid w:val="00717C75"/>
    <w:rsid w:val="007268F4"/>
    <w:rsid w:val="00756D33"/>
    <w:rsid w:val="00763A5D"/>
    <w:rsid w:val="007664A7"/>
    <w:rsid w:val="00772B16"/>
    <w:rsid w:val="00786DD8"/>
    <w:rsid w:val="0078707B"/>
    <w:rsid w:val="00787489"/>
    <w:rsid w:val="00792FCA"/>
    <w:rsid w:val="007971DE"/>
    <w:rsid w:val="007A0750"/>
    <w:rsid w:val="007A1B59"/>
    <w:rsid w:val="007A2C0B"/>
    <w:rsid w:val="007B2352"/>
    <w:rsid w:val="007B26A6"/>
    <w:rsid w:val="007C3A44"/>
    <w:rsid w:val="007D0544"/>
    <w:rsid w:val="007D2588"/>
    <w:rsid w:val="007F5F29"/>
    <w:rsid w:val="007F6D5B"/>
    <w:rsid w:val="008034CA"/>
    <w:rsid w:val="008058D5"/>
    <w:rsid w:val="0081488B"/>
    <w:rsid w:val="00817A39"/>
    <w:rsid w:val="008268E5"/>
    <w:rsid w:val="00840AC1"/>
    <w:rsid w:val="0084219F"/>
    <w:rsid w:val="00842613"/>
    <w:rsid w:val="00856BC8"/>
    <w:rsid w:val="00861687"/>
    <w:rsid w:val="00864F6B"/>
    <w:rsid w:val="0087225F"/>
    <w:rsid w:val="008816F7"/>
    <w:rsid w:val="00885373"/>
    <w:rsid w:val="00890A1E"/>
    <w:rsid w:val="0089372D"/>
    <w:rsid w:val="008A3726"/>
    <w:rsid w:val="008A48D1"/>
    <w:rsid w:val="008B0F95"/>
    <w:rsid w:val="008C77DE"/>
    <w:rsid w:val="008D3A16"/>
    <w:rsid w:val="008E694F"/>
    <w:rsid w:val="008F0C71"/>
    <w:rsid w:val="008F2003"/>
    <w:rsid w:val="008F2E58"/>
    <w:rsid w:val="008F5C3E"/>
    <w:rsid w:val="00902F19"/>
    <w:rsid w:val="009075B5"/>
    <w:rsid w:val="00915304"/>
    <w:rsid w:val="00915D8D"/>
    <w:rsid w:val="00924EBC"/>
    <w:rsid w:val="009411D8"/>
    <w:rsid w:val="00941F7A"/>
    <w:rsid w:val="00943C06"/>
    <w:rsid w:val="00945CB7"/>
    <w:rsid w:val="0095407A"/>
    <w:rsid w:val="0096315D"/>
    <w:rsid w:val="00964EF0"/>
    <w:rsid w:val="009745C2"/>
    <w:rsid w:val="00990D3F"/>
    <w:rsid w:val="00996EBC"/>
    <w:rsid w:val="00997647"/>
    <w:rsid w:val="009A14F7"/>
    <w:rsid w:val="009A3320"/>
    <w:rsid w:val="009B2AEB"/>
    <w:rsid w:val="009C4A04"/>
    <w:rsid w:val="009D4353"/>
    <w:rsid w:val="009E154F"/>
    <w:rsid w:val="009E54A4"/>
    <w:rsid w:val="009E58DC"/>
    <w:rsid w:val="009E59C5"/>
    <w:rsid w:val="009F5F43"/>
    <w:rsid w:val="00A024EC"/>
    <w:rsid w:val="00A134AA"/>
    <w:rsid w:val="00A24215"/>
    <w:rsid w:val="00A27929"/>
    <w:rsid w:val="00A56EDA"/>
    <w:rsid w:val="00A60024"/>
    <w:rsid w:val="00A65C75"/>
    <w:rsid w:val="00AA0BDE"/>
    <w:rsid w:val="00AA59D5"/>
    <w:rsid w:val="00AB2DEE"/>
    <w:rsid w:val="00AB3AC2"/>
    <w:rsid w:val="00AB7B70"/>
    <w:rsid w:val="00AC154B"/>
    <w:rsid w:val="00AC572A"/>
    <w:rsid w:val="00AD46CE"/>
    <w:rsid w:val="00B02357"/>
    <w:rsid w:val="00B030A8"/>
    <w:rsid w:val="00B06E89"/>
    <w:rsid w:val="00B141D3"/>
    <w:rsid w:val="00B217F5"/>
    <w:rsid w:val="00B30042"/>
    <w:rsid w:val="00B55507"/>
    <w:rsid w:val="00B566B1"/>
    <w:rsid w:val="00B86A88"/>
    <w:rsid w:val="00B93F54"/>
    <w:rsid w:val="00BA32E4"/>
    <w:rsid w:val="00BA5D24"/>
    <w:rsid w:val="00BB097B"/>
    <w:rsid w:val="00BC2D13"/>
    <w:rsid w:val="00BC726C"/>
    <w:rsid w:val="00BC78FA"/>
    <w:rsid w:val="00BE1D4E"/>
    <w:rsid w:val="00BF68F7"/>
    <w:rsid w:val="00BF6B0F"/>
    <w:rsid w:val="00BF74FA"/>
    <w:rsid w:val="00C146F1"/>
    <w:rsid w:val="00C23667"/>
    <w:rsid w:val="00C238F2"/>
    <w:rsid w:val="00C33FB4"/>
    <w:rsid w:val="00C53AC5"/>
    <w:rsid w:val="00C53DE7"/>
    <w:rsid w:val="00C64845"/>
    <w:rsid w:val="00C86D62"/>
    <w:rsid w:val="00CB4F96"/>
    <w:rsid w:val="00CC6A4A"/>
    <w:rsid w:val="00CE1984"/>
    <w:rsid w:val="00CE1BF4"/>
    <w:rsid w:val="00CF0D47"/>
    <w:rsid w:val="00CF5416"/>
    <w:rsid w:val="00CF7E90"/>
    <w:rsid w:val="00D018B9"/>
    <w:rsid w:val="00D0509A"/>
    <w:rsid w:val="00D05C09"/>
    <w:rsid w:val="00D13AEA"/>
    <w:rsid w:val="00D23E60"/>
    <w:rsid w:val="00D3124C"/>
    <w:rsid w:val="00D55BB0"/>
    <w:rsid w:val="00D63811"/>
    <w:rsid w:val="00D64578"/>
    <w:rsid w:val="00D67132"/>
    <w:rsid w:val="00D8103E"/>
    <w:rsid w:val="00D956F6"/>
    <w:rsid w:val="00DA278A"/>
    <w:rsid w:val="00DA748D"/>
    <w:rsid w:val="00DC36A3"/>
    <w:rsid w:val="00DC56EF"/>
    <w:rsid w:val="00DD58B1"/>
    <w:rsid w:val="00DE2085"/>
    <w:rsid w:val="00DE5CF0"/>
    <w:rsid w:val="00E02DD4"/>
    <w:rsid w:val="00E057EC"/>
    <w:rsid w:val="00E05F27"/>
    <w:rsid w:val="00E070C8"/>
    <w:rsid w:val="00E10856"/>
    <w:rsid w:val="00E11123"/>
    <w:rsid w:val="00E307B3"/>
    <w:rsid w:val="00E32BDE"/>
    <w:rsid w:val="00E35FD3"/>
    <w:rsid w:val="00E50207"/>
    <w:rsid w:val="00E52A51"/>
    <w:rsid w:val="00E83AC2"/>
    <w:rsid w:val="00E87F07"/>
    <w:rsid w:val="00E92A05"/>
    <w:rsid w:val="00EA21FC"/>
    <w:rsid w:val="00EB6610"/>
    <w:rsid w:val="00EC1D4E"/>
    <w:rsid w:val="00EC4EA7"/>
    <w:rsid w:val="00ED25AC"/>
    <w:rsid w:val="00ED3175"/>
    <w:rsid w:val="00ED4E0F"/>
    <w:rsid w:val="00ED7175"/>
    <w:rsid w:val="00EE16CB"/>
    <w:rsid w:val="00EE2694"/>
    <w:rsid w:val="00EF2A8C"/>
    <w:rsid w:val="00EF5C06"/>
    <w:rsid w:val="00F01665"/>
    <w:rsid w:val="00F02DBE"/>
    <w:rsid w:val="00F12370"/>
    <w:rsid w:val="00F279D3"/>
    <w:rsid w:val="00F422EE"/>
    <w:rsid w:val="00F4268B"/>
    <w:rsid w:val="00F46792"/>
    <w:rsid w:val="00F4752E"/>
    <w:rsid w:val="00F51DC8"/>
    <w:rsid w:val="00F55223"/>
    <w:rsid w:val="00F553BE"/>
    <w:rsid w:val="00F57DF9"/>
    <w:rsid w:val="00F668E1"/>
    <w:rsid w:val="00F752CB"/>
    <w:rsid w:val="00F75C22"/>
    <w:rsid w:val="00F811E9"/>
    <w:rsid w:val="00F82F36"/>
    <w:rsid w:val="00F83DDA"/>
    <w:rsid w:val="00F8537F"/>
    <w:rsid w:val="00F85E5F"/>
    <w:rsid w:val="00F90286"/>
    <w:rsid w:val="00F9335E"/>
    <w:rsid w:val="00FA2404"/>
    <w:rsid w:val="00FA36F2"/>
    <w:rsid w:val="00FA5032"/>
    <w:rsid w:val="00FA7C36"/>
    <w:rsid w:val="00FB2A05"/>
    <w:rsid w:val="00FB3E6A"/>
    <w:rsid w:val="00FB68EF"/>
    <w:rsid w:val="00FC6A99"/>
    <w:rsid w:val="00FD57AD"/>
    <w:rsid w:val="00FE5D02"/>
    <w:rsid w:val="00FF23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72D"/>
    <w:pPr>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qFormat/>
    <w:rsid w:val="0089372D"/>
    <w:pPr>
      <w:keepNext/>
      <w:outlineLvl w:val="0"/>
    </w:pPr>
    <w:rPr>
      <w:sz w:val="32"/>
    </w:rPr>
  </w:style>
  <w:style w:type="paragraph" w:styleId="2">
    <w:name w:val="heading 2"/>
    <w:basedOn w:val="a"/>
    <w:next w:val="a"/>
    <w:link w:val="20"/>
    <w:uiPriority w:val="9"/>
    <w:semiHidden/>
    <w:unhideWhenUsed/>
    <w:qFormat/>
    <w:rsid w:val="00124219"/>
    <w:pPr>
      <w:keepNext/>
      <w:keepLines/>
      <w:spacing w:before="200"/>
      <w:outlineLvl w:val="1"/>
    </w:pPr>
    <w:rPr>
      <w:rFonts w:asciiTheme="majorHAnsi" w:eastAsiaTheme="majorEastAsia" w:hAnsiTheme="majorHAnsi" w:cstheme="majorBidi"/>
      <w:b/>
      <w:bCs/>
      <w:color w:val="4F81BD" w:themeColor="accent1"/>
      <w:szCs w:val="26"/>
    </w:rPr>
  </w:style>
  <w:style w:type="paragraph" w:styleId="3">
    <w:name w:val="heading 3"/>
    <w:basedOn w:val="a"/>
    <w:next w:val="a"/>
    <w:link w:val="30"/>
    <w:uiPriority w:val="9"/>
    <w:semiHidden/>
    <w:unhideWhenUsed/>
    <w:qFormat/>
    <w:rsid w:val="00A024EC"/>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372D"/>
    <w:rPr>
      <w:rFonts w:ascii="Times New Roman" w:eastAsia="Times New Roman" w:hAnsi="Times New Roman" w:cs="Times New Roman"/>
      <w:sz w:val="32"/>
      <w:szCs w:val="20"/>
      <w:lang w:eastAsia="ru-RU"/>
    </w:rPr>
  </w:style>
  <w:style w:type="character" w:customStyle="1" w:styleId="20">
    <w:name w:val="Заголовок 2 Знак"/>
    <w:basedOn w:val="a0"/>
    <w:link w:val="2"/>
    <w:uiPriority w:val="9"/>
    <w:semiHidden/>
    <w:rsid w:val="00124219"/>
    <w:rPr>
      <w:rFonts w:asciiTheme="majorHAnsi" w:eastAsiaTheme="majorEastAsia" w:hAnsiTheme="majorHAnsi" w:cstheme="majorBidi"/>
      <w:b/>
      <w:bCs/>
      <w:color w:val="4F81BD" w:themeColor="accent1"/>
      <w:sz w:val="26"/>
      <w:szCs w:val="26"/>
      <w:lang w:eastAsia="ru-RU"/>
    </w:rPr>
  </w:style>
  <w:style w:type="paragraph" w:customStyle="1" w:styleId="ConsPlusNormal">
    <w:name w:val="ConsPlusNormal"/>
    <w:rsid w:val="008937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DA278A"/>
    <w:rPr>
      <w:rFonts w:ascii="Tahoma" w:hAnsi="Tahoma" w:cs="Tahoma"/>
      <w:sz w:val="16"/>
      <w:szCs w:val="16"/>
    </w:rPr>
  </w:style>
  <w:style w:type="character" w:customStyle="1" w:styleId="a4">
    <w:name w:val="Текст выноски Знак"/>
    <w:basedOn w:val="a0"/>
    <w:link w:val="a3"/>
    <w:uiPriority w:val="99"/>
    <w:semiHidden/>
    <w:rsid w:val="00DA278A"/>
    <w:rPr>
      <w:rFonts w:ascii="Tahoma" w:eastAsia="Times New Roman" w:hAnsi="Tahoma" w:cs="Tahoma"/>
      <w:sz w:val="16"/>
      <w:szCs w:val="16"/>
      <w:lang w:eastAsia="ru-RU"/>
    </w:rPr>
  </w:style>
  <w:style w:type="paragraph" w:styleId="a5">
    <w:name w:val="No Spacing"/>
    <w:link w:val="a6"/>
    <w:uiPriority w:val="1"/>
    <w:qFormat/>
    <w:rsid w:val="00124219"/>
    <w:pPr>
      <w:spacing w:after="0" w:line="240" w:lineRule="auto"/>
    </w:pPr>
    <w:rPr>
      <w:rFonts w:ascii="Calibri" w:eastAsia="Times New Roman" w:hAnsi="Calibri" w:cs="Times New Roman"/>
      <w:lang w:eastAsia="ru-RU"/>
    </w:rPr>
  </w:style>
  <w:style w:type="character" w:customStyle="1" w:styleId="a6">
    <w:name w:val="Без интервала Знак"/>
    <w:basedOn w:val="a0"/>
    <w:link w:val="a5"/>
    <w:uiPriority w:val="1"/>
    <w:locked/>
    <w:rsid w:val="00124219"/>
    <w:rPr>
      <w:rFonts w:ascii="Calibri" w:eastAsia="Times New Roman" w:hAnsi="Calibri" w:cs="Times New Roman"/>
      <w:lang w:eastAsia="ru-RU"/>
    </w:rPr>
  </w:style>
  <w:style w:type="character" w:customStyle="1" w:styleId="a7">
    <w:name w:val="Абзац Знак"/>
    <w:basedOn w:val="a0"/>
    <w:link w:val="a8"/>
    <w:locked/>
    <w:rsid w:val="00124219"/>
    <w:rPr>
      <w:sz w:val="28"/>
      <w:szCs w:val="24"/>
      <w:lang w:eastAsia="ru-RU"/>
    </w:rPr>
  </w:style>
  <w:style w:type="paragraph" w:customStyle="1" w:styleId="a8">
    <w:name w:val="Абзац"/>
    <w:basedOn w:val="a"/>
    <w:link w:val="a7"/>
    <w:rsid w:val="00124219"/>
    <w:pPr>
      <w:ind w:firstLine="709"/>
      <w:jc w:val="both"/>
    </w:pPr>
    <w:rPr>
      <w:rFonts w:asciiTheme="minorHAnsi" w:eastAsiaTheme="minorHAnsi" w:hAnsiTheme="minorHAnsi" w:cstheme="minorBidi"/>
      <w:sz w:val="28"/>
      <w:szCs w:val="24"/>
    </w:rPr>
  </w:style>
  <w:style w:type="paragraph" w:customStyle="1" w:styleId="211">
    <w:name w:val="Знак2 Знак Знак1 Знак1 Знак Знак Знак Знак Знак Знак Знак Знак Знак Знак Знак Знак"/>
    <w:basedOn w:val="a"/>
    <w:rsid w:val="00124219"/>
    <w:pPr>
      <w:spacing w:after="160" w:line="240" w:lineRule="exact"/>
    </w:pPr>
    <w:rPr>
      <w:rFonts w:ascii="Verdana" w:hAnsi="Verdana"/>
      <w:sz w:val="20"/>
      <w:lang w:val="en-US" w:eastAsia="en-US"/>
    </w:rPr>
  </w:style>
  <w:style w:type="paragraph" w:customStyle="1" w:styleId="a9">
    <w:name w:val="Содержимое таблицы"/>
    <w:basedOn w:val="a"/>
    <w:rsid w:val="00124219"/>
    <w:pPr>
      <w:widowControl w:val="0"/>
      <w:suppressLineNumbers/>
      <w:suppressAutoHyphens/>
    </w:pPr>
    <w:rPr>
      <w:rFonts w:eastAsia="Lucida Sans Unicode" w:cs="Tahoma"/>
      <w:color w:val="000000"/>
      <w:sz w:val="24"/>
      <w:szCs w:val="24"/>
      <w:lang w:val="en-US" w:eastAsia="en-US" w:bidi="en-US"/>
    </w:rPr>
  </w:style>
  <w:style w:type="paragraph" w:customStyle="1" w:styleId="ConsPlusTitle">
    <w:name w:val="ConsPlusTitle"/>
    <w:rsid w:val="001242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Normal (Web)"/>
    <w:aliases w:val="Обычный (Web)1,Обычный (Web)11"/>
    <w:basedOn w:val="a"/>
    <w:rsid w:val="00124219"/>
    <w:pPr>
      <w:spacing w:before="100" w:beforeAutospacing="1" w:after="100" w:afterAutospacing="1"/>
    </w:pPr>
    <w:rPr>
      <w:sz w:val="24"/>
      <w:szCs w:val="24"/>
    </w:rPr>
  </w:style>
  <w:style w:type="paragraph" w:styleId="ab">
    <w:name w:val="Body Text"/>
    <w:basedOn w:val="a"/>
    <w:link w:val="ac"/>
    <w:uiPriority w:val="99"/>
    <w:unhideWhenUsed/>
    <w:rsid w:val="00124219"/>
    <w:pPr>
      <w:spacing w:after="120"/>
    </w:pPr>
  </w:style>
  <w:style w:type="character" w:customStyle="1" w:styleId="ac">
    <w:name w:val="Основной текст Знак"/>
    <w:basedOn w:val="a0"/>
    <w:link w:val="ab"/>
    <w:uiPriority w:val="99"/>
    <w:rsid w:val="00124219"/>
    <w:rPr>
      <w:rFonts w:ascii="Times New Roman" w:eastAsia="Times New Roman" w:hAnsi="Times New Roman" w:cs="Times New Roman"/>
      <w:sz w:val="26"/>
      <w:szCs w:val="20"/>
      <w:lang w:eastAsia="ru-RU"/>
    </w:rPr>
  </w:style>
  <w:style w:type="character" w:customStyle="1" w:styleId="iceouttxt4">
    <w:name w:val="iceouttxt4"/>
    <w:basedOn w:val="a0"/>
    <w:rsid w:val="00124219"/>
  </w:style>
  <w:style w:type="paragraph" w:styleId="ad">
    <w:name w:val="List Paragraph"/>
    <w:basedOn w:val="a"/>
    <w:uiPriority w:val="34"/>
    <w:qFormat/>
    <w:rsid w:val="00124219"/>
    <w:pPr>
      <w:spacing w:after="200" w:line="276" w:lineRule="auto"/>
      <w:ind w:left="720"/>
      <w:contextualSpacing/>
    </w:pPr>
    <w:rPr>
      <w:rFonts w:ascii="Calibri" w:eastAsia="Calibri" w:hAnsi="Calibri"/>
      <w:sz w:val="22"/>
      <w:szCs w:val="22"/>
      <w:lang w:eastAsia="en-US"/>
    </w:rPr>
  </w:style>
  <w:style w:type="character" w:styleId="ae">
    <w:name w:val="Hyperlink"/>
    <w:basedOn w:val="a0"/>
    <w:uiPriority w:val="99"/>
    <w:unhideWhenUsed/>
    <w:rsid w:val="00124219"/>
    <w:rPr>
      <w:color w:val="0000FF"/>
      <w:u w:val="single"/>
    </w:rPr>
  </w:style>
  <w:style w:type="character" w:customStyle="1" w:styleId="FontStyle16">
    <w:name w:val="Font Style16"/>
    <w:basedOn w:val="a0"/>
    <w:uiPriority w:val="99"/>
    <w:rsid w:val="00124219"/>
    <w:rPr>
      <w:rFonts w:ascii="Times New Roman" w:hAnsi="Times New Roman" w:cs="Times New Roman"/>
      <w:sz w:val="26"/>
      <w:szCs w:val="26"/>
    </w:rPr>
  </w:style>
  <w:style w:type="paragraph" w:customStyle="1" w:styleId="21">
    <w:name w:val="Основной текст с отступом 21"/>
    <w:basedOn w:val="a"/>
    <w:uiPriority w:val="99"/>
    <w:rsid w:val="00124219"/>
    <w:pPr>
      <w:widowControl w:val="0"/>
      <w:suppressAutoHyphens/>
      <w:ind w:firstLine="709"/>
    </w:pPr>
    <w:rPr>
      <w:rFonts w:ascii="Calibri" w:hAnsi="Calibri" w:cs="Calibri"/>
      <w:kern w:val="2"/>
      <w:sz w:val="28"/>
      <w:szCs w:val="28"/>
    </w:rPr>
  </w:style>
  <w:style w:type="paragraph" w:customStyle="1" w:styleId="ConsPlusCell">
    <w:name w:val="ConsPlusCell"/>
    <w:uiPriority w:val="99"/>
    <w:rsid w:val="00124219"/>
    <w:pPr>
      <w:widowControl w:val="0"/>
      <w:autoSpaceDE w:val="0"/>
      <w:autoSpaceDN w:val="0"/>
      <w:adjustRightInd w:val="0"/>
      <w:spacing w:after="0" w:line="240" w:lineRule="auto"/>
    </w:pPr>
    <w:rPr>
      <w:rFonts w:ascii="Arial" w:eastAsia="SimSun" w:hAnsi="Arial" w:cs="Arial"/>
      <w:sz w:val="20"/>
      <w:szCs w:val="20"/>
      <w:lang w:eastAsia="zh-CN"/>
    </w:rPr>
  </w:style>
  <w:style w:type="paragraph" w:customStyle="1" w:styleId="Style3">
    <w:name w:val="Style3"/>
    <w:basedOn w:val="a"/>
    <w:rsid w:val="00124219"/>
    <w:pPr>
      <w:widowControl w:val="0"/>
      <w:autoSpaceDE w:val="0"/>
      <w:autoSpaceDN w:val="0"/>
      <w:adjustRightInd w:val="0"/>
      <w:spacing w:line="312" w:lineRule="exact"/>
      <w:ind w:firstLine="672"/>
      <w:jc w:val="both"/>
    </w:pPr>
    <w:rPr>
      <w:sz w:val="24"/>
      <w:szCs w:val="24"/>
    </w:rPr>
  </w:style>
  <w:style w:type="paragraph" w:styleId="af">
    <w:name w:val="Body Text Indent"/>
    <w:basedOn w:val="a"/>
    <w:link w:val="af0"/>
    <w:uiPriority w:val="99"/>
    <w:unhideWhenUsed/>
    <w:rsid w:val="00124219"/>
    <w:pPr>
      <w:spacing w:after="120"/>
      <w:ind w:left="283"/>
    </w:pPr>
  </w:style>
  <w:style w:type="character" w:customStyle="1" w:styleId="af0">
    <w:name w:val="Основной текст с отступом Знак"/>
    <w:basedOn w:val="a0"/>
    <w:link w:val="af"/>
    <w:uiPriority w:val="99"/>
    <w:rsid w:val="00124219"/>
    <w:rPr>
      <w:rFonts w:ascii="Times New Roman" w:eastAsia="Times New Roman" w:hAnsi="Times New Roman" w:cs="Times New Roman"/>
      <w:sz w:val="26"/>
      <w:szCs w:val="20"/>
      <w:lang w:eastAsia="ru-RU"/>
    </w:rPr>
  </w:style>
  <w:style w:type="paragraph" w:styleId="HTML">
    <w:name w:val="HTML Preformatted"/>
    <w:basedOn w:val="a"/>
    <w:link w:val="HTML0"/>
    <w:uiPriority w:val="99"/>
    <w:unhideWhenUsed/>
    <w:rsid w:val="0012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rsid w:val="00124219"/>
    <w:rPr>
      <w:rFonts w:ascii="Courier New" w:eastAsia="Times New Roman" w:hAnsi="Courier New" w:cs="Courier New"/>
      <w:sz w:val="20"/>
      <w:szCs w:val="20"/>
      <w:lang w:eastAsia="ru-RU"/>
    </w:rPr>
  </w:style>
  <w:style w:type="character" w:styleId="af1">
    <w:name w:val="Emphasis"/>
    <w:qFormat/>
    <w:rsid w:val="00124219"/>
    <w:rPr>
      <w:i/>
      <w:iCs/>
    </w:rPr>
  </w:style>
  <w:style w:type="character" w:customStyle="1" w:styleId="FontStyle21">
    <w:name w:val="Font Style21"/>
    <w:rsid w:val="00124219"/>
    <w:rPr>
      <w:rFonts w:ascii="Times New Roman" w:hAnsi="Times New Roman" w:cs="Times New Roman"/>
      <w:sz w:val="26"/>
      <w:szCs w:val="26"/>
    </w:rPr>
  </w:style>
  <w:style w:type="paragraph" w:customStyle="1" w:styleId="BodyTextIndent21">
    <w:name w:val="Body Text Indent 21"/>
    <w:basedOn w:val="a"/>
    <w:rsid w:val="00124219"/>
    <w:pPr>
      <w:ind w:right="379" w:firstLine="851"/>
      <w:jc w:val="both"/>
    </w:pPr>
    <w:rPr>
      <w:sz w:val="28"/>
    </w:rPr>
  </w:style>
  <w:style w:type="paragraph" w:styleId="af2">
    <w:name w:val="header"/>
    <w:basedOn w:val="a"/>
    <w:link w:val="af3"/>
    <w:uiPriority w:val="99"/>
    <w:unhideWhenUsed/>
    <w:rsid w:val="00124219"/>
    <w:pPr>
      <w:tabs>
        <w:tab w:val="center" w:pos="4677"/>
        <w:tab w:val="right" w:pos="9355"/>
      </w:tabs>
    </w:pPr>
  </w:style>
  <w:style w:type="character" w:customStyle="1" w:styleId="af3">
    <w:name w:val="Верхний колонтитул Знак"/>
    <w:basedOn w:val="a0"/>
    <w:link w:val="af2"/>
    <w:uiPriority w:val="99"/>
    <w:rsid w:val="00124219"/>
    <w:rPr>
      <w:rFonts w:ascii="Times New Roman" w:eastAsia="Times New Roman" w:hAnsi="Times New Roman" w:cs="Times New Roman"/>
      <w:sz w:val="26"/>
      <w:szCs w:val="20"/>
      <w:lang w:eastAsia="ru-RU"/>
    </w:rPr>
  </w:style>
  <w:style w:type="paragraph" w:styleId="af4">
    <w:name w:val="footer"/>
    <w:basedOn w:val="a"/>
    <w:link w:val="af5"/>
    <w:uiPriority w:val="99"/>
    <w:unhideWhenUsed/>
    <w:rsid w:val="00124219"/>
    <w:pPr>
      <w:tabs>
        <w:tab w:val="center" w:pos="4677"/>
        <w:tab w:val="right" w:pos="9355"/>
      </w:tabs>
    </w:pPr>
  </w:style>
  <w:style w:type="character" w:customStyle="1" w:styleId="af5">
    <w:name w:val="Нижний колонтитул Знак"/>
    <w:basedOn w:val="a0"/>
    <w:link w:val="af4"/>
    <w:uiPriority w:val="99"/>
    <w:rsid w:val="00124219"/>
    <w:rPr>
      <w:rFonts w:ascii="Times New Roman" w:eastAsia="Times New Roman" w:hAnsi="Times New Roman" w:cs="Times New Roman"/>
      <w:sz w:val="26"/>
      <w:szCs w:val="20"/>
      <w:lang w:eastAsia="ru-RU"/>
    </w:rPr>
  </w:style>
  <w:style w:type="paragraph" w:customStyle="1" w:styleId="31">
    <w:name w:val="Основной текст 31"/>
    <w:basedOn w:val="a"/>
    <w:rsid w:val="00124219"/>
    <w:pPr>
      <w:overflowPunct w:val="0"/>
      <w:autoSpaceDE w:val="0"/>
      <w:autoSpaceDN w:val="0"/>
      <w:adjustRightInd w:val="0"/>
      <w:jc w:val="both"/>
    </w:pPr>
    <w:rPr>
      <w:sz w:val="24"/>
    </w:rPr>
  </w:style>
  <w:style w:type="character" w:customStyle="1" w:styleId="apple-converted-space">
    <w:name w:val="apple-converted-space"/>
    <w:basedOn w:val="a0"/>
    <w:rsid w:val="00124219"/>
  </w:style>
  <w:style w:type="paragraph" w:styleId="af6">
    <w:name w:val="Plain Text"/>
    <w:basedOn w:val="a"/>
    <w:link w:val="af7"/>
    <w:rsid w:val="00124219"/>
    <w:rPr>
      <w:rFonts w:ascii="Courier New" w:hAnsi="Courier New"/>
      <w:sz w:val="20"/>
    </w:rPr>
  </w:style>
  <w:style w:type="character" w:customStyle="1" w:styleId="af7">
    <w:name w:val="Текст Знак"/>
    <w:basedOn w:val="a0"/>
    <w:link w:val="af6"/>
    <w:rsid w:val="00124219"/>
    <w:rPr>
      <w:rFonts w:ascii="Courier New" w:eastAsia="Times New Roman" w:hAnsi="Courier New" w:cs="Times New Roman"/>
      <w:sz w:val="20"/>
      <w:szCs w:val="20"/>
      <w:lang w:eastAsia="ru-RU"/>
    </w:rPr>
  </w:style>
  <w:style w:type="paragraph" w:customStyle="1" w:styleId="32">
    <w:name w:val="Основной текст 32"/>
    <w:basedOn w:val="a"/>
    <w:rsid w:val="00124219"/>
    <w:pPr>
      <w:overflowPunct w:val="0"/>
      <w:autoSpaceDE w:val="0"/>
      <w:autoSpaceDN w:val="0"/>
      <w:adjustRightInd w:val="0"/>
      <w:jc w:val="both"/>
      <w:textAlignment w:val="baseline"/>
    </w:pPr>
    <w:rPr>
      <w:sz w:val="24"/>
    </w:rPr>
  </w:style>
  <w:style w:type="paragraph" w:styleId="22">
    <w:name w:val="Body Text Indent 2"/>
    <w:basedOn w:val="a"/>
    <w:link w:val="23"/>
    <w:uiPriority w:val="99"/>
    <w:semiHidden/>
    <w:unhideWhenUsed/>
    <w:rsid w:val="00124219"/>
    <w:pPr>
      <w:spacing w:after="120" w:line="480" w:lineRule="auto"/>
      <w:ind w:left="283"/>
    </w:pPr>
  </w:style>
  <w:style w:type="character" w:customStyle="1" w:styleId="23">
    <w:name w:val="Основной текст с отступом 2 Знак"/>
    <w:basedOn w:val="a0"/>
    <w:link w:val="22"/>
    <w:uiPriority w:val="99"/>
    <w:semiHidden/>
    <w:rsid w:val="00124219"/>
    <w:rPr>
      <w:rFonts w:ascii="Times New Roman" w:eastAsia="Times New Roman" w:hAnsi="Times New Roman" w:cs="Times New Roman"/>
      <w:sz w:val="26"/>
      <w:szCs w:val="20"/>
      <w:lang w:eastAsia="ru-RU"/>
    </w:rPr>
  </w:style>
  <w:style w:type="character" w:styleId="af8">
    <w:name w:val="Strong"/>
    <w:basedOn w:val="a0"/>
    <w:uiPriority w:val="22"/>
    <w:qFormat/>
    <w:rsid w:val="00124219"/>
    <w:rPr>
      <w:b/>
      <w:bCs/>
    </w:rPr>
  </w:style>
  <w:style w:type="paragraph" w:customStyle="1" w:styleId="ConsPlusNonformat">
    <w:name w:val="ConsPlusNonformat"/>
    <w:uiPriority w:val="99"/>
    <w:rsid w:val="001242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1">
    <w:name w:val="Font Style11"/>
    <w:rsid w:val="00124219"/>
    <w:rPr>
      <w:rFonts w:ascii="Times New Roman" w:hAnsi="Times New Roman" w:cs="Times New Roman"/>
      <w:b/>
      <w:bCs/>
      <w:sz w:val="22"/>
      <w:szCs w:val="22"/>
    </w:rPr>
  </w:style>
  <w:style w:type="character" w:customStyle="1" w:styleId="link">
    <w:name w:val="link"/>
    <w:basedOn w:val="a0"/>
    <w:rsid w:val="00124219"/>
    <w:rPr>
      <w:strike w:val="0"/>
      <w:dstrike w:val="0"/>
      <w:color w:val="008000"/>
      <w:u w:val="none"/>
      <w:effect w:val="none"/>
    </w:rPr>
  </w:style>
  <w:style w:type="character" w:customStyle="1" w:styleId="30">
    <w:name w:val="Заголовок 3 Знак"/>
    <w:basedOn w:val="a0"/>
    <w:link w:val="3"/>
    <w:uiPriority w:val="9"/>
    <w:semiHidden/>
    <w:rsid w:val="00A024EC"/>
    <w:rPr>
      <w:rFonts w:asciiTheme="majorHAnsi" w:eastAsiaTheme="majorEastAsia" w:hAnsiTheme="majorHAnsi" w:cstheme="majorBidi"/>
      <w:b/>
      <w:bCs/>
      <w:color w:val="4F81BD" w:themeColor="accent1"/>
    </w:rPr>
  </w:style>
  <w:style w:type="paragraph" w:customStyle="1" w:styleId="WW-">
    <w:name w:val="WW-Базовый"/>
    <w:rsid w:val="003258E8"/>
    <w:pPr>
      <w:suppressAutoHyphens/>
    </w:pPr>
    <w:rPr>
      <w:rFonts w:ascii="Times New Roman" w:eastAsia="Arial" w:hAnsi="Times New Roman" w:cs="Times New Roman"/>
      <w:color w:val="00000A"/>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92453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vestinstav.ru" TargetMode="External"/><Relationship Id="rId13" Type="http://schemas.openxmlformats.org/officeDocument/2006/relationships/hyperlink" Target="consultantplus://offline/main?base=RLAW077;n=18819;fld=134;dst=10006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089;&#1090;&#1072;&#1074;&#1088;&#1086;&#1087;&#1086;&#1083;&#1100;.&#1088;&#1092;/regulatory/arendatoram_zemel_i_mun_imu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89;&#1090;&#1072;&#1074;&#1088;&#1086;&#1087;&#1086;&#1083;&#1100;.&#1088;&#1092;/city/turizm/" TargetMode="External"/><Relationship Id="rId5" Type="http://schemas.openxmlformats.org/officeDocument/2006/relationships/webSettings" Target="webSettings.xml"/><Relationship Id="rId15" Type="http://schemas.openxmlformats.org/officeDocument/2006/relationships/hyperlink" Target="consultantplus://offline/ref=22D13CD23E6F46560255380EDEEFCEBF39081246F8FB9F3844F6971D60FEF30A4A2EEA1DBD7A072782819CrDuFH" TargetMode="External"/><Relationship Id="rId10" Type="http://schemas.openxmlformats.org/officeDocument/2006/relationships/hyperlink" Target="http://&#1089;&#1090;&#1072;&#1074;&#1088;&#1086;&#1087;&#1086;&#1083;&#1100;.&#1088;&#1092;/nebezopasnyymarshrut/" TargetMode="External"/><Relationship Id="rId4" Type="http://schemas.openxmlformats.org/officeDocument/2006/relationships/settings" Target="settings.xml"/><Relationship Id="rId9" Type="http://schemas.openxmlformats.org/officeDocument/2006/relationships/hyperlink" Target="http://&#1089;&#1090;&#1072;&#1074;&#1088;&#1086;&#1087;&#1086;&#1083;&#1100;.&#1088;&#1092;/regulatory/Evakuator/" TargetMode="External"/><Relationship Id="rId14" Type="http://schemas.openxmlformats.org/officeDocument/2006/relationships/hyperlink" Target="consultantplus://offline/ref=9F865DFEF2B090C60DF7EAA66C2B49E0B1477B1823AFA059285729864E9604BA5D17F135AC68A351F8S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1D9B9-A8B9-4F82-8027-0D888A069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2545</TotalTime>
  <Pages>61</Pages>
  <Words>26981</Words>
  <Characters>153792</Characters>
  <Application>Microsoft Office Word</Application>
  <DocSecurity>0</DocSecurity>
  <Lines>1281</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городв Ставрополя</Company>
  <LinksUpToDate>false</LinksUpToDate>
  <CharactersWithSpaces>180413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MS.Chudnova</dc:creator>
  <cp:lastModifiedBy>EV.Stepanova</cp:lastModifiedBy>
  <cp:revision>204</cp:revision>
  <cp:lastPrinted>2015-03-18T14:27:00Z</cp:lastPrinted>
  <dcterms:created xsi:type="dcterms:W3CDTF">2014-10-01T07:21:00Z</dcterms:created>
  <dcterms:modified xsi:type="dcterms:W3CDTF">2015-03-20T16:37:00Z</dcterms:modified>
</cp:coreProperties>
</file>