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79" w:rsidRPr="00910BE2" w:rsidRDefault="00D57979" w:rsidP="00BB2876">
      <w:pPr>
        <w:pStyle w:val="ConsPlusNormal"/>
        <w:ind w:firstLine="709"/>
        <w:jc w:val="both"/>
        <w:rPr>
          <w:rFonts w:ascii="Times New Roman" w:hAnsi="Times New Roman" w:cs="Times New Roman"/>
          <w:color w:val="000000" w:themeColor="text1"/>
          <w:sz w:val="28"/>
          <w:szCs w:val="28"/>
        </w:rPr>
      </w:pPr>
    </w:p>
    <w:p w:rsidR="007A502D" w:rsidRPr="00910BE2" w:rsidRDefault="007A502D" w:rsidP="00BB2876">
      <w:pPr>
        <w:pStyle w:val="ConsPlusNormal"/>
        <w:ind w:firstLine="709"/>
        <w:jc w:val="both"/>
        <w:rPr>
          <w:rFonts w:ascii="Times New Roman" w:hAnsi="Times New Roman" w:cs="Times New Roman"/>
          <w:color w:val="000000" w:themeColor="text1"/>
          <w:sz w:val="28"/>
          <w:szCs w:val="28"/>
        </w:rPr>
      </w:pPr>
    </w:p>
    <w:p w:rsidR="007A502D" w:rsidRPr="00910BE2" w:rsidRDefault="007A502D" w:rsidP="00BB2876">
      <w:pPr>
        <w:pStyle w:val="ConsPlusNormal"/>
        <w:ind w:firstLine="709"/>
        <w:jc w:val="both"/>
        <w:rPr>
          <w:rFonts w:ascii="Times New Roman" w:hAnsi="Times New Roman" w:cs="Times New Roman"/>
          <w:color w:val="000000" w:themeColor="text1"/>
          <w:sz w:val="28"/>
          <w:szCs w:val="28"/>
        </w:rPr>
      </w:pPr>
    </w:p>
    <w:p w:rsidR="0064140C" w:rsidRPr="00910BE2" w:rsidRDefault="0064140C" w:rsidP="00BB2876">
      <w:pPr>
        <w:pStyle w:val="ConsPlusNormal"/>
        <w:ind w:firstLine="709"/>
        <w:jc w:val="both"/>
        <w:rPr>
          <w:rFonts w:ascii="Times New Roman" w:hAnsi="Times New Roman" w:cs="Times New Roman"/>
          <w:color w:val="000000" w:themeColor="text1"/>
          <w:sz w:val="28"/>
          <w:szCs w:val="28"/>
        </w:rPr>
      </w:pPr>
    </w:p>
    <w:p w:rsidR="0064140C" w:rsidRPr="00910BE2" w:rsidRDefault="0064140C" w:rsidP="00BB2876">
      <w:pPr>
        <w:pStyle w:val="ConsPlusNormal"/>
        <w:ind w:firstLine="709"/>
        <w:jc w:val="both"/>
        <w:rPr>
          <w:rFonts w:ascii="Times New Roman" w:hAnsi="Times New Roman" w:cs="Times New Roman"/>
          <w:color w:val="000000" w:themeColor="text1"/>
          <w:sz w:val="28"/>
          <w:szCs w:val="28"/>
        </w:rPr>
      </w:pPr>
    </w:p>
    <w:p w:rsidR="002B0098" w:rsidRPr="00910BE2" w:rsidRDefault="002B0098" w:rsidP="00BB2876">
      <w:pPr>
        <w:pStyle w:val="ConsPlusNormal"/>
        <w:ind w:firstLine="709"/>
        <w:jc w:val="both"/>
        <w:rPr>
          <w:rFonts w:ascii="Times New Roman" w:hAnsi="Times New Roman" w:cs="Times New Roman"/>
          <w:color w:val="000000" w:themeColor="text1"/>
          <w:sz w:val="28"/>
          <w:szCs w:val="28"/>
        </w:rPr>
      </w:pPr>
    </w:p>
    <w:p w:rsidR="007A502D" w:rsidRPr="00910BE2" w:rsidRDefault="007A502D" w:rsidP="00BB2876">
      <w:pPr>
        <w:pStyle w:val="ConsPlusNormal"/>
        <w:ind w:firstLine="709"/>
        <w:jc w:val="both"/>
        <w:rPr>
          <w:rFonts w:ascii="Times New Roman" w:hAnsi="Times New Roman" w:cs="Times New Roman"/>
          <w:color w:val="000000" w:themeColor="text1"/>
          <w:sz w:val="28"/>
          <w:szCs w:val="28"/>
        </w:rPr>
      </w:pPr>
    </w:p>
    <w:p w:rsidR="00F10280" w:rsidRPr="00E34B08" w:rsidRDefault="001B53BC" w:rsidP="001B53BC">
      <w:pPr>
        <w:pStyle w:val="ConsPlusNormal"/>
        <w:spacing w:line="240" w:lineRule="exact"/>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 Порядке</w:t>
      </w:r>
      <w:r w:rsidR="00CC0D03" w:rsidRPr="00E34B08">
        <w:rPr>
          <w:rFonts w:ascii="Times New Roman" w:hAnsi="Times New Roman" w:cs="Times New Roman"/>
          <w:color w:val="000000" w:themeColor="text1"/>
          <w:sz w:val="28"/>
          <w:szCs w:val="28"/>
        </w:rPr>
        <w:t xml:space="preserve"> принятия решения о разработке</w:t>
      </w:r>
      <w:r w:rsidRPr="00E34B08">
        <w:rPr>
          <w:rFonts w:ascii="Times New Roman" w:hAnsi="Times New Roman" w:cs="Times New Roman"/>
          <w:color w:val="000000" w:themeColor="text1"/>
          <w:sz w:val="28"/>
          <w:szCs w:val="28"/>
        </w:rPr>
        <w:t xml:space="preserve"> </w:t>
      </w:r>
      <w:proofErr w:type="gramStart"/>
      <w:r w:rsidRPr="00E34B08">
        <w:rPr>
          <w:rFonts w:ascii="Times New Roman" w:hAnsi="Times New Roman" w:cs="Times New Roman"/>
          <w:color w:val="000000" w:themeColor="text1"/>
          <w:sz w:val="28"/>
          <w:szCs w:val="28"/>
        </w:rPr>
        <w:t>муниципальных</w:t>
      </w:r>
      <w:proofErr w:type="gramEnd"/>
      <w:r w:rsidRPr="00E34B08">
        <w:rPr>
          <w:rFonts w:ascii="Times New Roman" w:hAnsi="Times New Roman" w:cs="Times New Roman"/>
          <w:color w:val="000000" w:themeColor="text1"/>
          <w:sz w:val="28"/>
          <w:szCs w:val="28"/>
        </w:rPr>
        <w:t xml:space="preserve"> </w:t>
      </w:r>
    </w:p>
    <w:p w:rsidR="007A502D" w:rsidRPr="00E34B08" w:rsidRDefault="001B53BC" w:rsidP="001B53BC">
      <w:pPr>
        <w:pStyle w:val="ConsPlusNormal"/>
        <w:spacing w:line="240" w:lineRule="exact"/>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программ, их формирования и реализации</w:t>
      </w:r>
    </w:p>
    <w:p w:rsidR="007A502D" w:rsidRPr="00E34B08" w:rsidRDefault="007A502D" w:rsidP="00BB2876">
      <w:pPr>
        <w:pStyle w:val="ConsPlusNormal"/>
        <w:ind w:firstLine="709"/>
        <w:jc w:val="both"/>
        <w:rPr>
          <w:rFonts w:ascii="Times New Roman" w:hAnsi="Times New Roman" w:cs="Times New Roman"/>
          <w:color w:val="000000" w:themeColor="text1"/>
          <w:sz w:val="28"/>
          <w:szCs w:val="28"/>
        </w:rPr>
      </w:pP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В соответствии со </w:t>
      </w:r>
      <w:hyperlink r:id="rId7" w:history="1">
        <w:r w:rsidRPr="00E34B08">
          <w:rPr>
            <w:rFonts w:ascii="Times New Roman" w:hAnsi="Times New Roman" w:cs="Times New Roman"/>
            <w:color w:val="000000" w:themeColor="text1"/>
            <w:sz w:val="28"/>
            <w:szCs w:val="28"/>
          </w:rPr>
          <w:t>статьей 179</w:t>
        </w:r>
      </w:hyperlink>
      <w:r w:rsidRPr="00E34B08">
        <w:rPr>
          <w:rFonts w:ascii="Times New Roman" w:hAnsi="Times New Roman" w:cs="Times New Roman"/>
          <w:color w:val="000000" w:themeColor="text1"/>
          <w:sz w:val="28"/>
          <w:szCs w:val="28"/>
        </w:rPr>
        <w:t xml:space="preserve"> Бюджетного кодекса Российской Федерации, федеральными законами от 06 октября 2003 г. </w:t>
      </w:r>
      <w:hyperlink r:id="rId8" w:history="1">
        <w:r w:rsidR="007A502D" w:rsidRPr="00E34B08">
          <w:rPr>
            <w:rFonts w:ascii="Times New Roman" w:hAnsi="Times New Roman" w:cs="Times New Roman"/>
            <w:color w:val="000000" w:themeColor="text1"/>
            <w:sz w:val="28"/>
            <w:szCs w:val="28"/>
          </w:rPr>
          <w:t>№</w:t>
        </w:r>
        <w:r w:rsidRPr="00E34B08">
          <w:rPr>
            <w:rFonts w:ascii="Times New Roman" w:hAnsi="Times New Roman" w:cs="Times New Roman"/>
            <w:color w:val="000000" w:themeColor="text1"/>
            <w:sz w:val="28"/>
            <w:szCs w:val="28"/>
          </w:rPr>
          <w:t xml:space="preserve"> 131-ФЗ</w:t>
        </w:r>
      </w:hyperlink>
      <w:r w:rsidR="007A502D" w:rsidRPr="00E34B08">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Об общих принципах организации местного самоуп</w:t>
      </w:r>
      <w:r w:rsidR="007A502D" w:rsidRPr="00E34B08">
        <w:rPr>
          <w:rFonts w:ascii="Times New Roman" w:hAnsi="Times New Roman" w:cs="Times New Roman"/>
          <w:color w:val="000000" w:themeColor="text1"/>
          <w:sz w:val="28"/>
          <w:szCs w:val="28"/>
        </w:rPr>
        <w:t>равления в Российской Федерации»</w:t>
      </w:r>
      <w:r w:rsidRPr="00E34B08">
        <w:rPr>
          <w:rFonts w:ascii="Times New Roman" w:hAnsi="Times New Roman" w:cs="Times New Roman"/>
          <w:color w:val="000000" w:themeColor="text1"/>
          <w:sz w:val="28"/>
          <w:szCs w:val="28"/>
        </w:rPr>
        <w:t xml:space="preserve">, от 28 июня 2014 г. </w:t>
      </w:r>
      <w:hyperlink r:id="rId9" w:history="1">
        <w:r w:rsidR="007A502D" w:rsidRPr="00E34B08">
          <w:rPr>
            <w:rFonts w:ascii="Times New Roman" w:hAnsi="Times New Roman" w:cs="Times New Roman"/>
            <w:color w:val="000000" w:themeColor="text1"/>
            <w:sz w:val="28"/>
            <w:szCs w:val="28"/>
          </w:rPr>
          <w:t>№</w:t>
        </w:r>
        <w:r w:rsidRPr="00E34B08">
          <w:rPr>
            <w:rFonts w:ascii="Times New Roman" w:hAnsi="Times New Roman" w:cs="Times New Roman"/>
            <w:color w:val="000000" w:themeColor="text1"/>
            <w:sz w:val="28"/>
            <w:szCs w:val="28"/>
          </w:rPr>
          <w:t xml:space="preserve"> 172-ФЗ</w:t>
        </w:r>
      </w:hyperlink>
      <w:r w:rsidR="007A502D" w:rsidRPr="00E34B08">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О стратегическом планировании</w:t>
      </w:r>
      <w:r w:rsidR="007A502D" w:rsidRPr="00E34B08">
        <w:rPr>
          <w:rFonts w:ascii="Times New Roman" w:hAnsi="Times New Roman" w:cs="Times New Roman"/>
          <w:color w:val="000000" w:themeColor="text1"/>
          <w:sz w:val="28"/>
          <w:szCs w:val="28"/>
        </w:rPr>
        <w:t xml:space="preserve"> в Российской Федерации»</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p>
    <w:p w:rsidR="001B53BC" w:rsidRPr="00E34B08" w:rsidRDefault="001B53BC" w:rsidP="001B53BC">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ПОСТАНОВЛЯЮ:</w:t>
      </w:r>
    </w:p>
    <w:p w:rsidR="001B53BC" w:rsidRPr="00E34B08" w:rsidRDefault="001B53BC" w:rsidP="00BB2876">
      <w:pPr>
        <w:pStyle w:val="ConsPlusNormal"/>
        <w:ind w:firstLine="709"/>
        <w:jc w:val="both"/>
        <w:rPr>
          <w:rFonts w:ascii="Times New Roman" w:hAnsi="Times New Roman" w:cs="Times New Roman"/>
          <w:color w:val="000000" w:themeColor="text1"/>
          <w:sz w:val="28"/>
          <w:szCs w:val="28"/>
        </w:rPr>
      </w:pP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1. Утвердить </w:t>
      </w:r>
      <w:hyperlink w:anchor="P37" w:history="1">
        <w:r w:rsidRPr="00E34B08">
          <w:rPr>
            <w:rFonts w:ascii="Times New Roman" w:hAnsi="Times New Roman" w:cs="Times New Roman"/>
            <w:color w:val="000000" w:themeColor="text1"/>
            <w:sz w:val="28"/>
            <w:szCs w:val="28"/>
          </w:rPr>
          <w:t>Порядок</w:t>
        </w:r>
      </w:hyperlink>
      <w:r w:rsidRPr="00E34B08">
        <w:rPr>
          <w:rFonts w:ascii="Times New Roman" w:hAnsi="Times New Roman" w:cs="Times New Roman"/>
          <w:color w:val="000000" w:themeColor="text1"/>
          <w:sz w:val="28"/>
          <w:szCs w:val="28"/>
        </w:rPr>
        <w:t xml:space="preserve"> </w:t>
      </w:r>
      <w:r w:rsidR="00CC0D03" w:rsidRPr="00E34B08">
        <w:rPr>
          <w:rFonts w:ascii="Times New Roman" w:hAnsi="Times New Roman" w:cs="Times New Roman"/>
          <w:color w:val="000000" w:themeColor="text1"/>
          <w:sz w:val="28"/>
          <w:szCs w:val="28"/>
        </w:rPr>
        <w:t>принятия решения о разработке</w:t>
      </w:r>
      <w:r w:rsidRPr="00E34B08">
        <w:rPr>
          <w:rFonts w:ascii="Times New Roman" w:hAnsi="Times New Roman" w:cs="Times New Roman"/>
          <w:color w:val="000000" w:themeColor="text1"/>
          <w:sz w:val="28"/>
          <w:szCs w:val="28"/>
        </w:rPr>
        <w:t xml:space="preserve"> муниципальных программ, их формирования и реализации согласно приложению.</w:t>
      </w:r>
    </w:p>
    <w:p w:rsidR="001B53BC"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2. Признать утратившим</w:t>
      </w:r>
      <w:r w:rsidR="002B0098" w:rsidRPr="00E34B08">
        <w:rPr>
          <w:rFonts w:ascii="Times New Roman" w:hAnsi="Times New Roman" w:cs="Times New Roman"/>
          <w:color w:val="000000" w:themeColor="text1"/>
          <w:sz w:val="28"/>
          <w:szCs w:val="28"/>
        </w:rPr>
        <w:t>и</w:t>
      </w:r>
      <w:r w:rsidRPr="00E34B08">
        <w:rPr>
          <w:rFonts w:ascii="Times New Roman" w:hAnsi="Times New Roman" w:cs="Times New Roman"/>
          <w:color w:val="000000" w:themeColor="text1"/>
          <w:sz w:val="28"/>
          <w:szCs w:val="28"/>
        </w:rPr>
        <w:t xml:space="preserve"> силу</w:t>
      </w:r>
      <w:r w:rsidR="001B53BC" w:rsidRPr="00E34B08">
        <w:rPr>
          <w:rFonts w:ascii="Times New Roman" w:hAnsi="Times New Roman" w:cs="Times New Roman"/>
          <w:color w:val="000000" w:themeColor="text1"/>
          <w:sz w:val="28"/>
          <w:szCs w:val="28"/>
        </w:rPr>
        <w:t>:</w:t>
      </w:r>
    </w:p>
    <w:p w:rsidR="00D57979" w:rsidRPr="00E34B08" w:rsidRDefault="00BE44E9" w:rsidP="00BB2876">
      <w:pPr>
        <w:pStyle w:val="ConsPlusNormal"/>
        <w:ind w:firstLine="709"/>
        <w:jc w:val="both"/>
        <w:rPr>
          <w:rFonts w:ascii="Times New Roman" w:hAnsi="Times New Roman" w:cs="Times New Roman"/>
          <w:color w:val="000000" w:themeColor="text1"/>
          <w:sz w:val="28"/>
          <w:szCs w:val="28"/>
        </w:rPr>
      </w:pPr>
      <w:hyperlink r:id="rId10" w:history="1">
        <w:r w:rsidR="00D57979" w:rsidRPr="00E34B08">
          <w:rPr>
            <w:rFonts w:ascii="Times New Roman" w:hAnsi="Times New Roman" w:cs="Times New Roman"/>
            <w:color w:val="000000" w:themeColor="text1"/>
            <w:sz w:val="28"/>
            <w:szCs w:val="28"/>
          </w:rPr>
          <w:t>постановление</w:t>
        </w:r>
      </w:hyperlink>
      <w:r w:rsidR="00D57979" w:rsidRPr="00E34B08">
        <w:rPr>
          <w:rFonts w:ascii="Times New Roman" w:hAnsi="Times New Roman" w:cs="Times New Roman"/>
          <w:color w:val="000000" w:themeColor="text1"/>
          <w:sz w:val="28"/>
          <w:szCs w:val="28"/>
        </w:rPr>
        <w:t xml:space="preserve"> администрации города Ставрополя от </w:t>
      </w:r>
      <w:r w:rsidR="007A502D" w:rsidRPr="00E34B08">
        <w:rPr>
          <w:rFonts w:ascii="Times New Roman" w:hAnsi="Times New Roman" w:cs="Times New Roman"/>
          <w:color w:val="000000" w:themeColor="text1"/>
          <w:sz w:val="28"/>
          <w:szCs w:val="28"/>
        </w:rPr>
        <w:t xml:space="preserve">20.09.2013 </w:t>
      </w:r>
      <w:r w:rsidR="001B53BC" w:rsidRPr="00E34B08">
        <w:rPr>
          <w:rFonts w:ascii="Times New Roman" w:hAnsi="Times New Roman" w:cs="Times New Roman"/>
          <w:color w:val="000000" w:themeColor="text1"/>
          <w:sz w:val="28"/>
          <w:szCs w:val="28"/>
        </w:rPr>
        <w:t xml:space="preserve">                       </w:t>
      </w:r>
      <w:r w:rsidR="007A502D" w:rsidRPr="00E34B08">
        <w:rPr>
          <w:rFonts w:ascii="Times New Roman" w:hAnsi="Times New Roman" w:cs="Times New Roman"/>
          <w:color w:val="000000" w:themeColor="text1"/>
          <w:sz w:val="28"/>
          <w:szCs w:val="28"/>
        </w:rPr>
        <w:t>№ 3232 «</w:t>
      </w:r>
      <w:r w:rsidR="001B53BC" w:rsidRPr="00E34B08">
        <w:rPr>
          <w:rFonts w:ascii="Times New Roman" w:hAnsi="Times New Roman" w:cs="Times New Roman"/>
          <w:color w:val="000000" w:themeColor="text1"/>
          <w:sz w:val="28"/>
          <w:szCs w:val="28"/>
        </w:rPr>
        <w:t>О П</w:t>
      </w:r>
      <w:r w:rsidR="00D57979" w:rsidRPr="00E34B08">
        <w:rPr>
          <w:rFonts w:ascii="Times New Roman" w:hAnsi="Times New Roman" w:cs="Times New Roman"/>
          <w:color w:val="000000" w:themeColor="text1"/>
          <w:sz w:val="28"/>
          <w:szCs w:val="28"/>
        </w:rPr>
        <w:t>орядке разработки</w:t>
      </w:r>
      <w:r w:rsidR="007A502D" w:rsidRPr="00E34B08">
        <w:rPr>
          <w:rFonts w:ascii="Times New Roman" w:hAnsi="Times New Roman" w:cs="Times New Roman"/>
          <w:color w:val="000000" w:themeColor="text1"/>
          <w:sz w:val="28"/>
          <w:szCs w:val="28"/>
        </w:rPr>
        <w:t xml:space="preserve"> муниципальных программ</w:t>
      </w:r>
      <w:r w:rsidR="00D57979" w:rsidRPr="00E34B08">
        <w:rPr>
          <w:rFonts w:ascii="Times New Roman" w:hAnsi="Times New Roman" w:cs="Times New Roman"/>
          <w:color w:val="000000" w:themeColor="text1"/>
          <w:sz w:val="28"/>
          <w:szCs w:val="28"/>
        </w:rPr>
        <w:t xml:space="preserve">, </w:t>
      </w:r>
      <w:r w:rsidR="007A502D" w:rsidRPr="00E34B08">
        <w:rPr>
          <w:rFonts w:ascii="Times New Roman" w:hAnsi="Times New Roman" w:cs="Times New Roman"/>
          <w:color w:val="000000" w:themeColor="text1"/>
          <w:sz w:val="28"/>
          <w:szCs w:val="28"/>
        </w:rPr>
        <w:t>их формирования и реализации»</w:t>
      </w:r>
      <w:r w:rsidR="001B53BC" w:rsidRPr="00E34B08">
        <w:rPr>
          <w:rFonts w:ascii="Times New Roman" w:hAnsi="Times New Roman" w:cs="Times New Roman"/>
          <w:color w:val="000000" w:themeColor="text1"/>
          <w:sz w:val="28"/>
          <w:szCs w:val="28"/>
        </w:rPr>
        <w:t>;</w:t>
      </w:r>
    </w:p>
    <w:p w:rsidR="00BA63AA" w:rsidRPr="00E34B08" w:rsidRDefault="00BE44E9" w:rsidP="00BA63AA">
      <w:pPr>
        <w:pStyle w:val="a3"/>
        <w:ind w:firstLine="709"/>
        <w:jc w:val="both"/>
        <w:rPr>
          <w:rFonts w:ascii="Times New Roman" w:eastAsia="Calibri" w:hAnsi="Times New Roman" w:cs="Times New Roman"/>
          <w:color w:val="000000" w:themeColor="text1"/>
          <w:sz w:val="28"/>
          <w:szCs w:val="28"/>
        </w:rPr>
      </w:pPr>
      <w:hyperlink r:id="rId11" w:history="1">
        <w:r w:rsidR="00BA63AA" w:rsidRPr="00E34B08">
          <w:rPr>
            <w:rFonts w:ascii="Times New Roman" w:eastAsia="Calibri" w:hAnsi="Times New Roman" w:cs="Times New Roman"/>
            <w:color w:val="000000" w:themeColor="text1"/>
            <w:sz w:val="28"/>
            <w:szCs w:val="28"/>
          </w:rPr>
          <w:t>постановление</w:t>
        </w:r>
      </w:hyperlink>
      <w:r w:rsidR="00BA63AA" w:rsidRPr="00E34B08">
        <w:rPr>
          <w:rFonts w:ascii="Times New Roman" w:eastAsia="Calibri" w:hAnsi="Times New Roman" w:cs="Times New Roman"/>
          <w:color w:val="000000" w:themeColor="text1"/>
          <w:sz w:val="28"/>
          <w:szCs w:val="28"/>
        </w:rPr>
        <w:t xml:space="preserve"> администрации города Ставрополя от 17.06.2014                      № 2048</w:t>
      </w:r>
      <w:r w:rsidR="00B46135" w:rsidRPr="00E34B08">
        <w:rPr>
          <w:rFonts w:ascii="Times New Roman" w:eastAsia="Calibri" w:hAnsi="Times New Roman" w:cs="Times New Roman"/>
          <w:color w:val="000000" w:themeColor="text1"/>
          <w:sz w:val="28"/>
          <w:szCs w:val="28"/>
        </w:rPr>
        <w:t xml:space="preserve"> «О внесении изменений в П</w:t>
      </w:r>
      <w:r w:rsidR="00BA63AA" w:rsidRPr="00E34B08">
        <w:rPr>
          <w:rFonts w:ascii="Times New Roman" w:eastAsia="Calibri" w:hAnsi="Times New Roman" w:cs="Times New Roman"/>
          <w:color w:val="000000" w:themeColor="text1"/>
          <w:sz w:val="28"/>
          <w:szCs w:val="28"/>
        </w:rPr>
        <w:t>орядок разработки муниципальных программ, их формирования и реализации, утвержденный постановлением администрации города Ставрополя от 20.09.2013 № 3232»;</w:t>
      </w:r>
    </w:p>
    <w:p w:rsidR="00BA63AA" w:rsidRPr="00E34B08" w:rsidRDefault="00BE44E9" w:rsidP="00BA63AA">
      <w:pPr>
        <w:pStyle w:val="a3"/>
        <w:ind w:firstLine="709"/>
        <w:jc w:val="both"/>
        <w:rPr>
          <w:rFonts w:ascii="Times New Roman" w:eastAsia="Calibri" w:hAnsi="Times New Roman" w:cs="Times New Roman"/>
          <w:color w:val="000000" w:themeColor="text1"/>
          <w:sz w:val="28"/>
          <w:szCs w:val="28"/>
        </w:rPr>
      </w:pPr>
      <w:hyperlink r:id="rId12" w:history="1">
        <w:r w:rsidR="00BA63AA" w:rsidRPr="00E34B08">
          <w:rPr>
            <w:rFonts w:ascii="Times New Roman" w:eastAsia="Calibri" w:hAnsi="Times New Roman" w:cs="Times New Roman"/>
            <w:color w:val="000000" w:themeColor="text1"/>
            <w:sz w:val="28"/>
            <w:szCs w:val="28"/>
          </w:rPr>
          <w:t>постановление</w:t>
        </w:r>
      </w:hyperlink>
      <w:r w:rsidR="00BA63AA" w:rsidRPr="00E34B08">
        <w:rPr>
          <w:rFonts w:ascii="Times New Roman" w:eastAsia="Calibri" w:hAnsi="Times New Roman" w:cs="Times New Roman"/>
          <w:color w:val="000000" w:themeColor="text1"/>
          <w:sz w:val="28"/>
          <w:szCs w:val="28"/>
        </w:rPr>
        <w:t xml:space="preserve"> администрации города Ставрополя от 06.08.2014                      </w:t>
      </w:r>
      <w:r w:rsidR="002B0098" w:rsidRPr="00E34B08">
        <w:rPr>
          <w:rFonts w:ascii="Times New Roman" w:eastAsia="Calibri" w:hAnsi="Times New Roman" w:cs="Times New Roman"/>
          <w:color w:val="000000" w:themeColor="text1"/>
          <w:sz w:val="28"/>
          <w:szCs w:val="28"/>
        </w:rPr>
        <w:t>№ 26</w:t>
      </w:r>
      <w:r w:rsidR="00B46135" w:rsidRPr="00E34B08">
        <w:rPr>
          <w:rFonts w:ascii="Times New Roman" w:eastAsia="Calibri" w:hAnsi="Times New Roman" w:cs="Times New Roman"/>
          <w:color w:val="000000" w:themeColor="text1"/>
          <w:sz w:val="28"/>
          <w:szCs w:val="28"/>
        </w:rPr>
        <w:t>68 «О внесении изменения в П</w:t>
      </w:r>
      <w:r w:rsidR="00BA63AA" w:rsidRPr="00E34B08">
        <w:rPr>
          <w:rFonts w:ascii="Times New Roman" w:eastAsia="Calibri" w:hAnsi="Times New Roman" w:cs="Times New Roman"/>
          <w:color w:val="000000" w:themeColor="text1"/>
          <w:sz w:val="28"/>
          <w:szCs w:val="28"/>
        </w:rPr>
        <w:t>орядок разработки муниципальных программ, их формирования и реализации, утвержденный постановлением администрации города Ставрополя от 20.09.2013 № 3232»;</w:t>
      </w:r>
    </w:p>
    <w:p w:rsidR="00BA63AA" w:rsidRPr="00E34B08" w:rsidRDefault="00BE44E9" w:rsidP="00BA63AA">
      <w:pPr>
        <w:pStyle w:val="a3"/>
        <w:ind w:firstLine="709"/>
        <w:jc w:val="both"/>
        <w:rPr>
          <w:rFonts w:ascii="Times New Roman" w:eastAsia="Calibri" w:hAnsi="Times New Roman" w:cs="Times New Roman"/>
          <w:color w:val="000000" w:themeColor="text1"/>
          <w:sz w:val="28"/>
          <w:szCs w:val="28"/>
        </w:rPr>
      </w:pPr>
      <w:hyperlink r:id="rId13" w:history="1">
        <w:r w:rsidR="00BA63AA" w:rsidRPr="00E34B08">
          <w:rPr>
            <w:rFonts w:ascii="Times New Roman" w:eastAsia="Calibri" w:hAnsi="Times New Roman" w:cs="Times New Roman"/>
            <w:color w:val="000000" w:themeColor="text1"/>
            <w:sz w:val="28"/>
            <w:szCs w:val="28"/>
          </w:rPr>
          <w:t>постановление</w:t>
        </w:r>
      </w:hyperlink>
      <w:r w:rsidR="00BA63AA" w:rsidRPr="00E34B08">
        <w:rPr>
          <w:rFonts w:ascii="Times New Roman" w:eastAsia="Calibri" w:hAnsi="Times New Roman" w:cs="Times New Roman"/>
          <w:color w:val="000000" w:themeColor="text1"/>
          <w:sz w:val="28"/>
          <w:szCs w:val="28"/>
        </w:rPr>
        <w:t xml:space="preserve"> администрации города Ставрополя от 13.05.2015                      № 849 «О</w:t>
      </w:r>
      <w:r w:rsidR="00B46135" w:rsidRPr="00E34B08">
        <w:rPr>
          <w:rFonts w:ascii="Times New Roman" w:eastAsia="Calibri" w:hAnsi="Times New Roman" w:cs="Times New Roman"/>
          <w:color w:val="000000" w:themeColor="text1"/>
          <w:sz w:val="28"/>
          <w:szCs w:val="28"/>
        </w:rPr>
        <w:t xml:space="preserve"> внесении изменений в П</w:t>
      </w:r>
      <w:r w:rsidR="00BA63AA" w:rsidRPr="00E34B08">
        <w:rPr>
          <w:rFonts w:ascii="Times New Roman" w:eastAsia="Calibri" w:hAnsi="Times New Roman" w:cs="Times New Roman"/>
          <w:color w:val="000000" w:themeColor="text1"/>
          <w:sz w:val="28"/>
          <w:szCs w:val="28"/>
        </w:rPr>
        <w:t>орядок разработки муниципальных программ, их формирования и реализации, утвержденный постановлением администрации города Ставрополя от 20.09.2013 № 3232»;</w:t>
      </w:r>
    </w:p>
    <w:p w:rsidR="00BA63AA" w:rsidRPr="00E34B08" w:rsidRDefault="00BE44E9" w:rsidP="00BA63AA">
      <w:pPr>
        <w:pStyle w:val="a3"/>
        <w:ind w:firstLine="709"/>
        <w:jc w:val="both"/>
        <w:rPr>
          <w:rFonts w:ascii="Times New Roman" w:eastAsia="Calibri" w:hAnsi="Times New Roman" w:cs="Times New Roman"/>
          <w:color w:val="000000" w:themeColor="text1"/>
          <w:sz w:val="28"/>
          <w:szCs w:val="28"/>
        </w:rPr>
      </w:pPr>
      <w:hyperlink r:id="rId14" w:history="1">
        <w:r w:rsidR="00BA63AA" w:rsidRPr="00E34B08">
          <w:rPr>
            <w:rFonts w:ascii="Times New Roman" w:eastAsia="Calibri" w:hAnsi="Times New Roman" w:cs="Times New Roman"/>
            <w:color w:val="000000" w:themeColor="text1"/>
            <w:sz w:val="28"/>
            <w:szCs w:val="28"/>
          </w:rPr>
          <w:t>постановление</w:t>
        </w:r>
      </w:hyperlink>
      <w:r w:rsidR="00BA63AA" w:rsidRPr="00E34B08">
        <w:rPr>
          <w:rFonts w:ascii="Times New Roman" w:eastAsia="Calibri" w:hAnsi="Times New Roman" w:cs="Times New Roman"/>
          <w:color w:val="000000" w:themeColor="text1"/>
          <w:sz w:val="28"/>
          <w:szCs w:val="28"/>
        </w:rPr>
        <w:t xml:space="preserve"> администрации города Ставрополя от 31.05.2016          № 1156 «О внесении изменений в постановление администрации города Став</w:t>
      </w:r>
      <w:r w:rsidR="00B46135" w:rsidRPr="00E34B08">
        <w:rPr>
          <w:rFonts w:ascii="Times New Roman" w:eastAsia="Calibri" w:hAnsi="Times New Roman" w:cs="Times New Roman"/>
          <w:color w:val="000000" w:themeColor="text1"/>
          <w:sz w:val="28"/>
          <w:szCs w:val="28"/>
        </w:rPr>
        <w:t>рополя от 20.09.2013 № 3232 «О П</w:t>
      </w:r>
      <w:r w:rsidR="00BA63AA" w:rsidRPr="00E34B08">
        <w:rPr>
          <w:rFonts w:ascii="Times New Roman" w:eastAsia="Calibri" w:hAnsi="Times New Roman" w:cs="Times New Roman"/>
          <w:color w:val="000000" w:themeColor="text1"/>
          <w:sz w:val="28"/>
          <w:szCs w:val="28"/>
        </w:rPr>
        <w:t>орядке разработки муниципальных программ, их формирования и реализации»;</w:t>
      </w:r>
    </w:p>
    <w:p w:rsidR="00BA63AA" w:rsidRPr="00E34B08" w:rsidRDefault="00BE44E9" w:rsidP="00BA63AA">
      <w:pPr>
        <w:spacing w:after="0" w:line="240" w:lineRule="auto"/>
        <w:ind w:firstLine="709"/>
        <w:jc w:val="both"/>
        <w:outlineLvl w:val="0"/>
        <w:rPr>
          <w:rFonts w:ascii="Times New Roman" w:eastAsia="Calibri" w:hAnsi="Times New Roman" w:cs="Times New Roman"/>
          <w:color w:val="000000" w:themeColor="text1"/>
          <w:sz w:val="28"/>
          <w:szCs w:val="28"/>
        </w:rPr>
      </w:pPr>
      <w:hyperlink r:id="rId15" w:history="1">
        <w:r w:rsidR="00BA63AA" w:rsidRPr="00E34B08">
          <w:rPr>
            <w:rFonts w:ascii="Times New Roman" w:eastAsia="Calibri" w:hAnsi="Times New Roman" w:cs="Times New Roman"/>
            <w:color w:val="000000" w:themeColor="text1"/>
            <w:sz w:val="28"/>
            <w:szCs w:val="28"/>
          </w:rPr>
          <w:t>постановление</w:t>
        </w:r>
      </w:hyperlink>
      <w:r w:rsidR="00BA63AA" w:rsidRPr="00E34B08">
        <w:rPr>
          <w:rFonts w:ascii="Times New Roman" w:eastAsia="Calibri" w:hAnsi="Times New Roman" w:cs="Times New Roman"/>
          <w:color w:val="000000" w:themeColor="text1"/>
          <w:sz w:val="28"/>
          <w:szCs w:val="28"/>
        </w:rPr>
        <w:t xml:space="preserve"> администрации города Ставрополя от 09.09.2016 </w:t>
      </w:r>
      <w:r w:rsidR="00B46135" w:rsidRPr="00E34B08">
        <w:rPr>
          <w:rFonts w:ascii="Times New Roman" w:eastAsia="Calibri" w:hAnsi="Times New Roman" w:cs="Times New Roman"/>
          <w:color w:val="000000" w:themeColor="text1"/>
          <w:sz w:val="28"/>
          <w:szCs w:val="28"/>
        </w:rPr>
        <w:t>№ 2119 «О внесении изменений в П</w:t>
      </w:r>
      <w:r w:rsidR="00BA63AA" w:rsidRPr="00E34B08">
        <w:rPr>
          <w:rFonts w:ascii="Times New Roman" w:eastAsia="Calibri" w:hAnsi="Times New Roman" w:cs="Times New Roman"/>
          <w:color w:val="000000" w:themeColor="text1"/>
          <w:sz w:val="28"/>
          <w:szCs w:val="28"/>
        </w:rPr>
        <w:t>орядок разработки муниципальных программ, их формирования и реализации, утвержденный постановлением администрации города Ставрополя от 20.09.2013 № 3232»;</w:t>
      </w:r>
    </w:p>
    <w:p w:rsidR="00BA63AA" w:rsidRPr="00E34B08" w:rsidRDefault="00BE44E9" w:rsidP="00BA63AA">
      <w:pPr>
        <w:spacing w:after="0" w:line="240" w:lineRule="auto"/>
        <w:ind w:firstLine="709"/>
        <w:jc w:val="both"/>
        <w:outlineLvl w:val="0"/>
        <w:rPr>
          <w:rFonts w:ascii="Times New Roman" w:eastAsia="Calibri" w:hAnsi="Times New Roman" w:cs="Times New Roman"/>
          <w:color w:val="000000" w:themeColor="text1"/>
          <w:sz w:val="28"/>
          <w:szCs w:val="28"/>
        </w:rPr>
      </w:pPr>
      <w:hyperlink r:id="rId16" w:history="1">
        <w:r w:rsidR="00BA63AA" w:rsidRPr="00E34B08">
          <w:rPr>
            <w:rFonts w:ascii="Times New Roman" w:eastAsia="Calibri" w:hAnsi="Times New Roman" w:cs="Times New Roman"/>
            <w:color w:val="000000" w:themeColor="text1"/>
            <w:sz w:val="28"/>
            <w:szCs w:val="28"/>
          </w:rPr>
          <w:t>постановление</w:t>
        </w:r>
      </w:hyperlink>
      <w:r w:rsidR="00BA63AA" w:rsidRPr="00E34B08">
        <w:rPr>
          <w:rFonts w:ascii="Times New Roman" w:eastAsia="Calibri" w:hAnsi="Times New Roman" w:cs="Times New Roman"/>
          <w:color w:val="000000" w:themeColor="text1"/>
          <w:sz w:val="28"/>
          <w:szCs w:val="28"/>
        </w:rPr>
        <w:t xml:space="preserve"> администрации города Ставрополя от 03.10.2016 № 2290 «О</w:t>
      </w:r>
      <w:r w:rsidR="00B46135" w:rsidRPr="00E34B08">
        <w:rPr>
          <w:rFonts w:ascii="Times New Roman" w:eastAsia="Calibri" w:hAnsi="Times New Roman" w:cs="Times New Roman"/>
          <w:color w:val="000000" w:themeColor="text1"/>
          <w:sz w:val="28"/>
          <w:szCs w:val="28"/>
        </w:rPr>
        <w:t xml:space="preserve"> внесении изменений в раздел 4 П</w:t>
      </w:r>
      <w:r w:rsidR="00BA63AA" w:rsidRPr="00E34B08">
        <w:rPr>
          <w:rFonts w:ascii="Times New Roman" w:eastAsia="Calibri" w:hAnsi="Times New Roman" w:cs="Times New Roman"/>
          <w:color w:val="000000" w:themeColor="text1"/>
          <w:sz w:val="28"/>
          <w:szCs w:val="28"/>
        </w:rPr>
        <w:t>орядка разработки муниципальных программ, их формирования и реализации, утвержденного постановлением администрации города Ставрополя от 20.09.2013 № 3232»;</w:t>
      </w:r>
    </w:p>
    <w:p w:rsidR="00BA63AA" w:rsidRPr="00E34B08" w:rsidRDefault="00BE44E9" w:rsidP="00BA63AA">
      <w:pPr>
        <w:spacing w:after="0" w:line="240" w:lineRule="auto"/>
        <w:ind w:firstLine="709"/>
        <w:jc w:val="both"/>
        <w:outlineLvl w:val="0"/>
        <w:rPr>
          <w:rFonts w:ascii="Times New Roman" w:eastAsia="Calibri" w:hAnsi="Times New Roman" w:cs="Times New Roman"/>
          <w:color w:val="000000" w:themeColor="text1"/>
          <w:sz w:val="28"/>
          <w:szCs w:val="28"/>
        </w:rPr>
      </w:pPr>
      <w:hyperlink r:id="rId17" w:history="1">
        <w:r w:rsidR="00BA63AA" w:rsidRPr="00E34B08">
          <w:rPr>
            <w:rFonts w:ascii="Times New Roman" w:eastAsia="Calibri" w:hAnsi="Times New Roman" w:cs="Times New Roman"/>
            <w:color w:val="000000" w:themeColor="text1"/>
            <w:sz w:val="28"/>
            <w:szCs w:val="28"/>
          </w:rPr>
          <w:t>постановление</w:t>
        </w:r>
      </w:hyperlink>
      <w:r w:rsidR="00BA63AA" w:rsidRPr="00E34B08">
        <w:rPr>
          <w:rFonts w:ascii="Times New Roman" w:eastAsia="Calibri" w:hAnsi="Times New Roman" w:cs="Times New Roman"/>
          <w:color w:val="000000" w:themeColor="text1"/>
          <w:sz w:val="28"/>
          <w:szCs w:val="28"/>
        </w:rPr>
        <w:t xml:space="preserve"> администрации города Ставрополя от 15.11.2016 № 2561 «О внесении </w:t>
      </w:r>
      <w:r w:rsidR="00B46135" w:rsidRPr="00E34B08">
        <w:rPr>
          <w:rFonts w:ascii="Times New Roman" w:eastAsia="Calibri" w:hAnsi="Times New Roman" w:cs="Times New Roman"/>
          <w:color w:val="000000" w:themeColor="text1"/>
          <w:sz w:val="28"/>
          <w:szCs w:val="28"/>
        </w:rPr>
        <w:t>изменений в пункт 23 раздела 4 П</w:t>
      </w:r>
      <w:r w:rsidR="00BA63AA" w:rsidRPr="00E34B08">
        <w:rPr>
          <w:rFonts w:ascii="Times New Roman" w:eastAsia="Calibri" w:hAnsi="Times New Roman" w:cs="Times New Roman"/>
          <w:color w:val="000000" w:themeColor="text1"/>
          <w:sz w:val="28"/>
          <w:szCs w:val="28"/>
        </w:rPr>
        <w:t>орядка разработки муниципальных программ, их формирования и реализации, утвержденного постановлением администрации города Ставрополя от 20.09.2013 № 3232»;</w:t>
      </w:r>
    </w:p>
    <w:p w:rsidR="00BA63AA" w:rsidRPr="00E34B08" w:rsidRDefault="00BE44E9" w:rsidP="00BA63AA">
      <w:pPr>
        <w:spacing w:after="0" w:line="240" w:lineRule="auto"/>
        <w:ind w:firstLine="709"/>
        <w:jc w:val="both"/>
        <w:outlineLvl w:val="0"/>
        <w:rPr>
          <w:rFonts w:ascii="Times New Roman" w:eastAsia="Calibri" w:hAnsi="Times New Roman" w:cs="Times New Roman"/>
          <w:color w:val="000000" w:themeColor="text1"/>
          <w:sz w:val="28"/>
          <w:szCs w:val="28"/>
        </w:rPr>
      </w:pPr>
      <w:hyperlink r:id="rId18" w:history="1">
        <w:r w:rsidR="00BA63AA" w:rsidRPr="00E34B08">
          <w:rPr>
            <w:rFonts w:ascii="Times New Roman" w:eastAsia="Calibri" w:hAnsi="Times New Roman" w:cs="Times New Roman"/>
            <w:color w:val="000000" w:themeColor="text1"/>
            <w:sz w:val="28"/>
            <w:szCs w:val="28"/>
          </w:rPr>
          <w:t>постановление</w:t>
        </w:r>
      </w:hyperlink>
      <w:r w:rsidR="00BA63AA" w:rsidRPr="00E34B08">
        <w:rPr>
          <w:rFonts w:ascii="Times New Roman" w:eastAsia="Calibri" w:hAnsi="Times New Roman" w:cs="Times New Roman"/>
          <w:color w:val="000000" w:themeColor="text1"/>
          <w:sz w:val="28"/>
          <w:szCs w:val="28"/>
        </w:rPr>
        <w:t xml:space="preserve"> администрации города Ставрополя от 24.01.2017 </w:t>
      </w:r>
      <w:r w:rsidR="0064140C" w:rsidRPr="00E34B08">
        <w:rPr>
          <w:rFonts w:ascii="Times New Roman" w:eastAsia="Calibri" w:hAnsi="Times New Roman" w:cs="Times New Roman"/>
          <w:color w:val="000000" w:themeColor="text1"/>
          <w:sz w:val="28"/>
          <w:szCs w:val="28"/>
        </w:rPr>
        <w:t xml:space="preserve">№ </w:t>
      </w:r>
      <w:r w:rsidR="00B46135" w:rsidRPr="00E34B08">
        <w:rPr>
          <w:rFonts w:ascii="Times New Roman" w:eastAsia="Calibri" w:hAnsi="Times New Roman" w:cs="Times New Roman"/>
          <w:color w:val="000000" w:themeColor="text1"/>
          <w:sz w:val="28"/>
          <w:szCs w:val="28"/>
        </w:rPr>
        <w:t>105 «О внесении изменений в П</w:t>
      </w:r>
      <w:r w:rsidR="00BA63AA" w:rsidRPr="00E34B08">
        <w:rPr>
          <w:rFonts w:ascii="Times New Roman" w:eastAsia="Calibri" w:hAnsi="Times New Roman" w:cs="Times New Roman"/>
          <w:color w:val="000000" w:themeColor="text1"/>
          <w:sz w:val="28"/>
          <w:szCs w:val="28"/>
        </w:rPr>
        <w:t>орядок разработки муниципальных программ, их формирования и реализации, утвержденный постановлением администрации города Ставрополя от 20.09.2013 № 3232»;</w:t>
      </w:r>
    </w:p>
    <w:p w:rsidR="00BA63AA" w:rsidRPr="00E34B08" w:rsidRDefault="00BE44E9" w:rsidP="00BA63AA">
      <w:pPr>
        <w:spacing w:after="0" w:line="240" w:lineRule="auto"/>
        <w:ind w:firstLine="709"/>
        <w:jc w:val="both"/>
        <w:outlineLvl w:val="0"/>
        <w:rPr>
          <w:rFonts w:ascii="Times New Roman" w:eastAsia="Calibri" w:hAnsi="Times New Roman" w:cs="Times New Roman"/>
          <w:color w:val="000000" w:themeColor="text1"/>
          <w:sz w:val="28"/>
          <w:szCs w:val="28"/>
        </w:rPr>
      </w:pPr>
      <w:hyperlink r:id="rId19" w:history="1">
        <w:r w:rsidR="00BA63AA" w:rsidRPr="00E34B08">
          <w:rPr>
            <w:rFonts w:ascii="Times New Roman" w:eastAsia="Calibri" w:hAnsi="Times New Roman" w:cs="Times New Roman"/>
            <w:color w:val="000000" w:themeColor="text1"/>
            <w:sz w:val="28"/>
            <w:szCs w:val="28"/>
          </w:rPr>
          <w:t>постановление</w:t>
        </w:r>
      </w:hyperlink>
      <w:r w:rsidR="00BA63AA" w:rsidRPr="00E34B08">
        <w:rPr>
          <w:rFonts w:ascii="Times New Roman" w:eastAsia="Calibri" w:hAnsi="Times New Roman" w:cs="Times New Roman"/>
          <w:color w:val="000000" w:themeColor="text1"/>
          <w:sz w:val="28"/>
          <w:szCs w:val="28"/>
        </w:rPr>
        <w:t xml:space="preserve"> администрации го</w:t>
      </w:r>
      <w:r w:rsidR="0064140C" w:rsidRPr="00E34B08">
        <w:rPr>
          <w:rFonts w:ascii="Times New Roman" w:eastAsia="Calibri" w:hAnsi="Times New Roman" w:cs="Times New Roman"/>
          <w:color w:val="000000" w:themeColor="text1"/>
          <w:sz w:val="28"/>
          <w:szCs w:val="28"/>
        </w:rPr>
        <w:t xml:space="preserve">рода Ставрополя от 10.01.2018 № </w:t>
      </w:r>
      <w:r w:rsidR="00BA63AA" w:rsidRPr="00E34B08">
        <w:rPr>
          <w:rFonts w:ascii="Times New Roman" w:eastAsia="Calibri" w:hAnsi="Times New Roman" w:cs="Times New Roman"/>
          <w:color w:val="000000" w:themeColor="text1"/>
          <w:sz w:val="28"/>
          <w:szCs w:val="28"/>
        </w:rPr>
        <w:t>8 «О</w:t>
      </w:r>
      <w:r w:rsidR="00B46135" w:rsidRPr="00E34B08">
        <w:rPr>
          <w:rFonts w:ascii="Times New Roman" w:eastAsia="Calibri" w:hAnsi="Times New Roman" w:cs="Times New Roman"/>
          <w:color w:val="000000" w:themeColor="text1"/>
          <w:sz w:val="28"/>
          <w:szCs w:val="28"/>
        </w:rPr>
        <w:t xml:space="preserve"> внесении изменений в пункт 27 П</w:t>
      </w:r>
      <w:r w:rsidR="00BA63AA" w:rsidRPr="00E34B08">
        <w:rPr>
          <w:rFonts w:ascii="Times New Roman" w:eastAsia="Calibri" w:hAnsi="Times New Roman" w:cs="Times New Roman"/>
          <w:color w:val="000000" w:themeColor="text1"/>
          <w:sz w:val="28"/>
          <w:szCs w:val="28"/>
        </w:rPr>
        <w:t>орядка разработки муниципальных программ, их формирования и реализации, утвержденного постановлением администрации города Ставрополя от 20.09.2013 № 3232»;</w:t>
      </w:r>
    </w:p>
    <w:p w:rsidR="00BA63AA" w:rsidRPr="00E34B08" w:rsidRDefault="00BE44E9" w:rsidP="00BA63AA">
      <w:pPr>
        <w:spacing w:after="0" w:line="240" w:lineRule="auto"/>
        <w:ind w:firstLine="709"/>
        <w:jc w:val="both"/>
        <w:outlineLvl w:val="0"/>
        <w:rPr>
          <w:rFonts w:ascii="Times New Roman" w:eastAsia="Calibri" w:hAnsi="Times New Roman" w:cs="Times New Roman"/>
          <w:color w:val="000000" w:themeColor="text1"/>
          <w:sz w:val="28"/>
          <w:szCs w:val="28"/>
        </w:rPr>
      </w:pPr>
      <w:hyperlink r:id="rId20" w:history="1">
        <w:r w:rsidR="00BA63AA" w:rsidRPr="00E34B08">
          <w:rPr>
            <w:rFonts w:ascii="Times New Roman" w:eastAsia="Calibri" w:hAnsi="Times New Roman" w:cs="Times New Roman"/>
            <w:color w:val="000000" w:themeColor="text1"/>
            <w:sz w:val="28"/>
            <w:szCs w:val="28"/>
          </w:rPr>
          <w:t>постановление</w:t>
        </w:r>
      </w:hyperlink>
      <w:r w:rsidR="00BA63AA" w:rsidRPr="00E34B08">
        <w:rPr>
          <w:rFonts w:ascii="Times New Roman" w:eastAsia="Calibri" w:hAnsi="Times New Roman" w:cs="Times New Roman"/>
          <w:color w:val="000000" w:themeColor="text1"/>
          <w:sz w:val="28"/>
          <w:szCs w:val="28"/>
        </w:rPr>
        <w:t xml:space="preserve"> администрации города Ставрополя от 27.02.2018 № 328 «О внесении изменений в </w:t>
      </w:r>
      <w:r w:rsidR="00B46135" w:rsidRPr="00E34B08">
        <w:rPr>
          <w:rFonts w:ascii="Times New Roman" w:eastAsia="Calibri" w:hAnsi="Times New Roman" w:cs="Times New Roman"/>
          <w:color w:val="000000" w:themeColor="text1"/>
          <w:sz w:val="28"/>
          <w:szCs w:val="28"/>
        </w:rPr>
        <w:t>П</w:t>
      </w:r>
      <w:r w:rsidR="00BA63AA" w:rsidRPr="00E34B08">
        <w:rPr>
          <w:rFonts w:ascii="Times New Roman" w:eastAsia="Calibri" w:hAnsi="Times New Roman" w:cs="Times New Roman"/>
          <w:color w:val="000000" w:themeColor="text1"/>
          <w:sz w:val="28"/>
          <w:szCs w:val="28"/>
        </w:rPr>
        <w:t>орядок разработки муниципальных программ, их формирования и реализации, утвержденный постановлением администрации города С</w:t>
      </w:r>
      <w:r w:rsidR="0064140C" w:rsidRPr="00E34B08">
        <w:rPr>
          <w:rFonts w:ascii="Times New Roman" w:eastAsia="Calibri" w:hAnsi="Times New Roman" w:cs="Times New Roman"/>
          <w:color w:val="000000" w:themeColor="text1"/>
          <w:sz w:val="28"/>
          <w:szCs w:val="28"/>
        </w:rPr>
        <w:t>таврополя от 20.09.2013 № 3232».</w:t>
      </w:r>
    </w:p>
    <w:p w:rsidR="005959B6" w:rsidRPr="00E34B08" w:rsidRDefault="005959B6" w:rsidP="005959B6">
      <w:pPr>
        <w:spacing w:after="0" w:line="240" w:lineRule="auto"/>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pacing w:val="-1"/>
          <w:sz w:val="28"/>
          <w:szCs w:val="28"/>
        </w:rPr>
        <w:t>3. </w:t>
      </w:r>
      <w:r w:rsidRPr="00E34B08">
        <w:rPr>
          <w:rFonts w:ascii="Times New Roman" w:hAnsi="Times New Roman" w:cs="Times New Roman"/>
          <w:color w:val="000000" w:themeColor="text1"/>
          <w:sz w:val="28"/>
          <w:szCs w:val="28"/>
        </w:rPr>
        <w:t>Настоящее постановление вступает в силу на следующий день после дня его официального опубликования в газете «Вечерний Ставрополь».</w:t>
      </w:r>
    </w:p>
    <w:p w:rsidR="005959B6" w:rsidRPr="00E34B08" w:rsidRDefault="001B53BC" w:rsidP="005959B6">
      <w:pPr>
        <w:shd w:val="clear" w:color="auto" w:fill="FFFFFF"/>
        <w:spacing w:after="0" w:line="240" w:lineRule="auto"/>
        <w:ind w:firstLine="709"/>
        <w:jc w:val="both"/>
        <w:rPr>
          <w:rFonts w:ascii="Times New Roman" w:hAnsi="Times New Roman" w:cs="Times New Roman"/>
          <w:color w:val="000000" w:themeColor="text1"/>
          <w:spacing w:val="-1"/>
          <w:sz w:val="28"/>
          <w:szCs w:val="28"/>
        </w:rPr>
      </w:pPr>
      <w:r w:rsidRPr="00E34B08">
        <w:rPr>
          <w:rFonts w:ascii="Times New Roman" w:hAnsi="Times New Roman" w:cs="Times New Roman"/>
          <w:color w:val="000000" w:themeColor="text1"/>
          <w:spacing w:val="-1"/>
          <w:sz w:val="28"/>
          <w:szCs w:val="28"/>
        </w:rPr>
        <w:t>4</w:t>
      </w:r>
      <w:r w:rsidR="005959B6" w:rsidRPr="00E34B08">
        <w:rPr>
          <w:rFonts w:ascii="Times New Roman" w:hAnsi="Times New Roman" w:cs="Times New Roman"/>
          <w:color w:val="000000" w:themeColor="text1"/>
          <w:spacing w:val="-1"/>
          <w:sz w:val="28"/>
          <w:szCs w:val="28"/>
        </w:rPr>
        <w:t xml:space="preserve">. </w:t>
      </w:r>
      <w:proofErr w:type="gramStart"/>
      <w:r w:rsidR="005959B6" w:rsidRPr="00E34B08">
        <w:rPr>
          <w:rFonts w:ascii="Times New Roman" w:hAnsi="Times New Roman" w:cs="Times New Roman"/>
          <w:color w:val="000000" w:themeColor="text1"/>
          <w:spacing w:val="-1"/>
          <w:sz w:val="28"/>
          <w:szCs w:val="28"/>
        </w:rPr>
        <w:t>Разместить</w:t>
      </w:r>
      <w:proofErr w:type="gramEnd"/>
      <w:r w:rsidR="005959B6" w:rsidRPr="00E34B08">
        <w:rPr>
          <w:rFonts w:ascii="Times New Roman" w:hAnsi="Times New Roman" w:cs="Times New Roman"/>
          <w:color w:val="000000" w:themeColor="text1"/>
          <w:spacing w:val="-1"/>
          <w:sz w:val="28"/>
          <w:szCs w:val="28"/>
        </w:rPr>
        <w:t xml:space="preserve"> настоящее постановление на официальном сайте администрации города Ставрополя в информационно-телекоммуникационной сети «Интернет».</w:t>
      </w:r>
    </w:p>
    <w:p w:rsidR="00D57979" w:rsidRPr="00E34B08" w:rsidRDefault="005959B6"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5</w:t>
      </w:r>
      <w:r w:rsidR="00D57979" w:rsidRPr="00E34B08">
        <w:rPr>
          <w:rFonts w:ascii="Times New Roman" w:hAnsi="Times New Roman" w:cs="Times New Roman"/>
          <w:color w:val="000000" w:themeColor="text1"/>
          <w:sz w:val="28"/>
          <w:szCs w:val="28"/>
        </w:rPr>
        <w:t>. Контроль исполнения настоящего постановления оставляю за собой.</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p>
    <w:p w:rsidR="00E506BD" w:rsidRPr="00E34B08" w:rsidRDefault="00E506BD" w:rsidP="00BB2876">
      <w:pPr>
        <w:pStyle w:val="ConsPlusNormal"/>
        <w:ind w:firstLine="709"/>
        <w:jc w:val="both"/>
        <w:rPr>
          <w:rFonts w:ascii="Times New Roman" w:hAnsi="Times New Roman" w:cs="Times New Roman"/>
          <w:color w:val="000000" w:themeColor="text1"/>
          <w:sz w:val="28"/>
          <w:szCs w:val="28"/>
        </w:rPr>
      </w:pPr>
    </w:p>
    <w:p w:rsidR="0064140C" w:rsidRPr="00E34B08" w:rsidRDefault="0064140C" w:rsidP="00BB2876">
      <w:pPr>
        <w:pStyle w:val="ConsPlusNormal"/>
        <w:ind w:firstLine="709"/>
        <w:jc w:val="both"/>
        <w:rPr>
          <w:rFonts w:ascii="Times New Roman" w:hAnsi="Times New Roman" w:cs="Times New Roman"/>
          <w:color w:val="000000" w:themeColor="text1"/>
          <w:sz w:val="28"/>
          <w:szCs w:val="28"/>
        </w:rPr>
      </w:pPr>
    </w:p>
    <w:p w:rsidR="00E506BD" w:rsidRPr="00E34B08" w:rsidRDefault="00021CA6" w:rsidP="00021CA6">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Глава города Ставрополя                                                                А.Х. Джатдоев</w:t>
      </w:r>
    </w:p>
    <w:p w:rsidR="00043398" w:rsidRPr="00E34B08" w:rsidRDefault="00043398" w:rsidP="00DD5337">
      <w:pPr>
        <w:spacing w:line="240" w:lineRule="exact"/>
        <w:rPr>
          <w:rFonts w:ascii="Times New Roman" w:eastAsia="Times New Roman" w:hAnsi="Times New Roman" w:cs="Times New Roman"/>
          <w:color w:val="000000" w:themeColor="text1"/>
          <w:sz w:val="28"/>
          <w:szCs w:val="28"/>
          <w:lang w:eastAsia="ru-RU"/>
        </w:rPr>
      </w:pPr>
    </w:p>
    <w:p w:rsidR="00DD5337" w:rsidRPr="00E34B08" w:rsidRDefault="00DD5337" w:rsidP="00DD5337">
      <w:pPr>
        <w:spacing w:line="240" w:lineRule="exact"/>
        <w:rPr>
          <w:rFonts w:ascii="Times New Roman" w:eastAsia="Times New Roman" w:hAnsi="Times New Roman" w:cs="Times New Roman"/>
          <w:color w:val="000000" w:themeColor="text1"/>
          <w:sz w:val="28"/>
          <w:szCs w:val="28"/>
          <w:lang w:eastAsia="ru-RU"/>
        </w:rPr>
      </w:pPr>
    </w:p>
    <w:p w:rsidR="00DD5337" w:rsidRPr="00E34B08" w:rsidRDefault="00DD5337" w:rsidP="00DD5337">
      <w:pPr>
        <w:spacing w:line="240" w:lineRule="exact"/>
        <w:rPr>
          <w:rFonts w:ascii="Times New Roman" w:eastAsia="Times New Roman" w:hAnsi="Times New Roman" w:cs="Times New Roman"/>
          <w:color w:val="000000" w:themeColor="text1"/>
          <w:sz w:val="28"/>
          <w:szCs w:val="28"/>
          <w:lang w:eastAsia="ru-RU"/>
        </w:rPr>
      </w:pPr>
    </w:p>
    <w:p w:rsidR="00DD5337" w:rsidRPr="00E34B08" w:rsidRDefault="00DD5337" w:rsidP="00021CA6">
      <w:pPr>
        <w:spacing w:line="240" w:lineRule="exact"/>
        <w:ind w:left="5103"/>
        <w:rPr>
          <w:rFonts w:ascii="Times New Roman" w:hAnsi="Times New Roman" w:cs="Times New Roman"/>
          <w:color w:val="000000" w:themeColor="text1"/>
          <w:sz w:val="28"/>
          <w:szCs w:val="28"/>
        </w:rPr>
      </w:pPr>
    </w:p>
    <w:p w:rsidR="00DD5337" w:rsidRPr="00E34B08" w:rsidRDefault="00DD5337" w:rsidP="00021CA6">
      <w:pPr>
        <w:spacing w:line="240" w:lineRule="exact"/>
        <w:ind w:left="5103"/>
        <w:rPr>
          <w:rFonts w:ascii="Times New Roman" w:hAnsi="Times New Roman" w:cs="Times New Roman"/>
          <w:color w:val="000000" w:themeColor="text1"/>
          <w:sz w:val="28"/>
          <w:szCs w:val="28"/>
        </w:rPr>
      </w:pPr>
    </w:p>
    <w:p w:rsidR="00DD5337" w:rsidRPr="00E34B08" w:rsidRDefault="00DD5337" w:rsidP="00021CA6">
      <w:pPr>
        <w:spacing w:line="240" w:lineRule="exact"/>
        <w:ind w:left="5103"/>
        <w:rPr>
          <w:rFonts w:ascii="Times New Roman" w:hAnsi="Times New Roman" w:cs="Times New Roman"/>
          <w:color w:val="000000" w:themeColor="text1"/>
          <w:sz w:val="28"/>
          <w:szCs w:val="28"/>
        </w:rPr>
      </w:pPr>
    </w:p>
    <w:p w:rsidR="00DD5337" w:rsidRPr="00E34B08" w:rsidRDefault="00DD5337" w:rsidP="00021CA6">
      <w:pPr>
        <w:spacing w:line="240" w:lineRule="exact"/>
        <w:ind w:left="5103"/>
        <w:rPr>
          <w:rFonts w:ascii="Times New Roman" w:hAnsi="Times New Roman" w:cs="Times New Roman"/>
          <w:color w:val="000000" w:themeColor="text1"/>
          <w:sz w:val="28"/>
          <w:szCs w:val="28"/>
        </w:rPr>
      </w:pPr>
    </w:p>
    <w:p w:rsidR="00DD5337" w:rsidRPr="00E34B08" w:rsidRDefault="00DD5337" w:rsidP="00021CA6">
      <w:pPr>
        <w:spacing w:line="240" w:lineRule="exact"/>
        <w:ind w:left="5103"/>
        <w:rPr>
          <w:rFonts w:ascii="Times New Roman" w:hAnsi="Times New Roman" w:cs="Times New Roman"/>
          <w:color w:val="000000" w:themeColor="text1"/>
          <w:sz w:val="28"/>
          <w:szCs w:val="28"/>
        </w:rPr>
        <w:sectPr w:rsidR="00DD5337" w:rsidRPr="00E34B08" w:rsidSect="00A62345">
          <w:headerReference w:type="default" r:id="rId21"/>
          <w:headerReference w:type="first" r:id="rId22"/>
          <w:pgSz w:w="11906" w:h="16838"/>
          <w:pgMar w:top="1418" w:right="567" w:bottom="1134" w:left="1985" w:header="709" w:footer="709" w:gutter="0"/>
          <w:pgNumType w:start="1"/>
          <w:cols w:space="708"/>
          <w:titlePg/>
          <w:docGrid w:linePitch="360"/>
        </w:sectPr>
      </w:pPr>
    </w:p>
    <w:p w:rsidR="001A6536" w:rsidRPr="00E34B08" w:rsidRDefault="00D57979" w:rsidP="00021CA6">
      <w:pPr>
        <w:spacing w:line="240" w:lineRule="exact"/>
        <w:ind w:left="5103"/>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lastRenderedPageBreak/>
        <w:t>Приложение</w:t>
      </w:r>
      <w:r w:rsidR="00BB2876" w:rsidRPr="00E34B08">
        <w:rPr>
          <w:rFonts w:ascii="Times New Roman" w:hAnsi="Times New Roman" w:cs="Times New Roman"/>
          <w:color w:val="000000" w:themeColor="text1"/>
          <w:sz w:val="28"/>
          <w:szCs w:val="28"/>
        </w:rPr>
        <w:t xml:space="preserve"> </w:t>
      </w:r>
    </w:p>
    <w:p w:rsidR="00D57979" w:rsidRPr="00E34B08" w:rsidRDefault="00D57979" w:rsidP="00BB2876">
      <w:pPr>
        <w:pStyle w:val="ConsPlusNormal"/>
        <w:spacing w:line="240" w:lineRule="exact"/>
        <w:ind w:left="5103"/>
        <w:outlineLvl w:val="0"/>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к постановлению</w:t>
      </w:r>
    </w:p>
    <w:p w:rsidR="00D57979" w:rsidRPr="00E34B08" w:rsidRDefault="00D57979" w:rsidP="00BB2876">
      <w:pPr>
        <w:pStyle w:val="ConsPlusNormal"/>
        <w:spacing w:line="240" w:lineRule="exact"/>
        <w:ind w:left="5103"/>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администрации города Ставрополя</w:t>
      </w:r>
    </w:p>
    <w:p w:rsidR="00D57979" w:rsidRPr="00E34B08" w:rsidRDefault="00D57979" w:rsidP="00BB2876">
      <w:pPr>
        <w:pStyle w:val="ConsPlusNormal"/>
        <w:spacing w:line="240" w:lineRule="exact"/>
        <w:ind w:left="5103"/>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от </w:t>
      </w:r>
      <w:r w:rsidR="007F4225" w:rsidRPr="00E34B08">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 xml:space="preserve"> </w:t>
      </w:r>
      <w:r w:rsidR="00BB2876" w:rsidRPr="00E34B08">
        <w:rPr>
          <w:rFonts w:ascii="Times New Roman" w:hAnsi="Times New Roman" w:cs="Times New Roman"/>
          <w:color w:val="000000" w:themeColor="text1"/>
          <w:sz w:val="28"/>
          <w:szCs w:val="28"/>
        </w:rPr>
        <w:t>№</w:t>
      </w:r>
      <w:r w:rsidRPr="00E34B08">
        <w:rPr>
          <w:rFonts w:ascii="Times New Roman" w:hAnsi="Times New Roman" w:cs="Times New Roman"/>
          <w:color w:val="000000" w:themeColor="text1"/>
          <w:sz w:val="28"/>
          <w:szCs w:val="28"/>
        </w:rPr>
        <w:t xml:space="preserve"> </w:t>
      </w:r>
      <w:r w:rsidR="007F4225" w:rsidRPr="00E34B08">
        <w:rPr>
          <w:rFonts w:ascii="Times New Roman" w:hAnsi="Times New Roman" w:cs="Times New Roman"/>
          <w:color w:val="000000" w:themeColor="text1"/>
          <w:sz w:val="28"/>
          <w:szCs w:val="28"/>
        </w:rPr>
        <w:t xml:space="preserve">             </w:t>
      </w:r>
    </w:p>
    <w:p w:rsidR="00BB2876" w:rsidRPr="00E34B08" w:rsidRDefault="00BB2876" w:rsidP="00BB2876">
      <w:pPr>
        <w:pStyle w:val="ConsPlusNormal"/>
        <w:spacing w:line="240" w:lineRule="exact"/>
        <w:ind w:left="4820" w:firstLine="426"/>
        <w:rPr>
          <w:rFonts w:ascii="Times New Roman" w:hAnsi="Times New Roman" w:cs="Times New Roman"/>
          <w:color w:val="000000" w:themeColor="text1"/>
          <w:sz w:val="28"/>
          <w:szCs w:val="28"/>
        </w:rPr>
      </w:pPr>
    </w:p>
    <w:p w:rsidR="004A3277" w:rsidRPr="00E34B08" w:rsidRDefault="004A3277" w:rsidP="00BB2876">
      <w:pPr>
        <w:pStyle w:val="ConsPlusNormal"/>
        <w:spacing w:line="240" w:lineRule="exact"/>
        <w:ind w:left="4820" w:firstLine="426"/>
        <w:rPr>
          <w:rFonts w:ascii="Times New Roman" w:hAnsi="Times New Roman" w:cs="Times New Roman"/>
          <w:color w:val="000000" w:themeColor="text1"/>
          <w:sz w:val="28"/>
          <w:szCs w:val="28"/>
        </w:rPr>
      </w:pPr>
    </w:p>
    <w:p w:rsidR="004A3277" w:rsidRPr="00E34B08" w:rsidRDefault="004A3277" w:rsidP="00BB2876">
      <w:pPr>
        <w:pStyle w:val="ConsPlusNormal"/>
        <w:spacing w:line="240" w:lineRule="exact"/>
        <w:ind w:left="4820" w:firstLine="426"/>
        <w:rPr>
          <w:rFonts w:ascii="Times New Roman" w:hAnsi="Times New Roman" w:cs="Times New Roman"/>
          <w:color w:val="000000" w:themeColor="text1"/>
          <w:sz w:val="28"/>
          <w:szCs w:val="28"/>
        </w:rPr>
      </w:pPr>
    </w:p>
    <w:p w:rsidR="00D57979" w:rsidRPr="00E34B08" w:rsidRDefault="00D57979" w:rsidP="002B0098">
      <w:pPr>
        <w:pStyle w:val="ConsPlusTitle"/>
        <w:spacing w:line="240" w:lineRule="exact"/>
        <w:ind w:firstLine="709"/>
        <w:jc w:val="center"/>
        <w:rPr>
          <w:rFonts w:ascii="Times New Roman" w:hAnsi="Times New Roman" w:cs="Times New Roman"/>
          <w:b w:val="0"/>
          <w:color w:val="000000" w:themeColor="text1"/>
          <w:sz w:val="28"/>
          <w:szCs w:val="28"/>
        </w:rPr>
      </w:pPr>
      <w:bookmarkStart w:id="0" w:name="P37"/>
      <w:bookmarkEnd w:id="0"/>
      <w:r w:rsidRPr="00E34B08">
        <w:rPr>
          <w:rFonts w:ascii="Times New Roman" w:hAnsi="Times New Roman" w:cs="Times New Roman"/>
          <w:b w:val="0"/>
          <w:color w:val="000000" w:themeColor="text1"/>
          <w:sz w:val="28"/>
          <w:szCs w:val="28"/>
        </w:rPr>
        <w:t>ПОРЯДОК</w:t>
      </w:r>
    </w:p>
    <w:p w:rsidR="00D57979" w:rsidRPr="00E34B08" w:rsidRDefault="00CC0D03" w:rsidP="002B0098">
      <w:pPr>
        <w:pStyle w:val="ConsPlusTitle"/>
        <w:spacing w:line="240" w:lineRule="exact"/>
        <w:ind w:firstLine="709"/>
        <w:jc w:val="center"/>
        <w:rPr>
          <w:rFonts w:ascii="Times New Roman" w:hAnsi="Times New Roman" w:cs="Times New Roman"/>
          <w:b w:val="0"/>
          <w:color w:val="000000" w:themeColor="text1"/>
          <w:sz w:val="28"/>
          <w:szCs w:val="28"/>
        </w:rPr>
      </w:pPr>
      <w:r w:rsidRPr="00E34B08">
        <w:rPr>
          <w:rFonts w:ascii="Times New Roman" w:hAnsi="Times New Roman" w:cs="Times New Roman"/>
          <w:b w:val="0"/>
          <w:color w:val="000000" w:themeColor="text1"/>
          <w:sz w:val="28"/>
          <w:szCs w:val="28"/>
        </w:rPr>
        <w:t>принятия решения о разработке</w:t>
      </w:r>
      <w:r w:rsidR="00351051" w:rsidRPr="00E34B08">
        <w:rPr>
          <w:rFonts w:ascii="Times New Roman" w:hAnsi="Times New Roman" w:cs="Times New Roman"/>
          <w:b w:val="0"/>
          <w:color w:val="000000" w:themeColor="text1"/>
          <w:sz w:val="28"/>
          <w:szCs w:val="28"/>
        </w:rPr>
        <w:t xml:space="preserve"> муниципальных программ,</w:t>
      </w:r>
      <w:r w:rsidR="00401FF8" w:rsidRPr="00E34B08">
        <w:rPr>
          <w:rFonts w:ascii="Times New Roman" w:hAnsi="Times New Roman" w:cs="Times New Roman"/>
          <w:b w:val="0"/>
          <w:color w:val="000000" w:themeColor="text1"/>
          <w:sz w:val="28"/>
          <w:szCs w:val="28"/>
        </w:rPr>
        <w:t xml:space="preserve"> </w:t>
      </w:r>
      <w:r w:rsidRPr="00E34B08">
        <w:rPr>
          <w:rFonts w:ascii="Times New Roman" w:hAnsi="Times New Roman" w:cs="Times New Roman"/>
          <w:b w:val="0"/>
          <w:color w:val="000000" w:themeColor="text1"/>
          <w:sz w:val="28"/>
          <w:szCs w:val="28"/>
        </w:rPr>
        <w:t xml:space="preserve">                              </w:t>
      </w:r>
      <w:r w:rsidR="00351051" w:rsidRPr="00E34B08">
        <w:rPr>
          <w:rFonts w:ascii="Times New Roman" w:hAnsi="Times New Roman" w:cs="Times New Roman"/>
          <w:b w:val="0"/>
          <w:color w:val="000000" w:themeColor="text1"/>
          <w:sz w:val="28"/>
          <w:szCs w:val="28"/>
        </w:rPr>
        <w:t>их формирования и реализации</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p>
    <w:p w:rsidR="00D57979" w:rsidRPr="00E34B08" w:rsidRDefault="00D57979" w:rsidP="00BB2876">
      <w:pPr>
        <w:pStyle w:val="ConsPlusNormal"/>
        <w:ind w:firstLine="709"/>
        <w:jc w:val="center"/>
        <w:outlineLvl w:val="1"/>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Общие положения</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1. </w:t>
      </w:r>
      <w:proofErr w:type="gramStart"/>
      <w:r w:rsidRPr="00E34B08">
        <w:rPr>
          <w:rFonts w:ascii="Times New Roman" w:hAnsi="Times New Roman" w:cs="Times New Roman"/>
          <w:color w:val="000000" w:themeColor="text1"/>
          <w:sz w:val="28"/>
          <w:szCs w:val="28"/>
        </w:rPr>
        <w:t xml:space="preserve">Настоящий Порядок </w:t>
      </w:r>
      <w:r w:rsidR="00CC0D03" w:rsidRPr="00E34B08">
        <w:rPr>
          <w:rFonts w:ascii="Times New Roman" w:hAnsi="Times New Roman" w:cs="Times New Roman"/>
          <w:color w:val="000000" w:themeColor="text1"/>
          <w:sz w:val="28"/>
          <w:szCs w:val="28"/>
        </w:rPr>
        <w:t>принятия решения о разработке</w:t>
      </w:r>
      <w:r w:rsidRPr="00E34B08">
        <w:rPr>
          <w:rFonts w:ascii="Times New Roman" w:hAnsi="Times New Roman" w:cs="Times New Roman"/>
          <w:color w:val="000000" w:themeColor="text1"/>
          <w:sz w:val="28"/>
          <w:szCs w:val="28"/>
        </w:rPr>
        <w:t xml:space="preserve"> муниципальных программ, их формирования и реализации (далее - Порядок) устанавливает порядок принятия решений о разработке муниципальных программ, а также порядок формирования и реализации муниципальных программ в соответствии со </w:t>
      </w:r>
      <w:hyperlink r:id="rId23" w:history="1">
        <w:r w:rsidRPr="00E34B08">
          <w:rPr>
            <w:rFonts w:ascii="Times New Roman" w:hAnsi="Times New Roman" w:cs="Times New Roman"/>
            <w:color w:val="000000" w:themeColor="text1"/>
            <w:sz w:val="28"/>
            <w:szCs w:val="28"/>
          </w:rPr>
          <w:t>статьей 179</w:t>
        </w:r>
      </w:hyperlink>
      <w:r w:rsidRPr="00E34B08">
        <w:rPr>
          <w:rFonts w:ascii="Times New Roman" w:hAnsi="Times New Roman" w:cs="Times New Roman"/>
          <w:color w:val="000000" w:themeColor="text1"/>
          <w:sz w:val="28"/>
          <w:szCs w:val="28"/>
        </w:rPr>
        <w:t xml:space="preserve"> Бюджетного кодекса Российской Федерации, федеральными законами от 06 октября 2003 г. </w:t>
      </w:r>
      <w:hyperlink r:id="rId24" w:history="1">
        <w:r w:rsidR="00BB2876" w:rsidRPr="00E34B08">
          <w:rPr>
            <w:rFonts w:ascii="Times New Roman" w:hAnsi="Times New Roman" w:cs="Times New Roman"/>
            <w:color w:val="000000" w:themeColor="text1"/>
            <w:sz w:val="28"/>
            <w:szCs w:val="28"/>
          </w:rPr>
          <w:t>№</w:t>
        </w:r>
        <w:r w:rsidRPr="00E34B08">
          <w:rPr>
            <w:rFonts w:ascii="Times New Roman" w:hAnsi="Times New Roman" w:cs="Times New Roman"/>
            <w:color w:val="000000" w:themeColor="text1"/>
            <w:sz w:val="28"/>
            <w:szCs w:val="28"/>
          </w:rPr>
          <w:t xml:space="preserve"> 131-ФЗ</w:t>
        </w:r>
      </w:hyperlink>
      <w:r w:rsidR="00BB2876" w:rsidRPr="00E34B08">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Об общих принципах организации местного самоуп</w:t>
      </w:r>
      <w:r w:rsidR="00BB2876" w:rsidRPr="00E34B08">
        <w:rPr>
          <w:rFonts w:ascii="Times New Roman" w:hAnsi="Times New Roman" w:cs="Times New Roman"/>
          <w:color w:val="000000" w:themeColor="text1"/>
          <w:sz w:val="28"/>
          <w:szCs w:val="28"/>
        </w:rPr>
        <w:t>равления в Российской Федерации»</w:t>
      </w:r>
      <w:r w:rsidRPr="00E34B08">
        <w:rPr>
          <w:rFonts w:ascii="Times New Roman" w:hAnsi="Times New Roman" w:cs="Times New Roman"/>
          <w:color w:val="000000" w:themeColor="text1"/>
          <w:sz w:val="28"/>
          <w:szCs w:val="28"/>
        </w:rPr>
        <w:t>, от 28 июня 2014</w:t>
      </w:r>
      <w:proofErr w:type="gramEnd"/>
      <w:r w:rsidRPr="00E34B08">
        <w:rPr>
          <w:rFonts w:ascii="Times New Roman" w:hAnsi="Times New Roman" w:cs="Times New Roman"/>
          <w:color w:val="000000" w:themeColor="text1"/>
          <w:sz w:val="28"/>
          <w:szCs w:val="28"/>
        </w:rPr>
        <w:t xml:space="preserve"> г. </w:t>
      </w:r>
      <w:hyperlink r:id="rId25" w:history="1">
        <w:r w:rsidR="00BB2876" w:rsidRPr="00E34B08">
          <w:rPr>
            <w:rFonts w:ascii="Times New Roman" w:hAnsi="Times New Roman" w:cs="Times New Roman"/>
            <w:color w:val="000000" w:themeColor="text1"/>
            <w:sz w:val="28"/>
            <w:szCs w:val="28"/>
          </w:rPr>
          <w:t>№</w:t>
        </w:r>
        <w:r w:rsidRPr="00E34B08">
          <w:rPr>
            <w:rFonts w:ascii="Times New Roman" w:hAnsi="Times New Roman" w:cs="Times New Roman"/>
            <w:color w:val="000000" w:themeColor="text1"/>
            <w:sz w:val="28"/>
            <w:szCs w:val="28"/>
          </w:rPr>
          <w:t xml:space="preserve"> 172-ФЗ</w:t>
        </w:r>
      </w:hyperlink>
      <w:r w:rsidR="00BB2876" w:rsidRPr="00E34B08">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О стратегическом планировании в Российской Федерации</w:t>
      </w:r>
      <w:r w:rsidR="00BB2876" w:rsidRPr="00E34B08">
        <w:rPr>
          <w:rFonts w:ascii="Times New Roman" w:hAnsi="Times New Roman" w:cs="Times New Roman"/>
          <w:color w:val="000000" w:themeColor="text1"/>
          <w:sz w:val="28"/>
          <w:szCs w:val="28"/>
        </w:rPr>
        <w:t>»</w:t>
      </w:r>
      <w:r w:rsidRPr="00E34B08">
        <w:rPr>
          <w:rFonts w:ascii="Times New Roman" w:hAnsi="Times New Roman" w:cs="Times New Roman"/>
          <w:color w:val="000000" w:themeColor="text1"/>
          <w:sz w:val="28"/>
          <w:szCs w:val="28"/>
        </w:rPr>
        <w:t>.</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2. Муниципальная</w:t>
      </w:r>
      <w:r w:rsidR="003515D2" w:rsidRPr="00E34B08">
        <w:rPr>
          <w:rFonts w:ascii="Times New Roman" w:hAnsi="Times New Roman" w:cs="Times New Roman"/>
          <w:color w:val="000000" w:themeColor="text1"/>
          <w:sz w:val="28"/>
          <w:szCs w:val="28"/>
        </w:rPr>
        <w:t xml:space="preserve"> программа (далее - программа) представляет собой </w:t>
      </w:r>
      <w:r w:rsidRPr="00E34B08">
        <w:rPr>
          <w:rFonts w:ascii="Times New Roman" w:hAnsi="Times New Roman" w:cs="Times New Roman"/>
          <w:color w:val="000000" w:themeColor="text1"/>
          <w:sz w:val="28"/>
          <w:szCs w:val="28"/>
        </w:rPr>
        <w:t>документ стратегического планирования, содержащий комплекс планируемых мероприятий, взаимо</w:t>
      </w:r>
      <w:r w:rsidR="00FE0197" w:rsidRPr="00E34B08">
        <w:rPr>
          <w:rFonts w:ascii="Times New Roman" w:hAnsi="Times New Roman" w:cs="Times New Roman"/>
          <w:color w:val="000000" w:themeColor="text1"/>
          <w:sz w:val="28"/>
          <w:szCs w:val="28"/>
        </w:rPr>
        <w:t>с</w:t>
      </w:r>
      <w:r w:rsidRPr="00E34B08">
        <w:rPr>
          <w:rFonts w:ascii="Times New Roman" w:hAnsi="Times New Roman" w:cs="Times New Roman"/>
          <w:color w:val="000000" w:themeColor="text1"/>
          <w:sz w:val="28"/>
          <w:szCs w:val="28"/>
        </w:rPr>
        <w:t xml:space="preserve">вязанных по задачам, срокам осуществления, исполнителям и ресурсам и обеспечивающих наиболее эффективное достижение целей и решение </w:t>
      </w:r>
      <w:proofErr w:type="gramStart"/>
      <w:r w:rsidRPr="00E34B08">
        <w:rPr>
          <w:rFonts w:ascii="Times New Roman" w:hAnsi="Times New Roman" w:cs="Times New Roman"/>
          <w:color w:val="000000" w:themeColor="text1"/>
          <w:sz w:val="28"/>
          <w:szCs w:val="28"/>
        </w:rPr>
        <w:t>задач социально-экономического развития муниципального образования города Ставрополя Ставропольского</w:t>
      </w:r>
      <w:proofErr w:type="gramEnd"/>
      <w:r w:rsidRPr="00E34B08">
        <w:rPr>
          <w:rFonts w:ascii="Times New Roman" w:hAnsi="Times New Roman" w:cs="Times New Roman"/>
          <w:color w:val="000000" w:themeColor="text1"/>
          <w:sz w:val="28"/>
          <w:szCs w:val="28"/>
        </w:rPr>
        <w:t xml:space="preserve"> края (далее - город Ставрополь).</w:t>
      </w:r>
    </w:p>
    <w:p w:rsidR="00BB2876"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3. </w:t>
      </w:r>
      <w:r w:rsidR="00C86DA9" w:rsidRPr="00E34B08">
        <w:rPr>
          <w:rFonts w:ascii="Times New Roman" w:hAnsi="Times New Roman" w:cs="Times New Roman"/>
          <w:color w:val="000000" w:themeColor="text1"/>
          <w:sz w:val="28"/>
          <w:szCs w:val="28"/>
        </w:rPr>
        <w:t xml:space="preserve">Программа </w:t>
      </w:r>
      <w:r w:rsidR="00064525" w:rsidRPr="00E34B08">
        <w:rPr>
          <w:rFonts w:ascii="Times New Roman" w:hAnsi="Times New Roman" w:cs="Times New Roman"/>
          <w:color w:val="000000" w:themeColor="text1"/>
          <w:sz w:val="28"/>
          <w:szCs w:val="28"/>
        </w:rPr>
        <w:t>может включать</w:t>
      </w:r>
      <w:r w:rsidR="00C86DA9" w:rsidRPr="00E34B08">
        <w:rPr>
          <w:rFonts w:ascii="Times New Roman" w:hAnsi="Times New Roman" w:cs="Times New Roman"/>
          <w:color w:val="000000" w:themeColor="text1"/>
          <w:sz w:val="28"/>
          <w:szCs w:val="28"/>
        </w:rPr>
        <w:t xml:space="preserve"> в себя подпрограммы, содержащие основные мероприятия, направленные на достижение целей </w:t>
      </w:r>
      <w:r w:rsidR="003C2AE0" w:rsidRPr="00E34B08">
        <w:rPr>
          <w:rFonts w:ascii="Times New Roman" w:hAnsi="Times New Roman" w:cs="Times New Roman"/>
          <w:color w:val="000000" w:themeColor="text1"/>
          <w:sz w:val="28"/>
          <w:szCs w:val="28"/>
        </w:rPr>
        <w:t>п</w:t>
      </w:r>
      <w:r w:rsidR="00FE0197" w:rsidRPr="00E34B08">
        <w:rPr>
          <w:rFonts w:ascii="Times New Roman" w:hAnsi="Times New Roman" w:cs="Times New Roman"/>
          <w:color w:val="000000" w:themeColor="text1"/>
          <w:sz w:val="28"/>
          <w:szCs w:val="28"/>
        </w:rPr>
        <w:t>рограммы (далее – подпрограмма</w:t>
      </w:r>
      <w:r w:rsidR="00C86DA9" w:rsidRPr="00E34B08">
        <w:rPr>
          <w:rFonts w:ascii="Times New Roman" w:hAnsi="Times New Roman" w:cs="Times New Roman"/>
          <w:color w:val="000000" w:themeColor="text1"/>
          <w:sz w:val="28"/>
          <w:szCs w:val="28"/>
        </w:rPr>
        <w:t xml:space="preserve">). </w:t>
      </w:r>
    </w:p>
    <w:p w:rsidR="00B46135"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4. </w:t>
      </w:r>
      <w:r w:rsidR="002B0098" w:rsidRPr="00E34B08">
        <w:rPr>
          <w:rFonts w:ascii="Times New Roman" w:hAnsi="Times New Roman" w:cs="Times New Roman"/>
          <w:color w:val="000000" w:themeColor="text1"/>
          <w:sz w:val="28"/>
          <w:szCs w:val="28"/>
        </w:rPr>
        <w:t xml:space="preserve">Подпрограммы </w:t>
      </w:r>
      <w:r w:rsidR="00C86DA9" w:rsidRPr="00E34B08">
        <w:rPr>
          <w:rFonts w:ascii="Times New Roman" w:hAnsi="Times New Roman" w:cs="Times New Roman"/>
          <w:color w:val="000000" w:themeColor="text1"/>
          <w:sz w:val="28"/>
          <w:szCs w:val="28"/>
        </w:rPr>
        <w:t xml:space="preserve">должны быть направлены </w:t>
      </w:r>
      <w:r w:rsidR="001A6536" w:rsidRPr="00E34B08">
        <w:rPr>
          <w:rFonts w:ascii="Times New Roman" w:hAnsi="Times New Roman" w:cs="Times New Roman"/>
          <w:color w:val="000000" w:themeColor="text1"/>
          <w:sz w:val="28"/>
          <w:szCs w:val="28"/>
        </w:rPr>
        <w:t>на достижение конкретных целей п</w:t>
      </w:r>
      <w:r w:rsidR="00C86DA9" w:rsidRPr="00E34B08">
        <w:rPr>
          <w:rFonts w:ascii="Times New Roman" w:hAnsi="Times New Roman" w:cs="Times New Roman"/>
          <w:color w:val="000000" w:themeColor="text1"/>
          <w:sz w:val="28"/>
          <w:szCs w:val="28"/>
        </w:rPr>
        <w:t>рог</w:t>
      </w:r>
      <w:r w:rsidR="001A6536" w:rsidRPr="00E34B08">
        <w:rPr>
          <w:rFonts w:ascii="Times New Roman" w:hAnsi="Times New Roman" w:cs="Times New Roman"/>
          <w:color w:val="000000" w:themeColor="text1"/>
          <w:sz w:val="28"/>
          <w:szCs w:val="28"/>
        </w:rPr>
        <w:t>раммы. Включение подпрограмм в пр</w:t>
      </w:r>
      <w:r w:rsidR="00C86DA9" w:rsidRPr="00E34B08">
        <w:rPr>
          <w:rFonts w:ascii="Times New Roman" w:hAnsi="Times New Roman" w:cs="Times New Roman"/>
          <w:color w:val="000000" w:themeColor="text1"/>
          <w:sz w:val="28"/>
          <w:szCs w:val="28"/>
        </w:rPr>
        <w:t>ограмму осуществляется исходя из масштабности и сложности целей, д</w:t>
      </w:r>
      <w:r w:rsidR="001A6536" w:rsidRPr="00E34B08">
        <w:rPr>
          <w:rFonts w:ascii="Times New Roman" w:hAnsi="Times New Roman" w:cs="Times New Roman"/>
          <w:color w:val="000000" w:themeColor="text1"/>
          <w:sz w:val="28"/>
          <w:szCs w:val="28"/>
        </w:rPr>
        <w:t>остигаемых в рамках реализации п</w:t>
      </w:r>
      <w:r w:rsidR="00C86DA9" w:rsidRPr="00E34B08">
        <w:rPr>
          <w:rFonts w:ascii="Times New Roman" w:hAnsi="Times New Roman" w:cs="Times New Roman"/>
          <w:color w:val="000000" w:themeColor="text1"/>
          <w:sz w:val="28"/>
          <w:szCs w:val="28"/>
        </w:rPr>
        <w:t>рограммы</w:t>
      </w:r>
      <w:r w:rsidR="00672F27" w:rsidRPr="00E34B08">
        <w:rPr>
          <w:rFonts w:ascii="Times New Roman" w:hAnsi="Times New Roman" w:cs="Times New Roman"/>
          <w:color w:val="000000" w:themeColor="text1"/>
          <w:sz w:val="28"/>
          <w:szCs w:val="28"/>
        </w:rPr>
        <w:t>, а также необходимости рациональной организации их реализации</w:t>
      </w:r>
      <w:r w:rsidR="00C86DA9" w:rsidRPr="00E34B08">
        <w:rPr>
          <w:rFonts w:ascii="Times New Roman" w:hAnsi="Times New Roman" w:cs="Times New Roman"/>
          <w:color w:val="000000" w:themeColor="text1"/>
          <w:sz w:val="28"/>
          <w:szCs w:val="28"/>
        </w:rPr>
        <w:t xml:space="preserve">. Основные мероприятия </w:t>
      </w:r>
      <w:r w:rsidR="001A6536" w:rsidRPr="00E34B08">
        <w:rPr>
          <w:rFonts w:ascii="Times New Roman" w:hAnsi="Times New Roman" w:cs="Times New Roman"/>
          <w:color w:val="000000" w:themeColor="text1"/>
          <w:sz w:val="28"/>
          <w:szCs w:val="28"/>
        </w:rPr>
        <w:t>(мероприятия) подпрограмм</w:t>
      </w:r>
      <w:r w:rsidR="00FE0197" w:rsidRPr="00E34B08">
        <w:rPr>
          <w:rFonts w:ascii="Times New Roman" w:hAnsi="Times New Roman" w:cs="Times New Roman"/>
          <w:color w:val="000000" w:themeColor="text1"/>
          <w:sz w:val="28"/>
          <w:szCs w:val="28"/>
        </w:rPr>
        <w:t>ы</w:t>
      </w:r>
      <w:r w:rsidR="001A6536" w:rsidRPr="00E34B08">
        <w:rPr>
          <w:rFonts w:ascii="Times New Roman" w:hAnsi="Times New Roman" w:cs="Times New Roman"/>
          <w:color w:val="000000" w:themeColor="text1"/>
          <w:sz w:val="28"/>
          <w:szCs w:val="28"/>
        </w:rPr>
        <w:t xml:space="preserve"> </w:t>
      </w:r>
      <w:r w:rsidR="002B0098" w:rsidRPr="00E34B08">
        <w:rPr>
          <w:rFonts w:ascii="Times New Roman" w:hAnsi="Times New Roman" w:cs="Times New Roman"/>
          <w:color w:val="000000" w:themeColor="text1"/>
          <w:sz w:val="28"/>
          <w:szCs w:val="28"/>
        </w:rPr>
        <w:t>(</w:t>
      </w:r>
      <w:r w:rsidR="001A6536" w:rsidRPr="00E34B08">
        <w:rPr>
          <w:rFonts w:ascii="Times New Roman" w:hAnsi="Times New Roman" w:cs="Times New Roman"/>
          <w:color w:val="000000" w:themeColor="text1"/>
          <w:sz w:val="28"/>
          <w:szCs w:val="28"/>
        </w:rPr>
        <w:t>п</w:t>
      </w:r>
      <w:r w:rsidR="002B0098" w:rsidRPr="00E34B08">
        <w:rPr>
          <w:rFonts w:ascii="Times New Roman" w:hAnsi="Times New Roman" w:cs="Times New Roman"/>
          <w:color w:val="000000" w:themeColor="text1"/>
          <w:sz w:val="28"/>
          <w:szCs w:val="28"/>
        </w:rPr>
        <w:t>рограмм</w:t>
      </w:r>
      <w:r w:rsidR="00FE0197" w:rsidRPr="00E34B08">
        <w:rPr>
          <w:rFonts w:ascii="Times New Roman" w:hAnsi="Times New Roman" w:cs="Times New Roman"/>
          <w:color w:val="000000" w:themeColor="text1"/>
          <w:sz w:val="28"/>
          <w:szCs w:val="28"/>
        </w:rPr>
        <w:t>ы</w:t>
      </w:r>
      <w:r w:rsidR="002B0098" w:rsidRPr="00E34B08">
        <w:rPr>
          <w:rFonts w:ascii="Times New Roman" w:hAnsi="Times New Roman" w:cs="Times New Roman"/>
          <w:color w:val="000000" w:themeColor="text1"/>
          <w:sz w:val="28"/>
          <w:szCs w:val="28"/>
        </w:rPr>
        <w:t>)</w:t>
      </w:r>
      <w:r w:rsidR="00C86DA9" w:rsidRPr="00E34B08">
        <w:rPr>
          <w:rFonts w:ascii="Times New Roman" w:hAnsi="Times New Roman" w:cs="Times New Roman"/>
          <w:color w:val="000000" w:themeColor="text1"/>
          <w:sz w:val="28"/>
          <w:szCs w:val="28"/>
        </w:rPr>
        <w:t xml:space="preserve"> должны быть направлены</w:t>
      </w:r>
      <w:r w:rsidR="001A6536" w:rsidRPr="00E34B08">
        <w:rPr>
          <w:rFonts w:ascii="Times New Roman" w:hAnsi="Times New Roman" w:cs="Times New Roman"/>
          <w:color w:val="000000" w:themeColor="text1"/>
          <w:sz w:val="28"/>
          <w:szCs w:val="28"/>
        </w:rPr>
        <w:t xml:space="preserve"> на решение задач подпрограммы </w:t>
      </w:r>
      <w:r w:rsidR="002B0098" w:rsidRPr="00E34B08">
        <w:rPr>
          <w:rFonts w:ascii="Times New Roman" w:hAnsi="Times New Roman" w:cs="Times New Roman"/>
          <w:color w:val="000000" w:themeColor="text1"/>
          <w:sz w:val="28"/>
          <w:szCs w:val="28"/>
        </w:rPr>
        <w:t>(</w:t>
      </w:r>
      <w:r w:rsidR="001A6536" w:rsidRPr="00E34B08">
        <w:rPr>
          <w:rFonts w:ascii="Times New Roman" w:hAnsi="Times New Roman" w:cs="Times New Roman"/>
          <w:color w:val="000000" w:themeColor="text1"/>
          <w:sz w:val="28"/>
          <w:szCs w:val="28"/>
        </w:rPr>
        <w:t>п</w:t>
      </w:r>
      <w:r w:rsidR="00C86DA9" w:rsidRPr="00E34B08">
        <w:rPr>
          <w:rFonts w:ascii="Times New Roman" w:hAnsi="Times New Roman" w:cs="Times New Roman"/>
          <w:color w:val="000000" w:themeColor="text1"/>
          <w:sz w:val="28"/>
          <w:szCs w:val="28"/>
        </w:rPr>
        <w:t>рограммы</w:t>
      </w:r>
      <w:r w:rsidR="002B0098" w:rsidRPr="00E34B08">
        <w:rPr>
          <w:rFonts w:ascii="Times New Roman" w:hAnsi="Times New Roman" w:cs="Times New Roman"/>
          <w:color w:val="000000" w:themeColor="text1"/>
          <w:sz w:val="28"/>
          <w:szCs w:val="28"/>
        </w:rPr>
        <w:t>)</w:t>
      </w:r>
      <w:r w:rsidR="00C86DA9" w:rsidRPr="00E34B08">
        <w:rPr>
          <w:rFonts w:ascii="Times New Roman" w:hAnsi="Times New Roman" w:cs="Times New Roman"/>
          <w:color w:val="000000" w:themeColor="text1"/>
          <w:sz w:val="28"/>
          <w:szCs w:val="28"/>
        </w:rPr>
        <w:t>.</w:t>
      </w:r>
      <w:r w:rsidR="00FB29FA" w:rsidRPr="00E34B08">
        <w:rPr>
          <w:rFonts w:ascii="Times New Roman" w:hAnsi="Times New Roman" w:cs="Times New Roman"/>
          <w:color w:val="000000" w:themeColor="text1"/>
          <w:sz w:val="28"/>
          <w:szCs w:val="28"/>
        </w:rPr>
        <w:t xml:space="preserve"> </w:t>
      </w:r>
    </w:p>
    <w:p w:rsidR="00D57979" w:rsidRPr="00E34B08" w:rsidRDefault="00B46135"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5. </w:t>
      </w:r>
      <w:proofErr w:type="gramStart"/>
      <w:r w:rsidRPr="00E34B08">
        <w:rPr>
          <w:rFonts w:ascii="Times New Roman" w:hAnsi="Times New Roman" w:cs="Times New Roman"/>
          <w:color w:val="000000" w:themeColor="text1"/>
          <w:sz w:val="28"/>
          <w:szCs w:val="28"/>
        </w:rPr>
        <w:t xml:space="preserve">Разработка и </w:t>
      </w:r>
      <w:r w:rsidR="00D57979" w:rsidRPr="00E34B08">
        <w:rPr>
          <w:rFonts w:ascii="Times New Roman" w:hAnsi="Times New Roman" w:cs="Times New Roman"/>
          <w:color w:val="000000" w:themeColor="text1"/>
          <w:sz w:val="28"/>
          <w:szCs w:val="28"/>
        </w:rPr>
        <w:t xml:space="preserve">реализация программы осуществляются администрацией города Ставрополя или отраслевым (функциональным) органом администрации города Ставрополя, определенным ответственным исполнителем в соответствии с перечнем программ, принимаемых к разработке (далее соответственно - перечень разрабатываемых программ, ответственный исполнитель), совместно с заинтересованными отраслевыми (функциональными) и территориальными органами администрации города </w:t>
      </w:r>
      <w:r w:rsidR="00D57979" w:rsidRPr="00E34B08">
        <w:rPr>
          <w:rFonts w:ascii="Times New Roman" w:hAnsi="Times New Roman" w:cs="Times New Roman"/>
          <w:color w:val="000000" w:themeColor="text1"/>
          <w:sz w:val="28"/>
          <w:szCs w:val="28"/>
        </w:rPr>
        <w:lastRenderedPageBreak/>
        <w:t>Ставро</w:t>
      </w:r>
      <w:r w:rsidR="000060B7" w:rsidRPr="00E34B08">
        <w:rPr>
          <w:rFonts w:ascii="Times New Roman" w:hAnsi="Times New Roman" w:cs="Times New Roman"/>
          <w:color w:val="000000" w:themeColor="text1"/>
          <w:sz w:val="28"/>
          <w:szCs w:val="28"/>
        </w:rPr>
        <w:t>поля, участвующими в разработке,</w:t>
      </w:r>
      <w:r w:rsidR="00D57979" w:rsidRPr="00E34B08">
        <w:rPr>
          <w:rFonts w:ascii="Times New Roman" w:hAnsi="Times New Roman" w:cs="Times New Roman"/>
          <w:color w:val="000000" w:themeColor="text1"/>
          <w:sz w:val="28"/>
          <w:szCs w:val="28"/>
        </w:rPr>
        <w:t xml:space="preserve"> реализации программы и определенными в качестве соисполнителей программы в перечне разрабатываемых</w:t>
      </w:r>
      <w:r w:rsidR="00FD4A64" w:rsidRPr="00E34B08">
        <w:rPr>
          <w:rFonts w:ascii="Times New Roman" w:hAnsi="Times New Roman" w:cs="Times New Roman"/>
          <w:color w:val="000000" w:themeColor="text1"/>
          <w:sz w:val="28"/>
          <w:szCs w:val="28"/>
        </w:rPr>
        <w:t xml:space="preserve"> программ (далее</w:t>
      </w:r>
      <w:proofErr w:type="gramEnd"/>
      <w:r w:rsidR="00FD4A64" w:rsidRPr="00E34B08">
        <w:rPr>
          <w:rFonts w:ascii="Times New Roman" w:hAnsi="Times New Roman" w:cs="Times New Roman"/>
          <w:color w:val="000000" w:themeColor="text1"/>
          <w:sz w:val="28"/>
          <w:szCs w:val="28"/>
        </w:rPr>
        <w:t xml:space="preserve"> - соисполнитель), </w:t>
      </w:r>
      <w:r w:rsidR="00D57979" w:rsidRPr="00E34B08">
        <w:rPr>
          <w:rFonts w:ascii="Times New Roman" w:hAnsi="Times New Roman" w:cs="Times New Roman"/>
          <w:color w:val="000000" w:themeColor="text1"/>
          <w:sz w:val="28"/>
          <w:szCs w:val="28"/>
        </w:rPr>
        <w:t>физическими лицами, индивидуальными предпринимателями и организациями, осуществляющими деятельность н</w:t>
      </w:r>
      <w:r w:rsidR="002B0098" w:rsidRPr="00E34B08">
        <w:rPr>
          <w:rFonts w:ascii="Times New Roman" w:hAnsi="Times New Roman" w:cs="Times New Roman"/>
          <w:color w:val="000000" w:themeColor="text1"/>
          <w:sz w:val="28"/>
          <w:szCs w:val="28"/>
        </w:rPr>
        <w:t xml:space="preserve">а территории города Ставрополя </w:t>
      </w:r>
      <w:r w:rsidR="00D57979" w:rsidRPr="00E34B08">
        <w:rPr>
          <w:rFonts w:ascii="Times New Roman" w:hAnsi="Times New Roman" w:cs="Times New Roman"/>
          <w:color w:val="000000" w:themeColor="text1"/>
          <w:sz w:val="28"/>
          <w:szCs w:val="28"/>
        </w:rPr>
        <w:t>и участвующими в реализации одного или нескольких основных мероприятий (мероприятий) программы (</w:t>
      </w:r>
      <w:r w:rsidR="00FD4A64" w:rsidRPr="00E34B08">
        <w:rPr>
          <w:rFonts w:ascii="Times New Roman" w:hAnsi="Times New Roman" w:cs="Times New Roman"/>
          <w:color w:val="000000" w:themeColor="text1"/>
          <w:sz w:val="28"/>
          <w:szCs w:val="28"/>
        </w:rPr>
        <w:t>подпрограммы) (далее - участник</w:t>
      </w:r>
      <w:r w:rsidR="00D57979" w:rsidRPr="00E34B08">
        <w:rPr>
          <w:rFonts w:ascii="Times New Roman" w:hAnsi="Times New Roman" w:cs="Times New Roman"/>
          <w:color w:val="000000" w:themeColor="text1"/>
          <w:sz w:val="28"/>
          <w:szCs w:val="28"/>
        </w:rPr>
        <w:t>).</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6. Ответственный исполнитель:</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несет ответственность за формирование проекта программы в соответствии с требованиями настоящего Порядка;</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определяет приоритетность мероприятий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согласовывает с соисполнителями мероприятия программы, возможные сроки их вы</w:t>
      </w:r>
      <w:r w:rsidR="00FD4A64" w:rsidRPr="00E34B08">
        <w:rPr>
          <w:rFonts w:ascii="Times New Roman" w:hAnsi="Times New Roman" w:cs="Times New Roman"/>
          <w:color w:val="000000" w:themeColor="text1"/>
          <w:sz w:val="28"/>
          <w:szCs w:val="28"/>
        </w:rPr>
        <w:t xml:space="preserve">полнения, объемы и источники </w:t>
      </w:r>
      <w:r w:rsidRPr="00E34B08">
        <w:rPr>
          <w:rFonts w:ascii="Times New Roman" w:hAnsi="Times New Roman" w:cs="Times New Roman"/>
          <w:color w:val="000000" w:themeColor="text1"/>
          <w:sz w:val="28"/>
          <w:szCs w:val="28"/>
        </w:rPr>
        <w:t xml:space="preserve">финансирования </w:t>
      </w:r>
      <w:r w:rsidR="00FD4A64" w:rsidRPr="00E34B08">
        <w:rPr>
          <w:rFonts w:ascii="Times New Roman" w:hAnsi="Times New Roman" w:cs="Times New Roman"/>
          <w:color w:val="000000" w:themeColor="text1"/>
          <w:sz w:val="28"/>
          <w:szCs w:val="28"/>
        </w:rPr>
        <w:t xml:space="preserve">программы </w:t>
      </w:r>
      <w:r w:rsidRPr="00E34B08">
        <w:rPr>
          <w:rFonts w:ascii="Times New Roman" w:hAnsi="Times New Roman" w:cs="Times New Roman"/>
          <w:color w:val="000000" w:themeColor="text1"/>
          <w:sz w:val="28"/>
          <w:szCs w:val="28"/>
        </w:rPr>
        <w:t>по каждому мероприятию;</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разрабатывает перечень показателей (индикаторов) для мониторинга и контроля реализации мероприятий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представляет в установленном порядке бюджетные заявки по программам, предлагаемым к финансированию за счет средств бюджета города Ставрополя (далее - бюджет города) в очередном финансовом году и плановом периоде;</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осуществляет управление соисполнителями после утверждения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организует и контролирует выполнение мероприятий программы, выявляет их отклонение от предусмотренных целей, устанавливает причины и принимает меры по устранению таких отклонений;</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обеспечивает целевое и эффективное использование средств, выделяемых на реализацию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осуществляет ведение отчетности о выполнении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осуществляет сбор и систематизацию статистической и аналитической информации о реализации мероприятий программы, ведет учет и осуществляет хранение документов, касающихся программы; представляет отчетность о выполнении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несет ответственность за своевременн</w:t>
      </w:r>
      <w:r w:rsidR="003A2F5D" w:rsidRPr="00E34B08">
        <w:rPr>
          <w:rFonts w:ascii="Times New Roman" w:hAnsi="Times New Roman" w:cs="Times New Roman"/>
          <w:color w:val="000000" w:themeColor="text1"/>
          <w:sz w:val="28"/>
          <w:szCs w:val="28"/>
        </w:rPr>
        <w:t>ую реализацию программы в целом;</w:t>
      </w:r>
    </w:p>
    <w:p w:rsidR="00E8339B" w:rsidRPr="00E34B08" w:rsidRDefault="00E8339B"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обеспечивает внесение изменений в программу не позднее трех месяцев </w:t>
      </w:r>
      <w:r w:rsidR="00B704C4" w:rsidRPr="00E34B08">
        <w:rPr>
          <w:rFonts w:ascii="Times New Roman" w:hAnsi="Times New Roman" w:cs="Times New Roman"/>
          <w:color w:val="000000" w:themeColor="text1"/>
          <w:sz w:val="28"/>
          <w:szCs w:val="28"/>
        </w:rPr>
        <w:t>со дня наступления осно</w:t>
      </w:r>
      <w:r w:rsidR="00487110" w:rsidRPr="00E34B08">
        <w:rPr>
          <w:rFonts w:ascii="Times New Roman" w:hAnsi="Times New Roman" w:cs="Times New Roman"/>
          <w:color w:val="000000" w:themeColor="text1"/>
          <w:sz w:val="28"/>
          <w:szCs w:val="28"/>
        </w:rPr>
        <w:t>ваний предусмотренных пунктом 27</w:t>
      </w:r>
      <w:r w:rsidR="00B704C4" w:rsidRPr="00E34B08">
        <w:rPr>
          <w:rFonts w:ascii="Times New Roman" w:hAnsi="Times New Roman" w:cs="Times New Roman"/>
          <w:color w:val="000000" w:themeColor="text1"/>
          <w:sz w:val="28"/>
          <w:szCs w:val="28"/>
        </w:rPr>
        <w:t xml:space="preserve"> </w:t>
      </w:r>
      <w:r w:rsidR="006E5EE5" w:rsidRPr="00E34B08">
        <w:rPr>
          <w:rFonts w:ascii="Times New Roman" w:hAnsi="Times New Roman" w:cs="Times New Roman"/>
          <w:color w:val="000000" w:themeColor="text1"/>
          <w:sz w:val="28"/>
          <w:szCs w:val="28"/>
        </w:rPr>
        <w:t xml:space="preserve">и в порядке, предусмотренном пунктом 28 </w:t>
      </w:r>
      <w:r w:rsidR="00B704C4" w:rsidRPr="00E34B08">
        <w:rPr>
          <w:rFonts w:ascii="Times New Roman" w:hAnsi="Times New Roman" w:cs="Times New Roman"/>
          <w:color w:val="000000" w:themeColor="text1"/>
          <w:sz w:val="28"/>
          <w:szCs w:val="28"/>
        </w:rPr>
        <w:t>настоящего Порядка;</w:t>
      </w:r>
    </w:p>
    <w:p w:rsidR="003A2F5D" w:rsidRPr="00E34B08" w:rsidRDefault="003A2F5D"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представля</w:t>
      </w:r>
      <w:r w:rsidR="002A16E0" w:rsidRPr="00E34B08">
        <w:rPr>
          <w:rFonts w:ascii="Times New Roman" w:hAnsi="Times New Roman" w:cs="Times New Roman"/>
          <w:color w:val="000000" w:themeColor="text1"/>
          <w:sz w:val="28"/>
          <w:szCs w:val="28"/>
        </w:rPr>
        <w:t>е</w:t>
      </w:r>
      <w:r w:rsidRPr="00E34B08">
        <w:rPr>
          <w:rFonts w:ascii="Times New Roman" w:hAnsi="Times New Roman" w:cs="Times New Roman"/>
          <w:color w:val="000000" w:themeColor="text1"/>
          <w:sz w:val="28"/>
          <w:szCs w:val="28"/>
        </w:rPr>
        <w:t xml:space="preserve">т в комитет экономического развития </w:t>
      </w:r>
      <w:r w:rsidR="002A16E0" w:rsidRPr="00E34B08">
        <w:rPr>
          <w:rFonts w:ascii="Times New Roman" w:hAnsi="Times New Roman" w:cs="Times New Roman"/>
          <w:color w:val="000000" w:themeColor="text1"/>
          <w:sz w:val="28"/>
          <w:szCs w:val="28"/>
        </w:rPr>
        <w:t>администрации города Ставрополя (далее – комитет экономического развития) отчет о хо</w:t>
      </w:r>
      <w:r w:rsidR="003B17F7" w:rsidRPr="00E34B08">
        <w:rPr>
          <w:rFonts w:ascii="Times New Roman" w:hAnsi="Times New Roman" w:cs="Times New Roman"/>
          <w:color w:val="000000" w:themeColor="text1"/>
          <w:sz w:val="28"/>
          <w:szCs w:val="28"/>
        </w:rPr>
        <w:t>де реализации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7. Соисполнители:</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участвуют в разработке и осуществляют реализацию мероприятий программы, в отношении которых они являются соисполнителями;</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представляют ответственному исполнителю необходимую </w:t>
      </w:r>
      <w:r w:rsidRPr="00E34B08">
        <w:rPr>
          <w:rFonts w:ascii="Times New Roman" w:hAnsi="Times New Roman" w:cs="Times New Roman"/>
          <w:color w:val="000000" w:themeColor="text1"/>
          <w:sz w:val="28"/>
          <w:szCs w:val="28"/>
        </w:rPr>
        <w:lastRenderedPageBreak/>
        <w:t xml:space="preserve">информацию </w:t>
      </w:r>
      <w:r w:rsidR="002A16E0" w:rsidRPr="00E34B08">
        <w:rPr>
          <w:rFonts w:ascii="Times New Roman" w:hAnsi="Times New Roman" w:cs="Times New Roman"/>
          <w:color w:val="000000" w:themeColor="text1"/>
          <w:sz w:val="28"/>
          <w:szCs w:val="28"/>
        </w:rPr>
        <w:t xml:space="preserve">для формирования отчета </w:t>
      </w:r>
      <w:r w:rsidRPr="00E34B08">
        <w:rPr>
          <w:rFonts w:ascii="Times New Roman" w:hAnsi="Times New Roman" w:cs="Times New Roman"/>
          <w:color w:val="000000" w:themeColor="text1"/>
          <w:sz w:val="28"/>
          <w:szCs w:val="28"/>
        </w:rPr>
        <w:t xml:space="preserve">о </w:t>
      </w:r>
      <w:r w:rsidR="003B17F7" w:rsidRPr="00E34B08">
        <w:rPr>
          <w:rFonts w:ascii="Times New Roman" w:hAnsi="Times New Roman" w:cs="Times New Roman"/>
          <w:color w:val="000000" w:themeColor="text1"/>
          <w:sz w:val="28"/>
          <w:szCs w:val="28"/>
        </w:rPr>
        <w:t xml:space="preserve">ходе </w:t>
      </w:r>
      <w:r w:rsidRPr="00E34B08">
        <w:rPr>
          <w:rFonts w:ascii="Times New Roman" w:hAnsi="Times New Roman" w:cs="Times New Roman"/>
          <w:color w:val="000000" w:themeColor="text1"/>
          <w:sz w:val="28"/>
          <w:szCs w:val="28"/>
        </w:rPr>
        <w:t>реализации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(договорам) в рамках реализации мероприятий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8. Программа разрабатывается каждые 3 года сроком на 6 лет, за исключением случаев, предусмотренных </w:t>
      </w:r>
      <w:hyperlink w:anchor="P77" w:history="1">
        <w:r w:rsidRPr="00E34B08">
          <w:rPr>
            <w:rFonts w:ascii="Times New Roman" w:hAnsi="Times New Roman" w:cs="Times New Roman"/>
            <w:color w:val="000000" w:themeColor="text1"/>
            <w:sz w:val="28"/>
            <w:szCs w:val="28"/>
          </w:rPr>
          <w:t>абзацем вторым</w:t>
        </w:r>
      </w:hyperlink>
      <w:r w:rsidRPr="00E34B08">
        <w:rPr>
          <w:rFonts w:ascii="Times New Roman" w:hAnsi="Times New Roman" w:cs="Times New Roman"/>
          <w:color w:val="000000" w:themeColor="text1"/>
          <w:sz w:val="28"/>
          <w:szCs w:val="28"/>
        </w:rPr>
        <w:t xml:space="preserve"> настоящего пункта, и утверждается </w:t>
      </w:r>
      <w:r w:rsidR="001030D7" w:rsidRPr="00E34B08">
        <w:rPr>
          <w:rFonts w:ascii="Times New Roman" w:hAnsi="Times New Roman" w:cs="Times New Roman"/>
          <w:color w:val="000000" w:themeColor="text1"/>
          <w:sz w:val="28"/>
          <w:szCs w:val="28"/>
        </w:rPr>
        <w:t>правовым актом</w:t>
      </w:r>
      <w:r w:rsidRPr="00E34B08">
        <w:rPr>
          <w:rFonts w:ascii="Times New Roman" w:hAnsi="Times New Roman" w:cs="Times New Roman"/>
          <w:color w:val="000000" w:themeColor="text1"/>
          <w:sz w:val="28"/>
          <w:szCs w:val="28"/>
        </w:rPr>
        <w:t xml:space="preserve"> администрации города Ставрополя.</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bookmarkStart w:id="1" w:name="P77"/>
      <w:bookmarkEnd w:id="1"/>
      <w:r w:rsidRPr="00E34B08">
        <w:rPr>
          <w:rFonts w:ascii="Times New Roman" w:hAnsi="Times New Roman" w:cs="Times New Roman"/>
          <w:color w:val="000000" w:themeColor="text1"/>
          <w:sz w:val="28"/>
          <w:szCs w:val="28"/>
        </w:rPr>
        <w:t>Программы разрабатываются с учетом положений требований (рекомендаций) к срокам и содержанию программ в случае установления законодательством Российской Федерации и (или) законодательством Ставропольского края таких требований (рекомендаций).</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p>
    <w:p w:rsidR="00D57979" w:rsidRPr="00E34B08" w:rsidRDefault="00D57979" w:rsidP="00BB2876">
      <w:pPr>
        <w:pStyle w:val="ConsPlusNormal"/>
        <w:ind w:firstLine="709"/>
        <w:jc w:val="center"/>
        <w:outlineLvl w:val="1"/>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Порядок принятия решения о разработке программ</w:t>
      </w:r>
      <w:r w:rsidR="00434AF7" w:rsidRPr="00E34B08">
        <w:rPr>
          <w:rFonts w:ascii="Times New Roman" w:hAnsi="Times New Roman" w:cs="Times New Roman"/>
          <w:color w:val="000000" w:themeColor="text1"/>
          <w:sz w:val="28"/>
          <w:szCs w:val="28"/>
        </w:rPr>
        <w:t>ы</w:t>
      </w:r>
    </w:p>
    <w:p w:rsidR="008B21B3" w:rsidRPr="00E34B08" w:rsidRDefault="008B21B3" w:rsidP="00BB2876">
      <w:pPr>
        <w:pStyle w:val="ConsPlusNormal"/>
        <w:ind w:firstLine="709"/>
        <w:jc w:val="center"/>
        <w:outlineLvl w:val="1"/>
        <w:rPr>
          <w:rFonts w:ascii="Times New Roman" w:hAnsi="Times New Roman" w:cs="Times New Roman"/>
          <w:b/>
          <w:color w:val="000000" w:themeColor="text1"/>
          <w:sz w:val="28"/>
          <w:szCs w:val="28"/>
        </w:rPr>
      </w:pPr>
    </w:p>
    <w:p w:rsidR="003D7A96" w:rsidRPr="00E34B08" w:rsidRDefault="00D57979" w:rsidP="003D7A9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9. </w:t>
      </w:r>
      <w:r w:rsidR="003D7A96" w:rsidRPr="00E34B08">
        <w:rPr>
          <w:rFonts w:ascii="Times New Roman" w:hAnsi="Times New Roman" w:cs="Times New Roman"/>
          <w:color w:val="000000" w:themeColor="text1"/>
          <w:sz w:val="28"/>
          <w:szCs w:val="28"/>
        </w:rPr>
        <w:t xml:space="preserve">Решение о разработке программы принимается администрацией города Ставрополя путем принятия </w:t>
      </w:r>
      <w:r w:rsidR="00910BE2" w:rsidRPr="00E34B08">
        <w:rPr>
          <w:rFonts w:ascii="Times New Roman" w:hAnsi="Times New Roman" w:cs="Times New Roman"/>
          <w:color w:val="000000" w:themeColor="text1"/>
          <w:sz w:val="28"/>
          <w:szCs w:val="28"/>
        </w:rPr>
        <w:t>правового акта</w:t>
      </w:r>
      <w:r w:rsidR="003D7A96" w:rsidRPr="00E34B08">
        <w:rPr>
          <w:rFonts w:ascii="Times New Roman" w:hAnsi="Times New Roman" w:cs="Times New Roman"/>
          <w:color w:val="000000" w:themeColor="text1"/>
          <w:sz w:val="28"/>
          <w:szCs w:val="28"/>
        </w:rPr>
        <w:t xml:space="preserve"> администрации города Ставрополя об утверждении перечня разрабатываемых программ, внесения изменений в перечень разрабатываемых программ.</w:t>
      </w:r>
    </w:p>
    <w:p w:rsidR="003D7A96" w:rsidRPr="00E34B08" w:rsidRDefault="003D7A96" w:rsidP="003D7A9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Принятие администрацией города Ставрополя решения об утверждении перечня разрабатываемых программ (внесении изменений в пере</w:t>
      </w:r>
      <w:r w:rsidR="00910BE2" w:rsidRPr="00E34B08">
        <w:rPr>
          <w:rFonts w:ascii="Times New Roman" w:hAnsi="Times New Roman" w:cs="Times New Roman"/>
          <w:color w:val="000000" w:themeColor="text1"/>
          <w:sz w:val="28"/>
          <w:szCs w:val="28"/>
        </w:rPr>
        <w:t xml:space="preserve">чень разрабатываемых программ) </w:t>
      </w:r>
      <w:r w:rsidRPr="00E34B08">
        <w:rPr>
          <w:rFonts w:ascii="Times New Roman" w:hAnsi="Times New Roman" w:cs="Times New Roman"/>
          <w:color w:val="000000" w:themeColor="text1"/>
          <w:sz w:val="28"/>
          <w:szCs w:val="28"/>
        </w:rPr>
        <w:t>осуществляется в срок до 01 июля года, предшествующего очередному финансовому году.</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10. </w:t>
      </w:r>
      <w:proofErr w:type="gramStart"/>
      <w:r w:rsidRPr="00E34B08">
        <w:rPr>
          <w:rFonts w:ascii="Times New Roman" w:hAnsi="Times New Roman" w:cs="Times New Roman"/>
          <w:color w:val="000000" w:themeColor="text1"/>
          <w:sz w:val="28"/>
          <w:szCs w:val="28"/>
        </w:rPr>
        <w:t>Проект перечня разрабатываемых программ формируется комитетом экономического развития до 01 июня года, предшествующего очередному финансовому году, на основании предложений администрации города Ставрополя и ее отраслевых (функциональных) органов, представленных в комитет экономического развития в срок до 15 мая года, предшествующего очередному финансовому году.</w:t>
      </w:r>
      <w:proofErr w:type="gramEnd"/>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11. Предложения должны включать:</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наименование программы (подпрограмм);</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сроки реализации программы (подпрограмм);</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наименования ответственного исполнителя и соисполнителей программы (подпрограмм);</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цели программы;</w:t>
      </w:r>
    </w:p>
    <w:p w:rsidR="00934242" w:rsidRPr="00E34B08" w:rsidRDefault="00934242"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задачи подпрограмм;</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планируемый объем финансирования программы (подпрограмм) с его обоснованием, а также источники финансирования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12. Перечень разрабатываемых программ содержит:</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наименования программ;</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сроки реализации программ;</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наименования ответственных исполнителей и соисполнителей программ.</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lastRenderedPageBreak/>
        <w:t xml:space="preserve">13. Внесение изменений в перечень разрабатываемых программ осуществляется на основании предложений администрации города Ставрополя, ее отраслевых (функциональных) органов в порядке и сроки, установленные для формирования и утверждения перечня разрабатываемых программ, за исключением случаев, указанных в </w:t>
      </w:r>
      <w:hyperlink w:anchor="P97" w:history="1">
        <w:r w:rsidRPr="00E34B08">
          <w:rPr>
            <w:rFonts w:ascii="Times New Roman" w:hAnsi="Times New Roman" w:cs="Times New Roman"/>
            <w:color w:val="000000" w:themeColor="text1"/>
            <w:sz w:val="28"/>
            <w:szCs w:val="28"/>
          </w:rPr>
          <w:t xml:space="preserve">пункте 14 </w:t>
        </w:r>
      </w:hyperlink>
      <w:r w:rsidRPr="00E34B08">
        <w:rPr>
          <w:rFonts w:ascii="Times New Roman" w:hAnsi="Times New Roman" w:cs="Times New Roman"/>
          <w:color w:val="000000" w:themeColor="text1"/>
          <w:sz w:val="28"/>
          <w:szCs w:val="28"/>
        </w:rPr>
        <w:t>настоящего Порядка.</w:t>
      </w:r>
    </w:p>
    <w:p w:rsidR="003D7A96" w:rsidRPr="00E34B08" w:rsidRDefault="00D57979" w:rsidP="003D7A96">
      <w:pPr>
        <w:pStyle w:val="ConsPlusNormal"/>
        <w:ind w:firstLine="709"/>
        <w:jc w:val="both"/>
        <w:rPr>
          <w:rFonts w:ascii="Times New Roman" w:hAnsi="Times New Roman" w:cs="Times New Roman"/>
          <w:color w:val="000000" w:themeColor="text1"/>
          <w:sz w:val="28"/>
          <w:szCs w:val="28"/>
        </w:rPr>
      </w:pPr>
      <w:bookmarkStart w:id="2" w:name="P97"/>
      <w:bookmarkEnd w:id="2"/>
      <w:r w:rsidRPr="00E34B08">
        <w:rPr>
          <w:rFonts w:ascii="Times New Roman" w:hAnsi="Times New Roman" w:cs="Times New Roman"/>
          <w:color w:val="000000" w:themeColor="text1"/>
          <w:sz w:val="28"/>
          <w:szCs w:val="28"/>
        </w:rPr>
        <w:t xml:space="preserve">14. </w:t>
      </w:r>
      <w:r w:rsidR="003D7A96" w:rsidRPr="00E34B08">
        <w:rPr>
          <w:rFonts w:ascii="Times New Roman" w:hAnsi="Times New Roman" w:cs="Times New Roman"/>
          <w:color w:val="000000" w:themeColor="text1"/>
          <w:sz w:val="28"/>
          <w:szCs w:val="28"/>
        </w:rPr>
        <w:t>Положения пунктов 9, 10, 13 настоящего Порядка в части сроков внесения изменений в перечень разрабатываемых программ, представления предложений о внесении изменений в перечень разрабатываемых программ не применяются в случаях внесения изменений в перечень разрабатываемых программ по следующим основаниям:</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изменение законодательства;</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изменение структуры администрации города Ставрополя;</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изменение ответственного исполнителя или соисполнителей программы.</w:t>
      </w:r>
    </w:p>
    <w:p w:rsidR="00E506BD" w:rsidRPr="00E34B08" w:rsidRDefault="00E506BD" w:rsidP="00BB2876">
      <w:pPr>
        <w:pStyle w:val="a3"/>
        <w:ind w:firstLine="709"/>
        <w:rPr>
          <w:rFonts w:ascii="Times New Roman" w:hAnsi="Times New Roman" w:cs="Times New Roman"/>
          <w:color w:val="000000" w:themeColor="text1"/>
          <w:sz w:val="28"/>
          <w:szCs w:val="28"/>
        </w:rPr>
      </w:pPr>
    </w:p>
    <w:p w:rsidR="00D57979" w:rsidRPr="00E34B08" w:rsidRDefault="00D57979" w:rsidP="00BB2876">
      <w:pPr>
        <w:pStyle w:val="ConsPlusNormal"/>
        <w:ind w:firstLine="709"/>
        <w:jc w:val="center"/>
        <w:outlineLvl w:val="1"/>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Требования к содержанию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15. Программы разрабатываются исходя из документов стратегического планирования города Ставрополя, муниципальных нормативных правовых актов города Ставрополя.</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16. Программа должна состоять из следующих разделов:</w:t>
      </w:r>
    </w:p>
    <w:p w:rsidR="00934242" w:rsidRPr="00E34B08" w:rsidRDefault="000060B7"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1) </w:t>
      </w:r>
      <w:hyperlink w:anchor="P2623" w:history="1">
        <w:r w:rsidR="00934242" w:rsidRPr="00E34B08">
          <w:rPr>
            <w:rFonts w:ascii="Times New Roman" w:hAnsi="Times New Roman" w:cs="Times New Roman"/>
            <w:color w:val="000000" w:themeColor="text1"/>
            <w:sz w:val="28"/>
            <w:szCs w:val="28"/>
          </w:rPr>
          <w:t>Паспорт</w:t>
        </w:r>
      </w:hyperlink>
      <w:r w:rsidR="000873E9" w:rsidRPr="00E34B08">
        <w:rPr>
          <w:rFonts w:ascii="Times New Roman" w:hAnsi="Times New Roman" w:cs="Times New Roman"/>
          <w:color w:val="000000" w:themeColor="text1"/>
          <w:sz w:val="28"/>
          <w:szCs w:val="28"/>
        </w:rPr>
        <w:t xml:space="preserve"> п</w:t>
      </w:r>
      <w:r w:rsidR="00934242" w:rsidRPr="00E34B08">
        <w:rPr>
          <w:rFonts w:ascii="Times New Roman" w:hAnsi="Times New Roman" w:cs="Times New Roman"/>
          <w:color w:val="000000" w:themeColor="text1"/>
          <w:sz w:val="28"/>
          <w:szCs w:val="28"/>
        </w:rPr>
        <w:t xml:space="preserve">рограммы </w:t>
      </w:r>
      <w:r w:rsidR="00231E27" w:rsidRPr="00E34B08">
        <w:rPr>
          <w:rFonts w:ascii="Times New Roman" w:hAnsi="Times New Roman" w:cs="Times New Roman"/>
          <w:color w:val="000000" w:themeColor="text1"/>
          <w:sz w:val="28"/>
          <w:szCs w:val="28"/>
        </w:rPr>
        <w:t>(</w:t>
      </w:r>
      <w:r w:rsidR="00B61661" w:rsidRPr="00E34B08">
        <w:rPr>
          <w:rFonts w:ascii="Times New Roman" w:hAnsi="Times New Roman" w:cs="Times New Roman"/>
          <w:color w:val="000000" w:themeColor="text1"/>
          <w:sz w:val="28"/>
          <w:szCs w:val="28"/>
        </w:rPr>
        <w:t xml:space="preserve">подпрограммы) </w:t>
      </w:r>
      <w:r w:rsidR="00934242" w:rsidRPr="00E34B08">
        <w:rPr>
          <w:rFonts w:ascii="Times New Roman" w:hAnsi="Times New Roman" w:cs="Times New Roman"/>
          <w:color w:val="000000" w:themeColor="text1"/>
          <w:sz w:val="28"/>
          <w:szCs w:val="28"/>
        </w:rPr>
        <w:t>разрабатывается по форме</w:t>
      </w:r>
      <w:r w:rsidR="00434AF7" w:rsidRPr="00E34B08">
        <w:rPr>
          <w:rFonts w:ascii="Times New Roman" w:hAnsi="Times New Roman" w:cs="Times New Roman"/>
          <w:color w:val="000000" w:themeColor="text1"/>
          <w:sz w:val="28"/>
          <w:szCs w:val="28"/>
        </w:rPr>
        <w:t>,</w:t>
      </w:r>
      <w:r w:rsidR="00934242" w:rsidRPr="00E34B08">
        <w:rPr>
          <w:rFonts w:ascii="Times New Roman" w:hAnsi="Times New Roman" w:cs="Times New Roman"/>
          <w:color w:val="000000" w:themeColor="text1"/>
          <w:sz w:val="28"/>
          <w:szCs w:val="28"/>
        </w:rPr>
        <w:t xml:space="preserve"> </w:t>
      </w:r>
      <w:r w:rsidR="00434AF7" w:rsidRPr="00E34B08">
        <w:rPr>
          <w:rFonts w:ascii="Times New Roman" w:hAnsi="Times New Roman" w:cs="Times New Roman"/>
          <w:color w:val="000000" w:themeColor="text1"/>
          <w:sz w:val="28"/>
          <w:szCs w:val="28"/>
        </w:rPr>
        <w:t>приведенной в приложении</w:t>
      </w:r>
      <w:r w:rsidR="005B7084" w:rsidRPr="00E34B08">
        <w:rPr>
          <w:rFonts w:ascii="Times New Roman" w:hAnsi="Times New Roman" w:cs="Times New Roman"/>
          <w:color w:val="000000" w:themeColor="text1"/>
          <w:sz w:val="28"/>
          <w:szCs w:val="28"/>
        </w:rPr>
        <w:t xml:space="preserve"> 1 к настоящему Порядку.</w:t>
      </w:r>
    </w:p>
    <w:p w:rsidR="00934242" w:rsidRPr="00E34B08" w:rsidRDefault="000873E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Цели п</w:t>
      </w:r>
      <w:r w:rsidR="00934242" w:rsidRPr="00E34B08">
        <w:rPr>
          <w:rFonts w:ascii="Times New Roman" w:hAnsi="Times New Roman" w:cs="Times New Roman"/>
          <w:color w:val="000000" w:themeColor="text1"/>
          <w:sz w:val="28"/>
          <w:szCs w:val="28"/>
        </w:rPr>
        <w:t>рограмм</w:t>
      </w:r>
      <w:r w:rsidRPr="00E34B08">
        <w:rPr>
          <w:rFonts w:ascii="Times New Roman" w:hAnsi="Times New Roman" w:cs="Times New Roman"/>
          <w:color w:val="000000" w:themeColor="text1"/>
          <w:sz w:val="28"/>
          <w:szCs w:val="28"/>
        </w:rPr>
        <w:t>ы, индикаторы достижения целей п</w:t>
      </w:r>
      <w:r w:rsidR="00934242" w:rsidRPr="00E34B08">
        <w:rPr>
          <w:rFonts w:ascii="Times New Roman" w:hAnsi="Times New Roman" w:cs="Times New Roman"/>
          <w:color w:val="000000" w:themeColor="text1"/>
          <w:sz w:val="28"/>
          <w:szCs w:val="28"/>
        </w:rPr>
        <w:t>рограммы, а также этапы (в случае необходимости) и сроки реали</w:t>
      </w:r>
      <w:r w:rsidRPr="00E34B08">
        <w:rPr>
          <w:rFonts w:ascii="Times New Roman" w:hAnsi="Times New Roman" w:cs="Times New Roman"/>
          <w:color w:val="000000" w:themeColor="text1"/>
          <w:sz w:val="28"/>
          <w:szCs w:val="28"/>
        </w:rPr>
        <w:t>зации п</w:t>
      </w:r>
      <w:r w:rsidR="00934242" w:rsidRPr="00E34B08">
        <w:rPr>
          <w:rFonts w:ascii="Times New Roman" w:hAnsi="Times New Roman" w:cs="Times New Roman"/>
          <w:color w:val="000000" w:themeColor="text1"/>
          <w:sz w:val="28"/>
          <w:szCs w:val="28"/>
        </w:rPr>
        <w:t xml:space="preserve">рограммы указываются в соответствии с требованиями </w:t>
      </w:r>
      <w:r w:rsidR="00434AF7" w:rsidRPr="00E34B08">
        <w:rPr>
          <w:rFonts w:ascii="Times New Roman" w:hAnsi="Times New Roman" w:cs="Times New Roman"/>
          <w:color w:val="000000" w:themeColor="text1"/>
          <w:sz w:val="28"/>
          <w:szCs w:val="28"/>
        </w:rPr>
        <w:t xml:space="preserve">настоящего </w:t>
      </w:r>
      <w:hyperlink r:id="rId26" w:history="1">
        <w:r w:rsidR="00934242" w:rsidRPr="00E34B08">
          <w:rPr>
            <w:rFonts w:ascii="Times New Roman" w:hAnsi="Times New Roman" w:cs="Times New Roman"/>
            <w:color w:val="000000" w:themeColor="text1"/>
            <w:sz w:val="28"/>
            <w:szCs w:val="28"/>
          </w:rPr>
          <w:t>Порядка</w:t>
        </w:r>
      </w:hyperlink>
      <w:r w:rsidR="005B7084" w:rsidRPr="00E34B08">
        <w:rPr>
          <w:rFonts w:ascii="Times New Roman" w:hAnsi="Times New Roman" w:cs="Times New Roman"/>
          <w:color w:val="000000" w:themeColor="text1"/>
          <w:sz w:val="28"/>
          <w:szCs w:val="28"/>
        </w:rPr>
        <w:t>.</w:t>
      </w:r>
    </w:p>
    <w:p w:rsidR="00934242" w:rsidRPr="00E34B08" w:rsidRDefault="00934242"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Объемы финансового обеспечения</w:t>
      </w:r>
      <w:r w:rsidR="00B86C04" w:rsidRPr="00E34B08">
        <w:rPr>
          <w:rFonts w:ascii="Times New Roman" w:hAnsi="Times New Roman" w:cs="Times New Roman"/>
          <w:color w:val="000000" w:themeColor="text1"/>
          <w:sz w:val="28"/>
          <w:szCs w:val="28"/>
        </w:rPr>
        <w:t xml:space="preserve"> п</w:t>
      </w:r>
      <w:r w:rsidRPr="00E34B08">
        <w:rPr>
          <w:rFonts w:ascii="Times New Roman" w:hAnsi="Times New Roman" w:cs="Times New Roman"/>
          <w:color w:val="000000" w:themeColor="text1"/>
          <w:sz w:val="28"/>
          <w:szCs w:val="28"/>
        </w:rPr>
        <w:t xml:space="preserve">рограммы указываются в </w:t>
      </w:r>
      <w:proofErr w:type="gramStart"/>
      <w:r w:rsidRPr="00E34B08">
        <w:rPr>
          <w:rFonts w:ascii="Times New Roman" w:hAnsi="Times New Roman" w:cs="Times New Roman"/>
          <w:color w:val="000000" w:themeColor="text1"/>
          <w:sz w:val="28"/>
          <w:szCs w:val="28"/>
        </w:rPr>
        <w:t>тысячах рублей</w:t>
      </w:r>
      <w:proofErr w:type="gramEnd"/>
      <w:r w:rsidRPr="00E34B08">
        <w:rPr>
          <w:rFonts w:ascii="Times New Roman" w:hAnsi="Times New Roman" w:cs="Times New Roman"/>
          <w:color w:val="000000" w:themeColor="text1"/>
          <w:sz w:val="28"/>
          <w:szCs w:val="28"/>
        </w:rPr>
        <w:t xml:space="preserve"> с точностью до второго знака после запятой, в том числе по источникам финансового обе</w:t>
      </w:r>
      <w:r w:rsidR="00B86C04" w:rsidRPr="00E34B08">
        <w:rPr>
          <w:rFonts w:ascii="Times New Roman" w:hAnsi="Times New Roman" w:cs="Times New Roman"/>
          <w:color w:val="000000" w:themeColor="text1"/>
          <w:sz w:val="28"/>
          <w:szCs w:val="28"/>
        </w:rPr>
        <w:t>спечения и по годам реализации п</w:t>
      </w:r>
      <w:r w:rsidRPr="00E34B08">
        <w:rPr>
          <w:rFonts w:ascii="Times New Roman" w:hAnsi="Times New Roman" w:cs="Times New Roman"/>
          <w:color w:val="000000" w:themeColor="text1"/>
          <w:sz w:val="28"/>
          <w:szCs w:val="28"/>
        </w:rPr>
        <w:t>рограммы без расшифровки по подпрограммам.</w:t>
      </w:r>
    </w:p>
    <w:p w:rsidR="00934242" w:rsidRPr="00E34B08" w:rsidRDefault="00934242"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Ожидаемые </w:t>
      </w:r>
      <w:r w:rsidR="00B86C04" w:rsidRPr="00E34B08">
        <w:rPr>
          <w:rFonts w:ascii="Times New Roman" w:hAnsi="Times New Roman" w:cs="Times New Roman"/>
          <w:color w:val="000000" w:themeColor="text1"/>
          <w:sz w:val="28"/>
          <w:szCs w:val="28"/>
        </w:rPr>
        <w:t>конечные результаты реализации п</w:t>
      </w:r>
      <w:r w:rsidRPr="00E34B08">
        <w:rPr>
          <w:rFonts w:ascii="Times New Roman" w:hAnsi="Times New Roman" w:cs="Times New Roman"/>
          <w:color w:val="000000" w:themeColor="text1"/>
          <w:sz w:val="28"/>
          <w:szCs w:val="28"/>
        </w:rPr>
        <w:t>рограммы указываются в виде характеристики основных ожидаемых (планируемых) конечных результатов (изменений, отражающих</w:t>
      </w:r>
      <w:r w:rsidR="00B86C04" w:rsidRPr="00E34B08">
        <w:rPr>
          <w:rFonts w:ascii="Times New Roman" w:hAnsi="Times New Roman" w:cs="Times New Roman"/>
          <w:color w:val="000000" w:themeColor="text1"/>
          <w:sz w:val="28"/>
          <w:szCs w:val="28"/>
        </w:rPr>
        <w:t xml:space="preserve"> эффект, вызванный реализацией п</w:t>
      </w:r>
      <w:r w:rsidR="00A86E70" w:rsidRPr="00E34B08">
        <w:rPr>
          <w:rFonts w:ascii="Times New Roman" w:hAnsi="Times New Roman" w:cs="Times New Roman"/>
          <w:color w:val="000000" w:themeColor="text1"/>
          <w:sz w:val="28"/>
          <w:szCs w:val="28"/>
        </w:rPr>
        <w:t>рограммы) в сфере реализации п</w:t>
      </w:r>
      <w:r w:rsidRPr="00E34B08">
        <w:rPr>
          <w:rFonts w:ascii="Times New Roman" w:hAnsi="Times New Roman" w:cs="Times New Roman"/>
          <w:color w:val="000000" w:themeColor="text1"/>
          <w:sz w:val="28"/>
          <w:szCs w:val="28"/>
        </w:rPr>
        <w:t>рограммы, сроков их достижения.</w:t>
      </w:r>
    </w:p>
    <w:p w:rsidR="00D57979" w:rsidRPr="00E34B08" w:rsidRDefault="000060B7"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2) </w:t>
      </w:r>
      <w:r w:rsidR="00D57979" w:rsidRPr="00E34B08">
        <w:rPr>
          <w:rFonts w:ascii="Times New Roman" w:hAnsi="Times New Roman" w:cs="Times New Roman"/>
          <w:color w:val="000000" w:themeColor="text1"/>
          <w:sz w:val="28"/>
          <w:szCs w:val="28"/>
        </w:rPr>
        <w:t>Раздел 1. Общая характеристика текущего состояния сферы реализации программы и прогноз ее развития.</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В рамках </w:t>
      </w:r>
      <w:proofErr w:type="gramStart"/>
      <w:r w:rsidRPr="00E34B08">
        <w:rPr>
          <w:rFonts w:ascii="Times New Roman" w:hAnsi="Times New Roman" w:cs="Times New Roman"/>
          <w:color w:val="000000" w:themeColor="text1"/>
          <w:sz w:val="28"/>
          <w:szCs w:val="28"/>
        </w:rPr>
        <w:t>характеристики текущего состояния сферы реализации программы</w:t>
      </w:r>
      <w:proofErr w:type="gramEnd"/>
      <w:r w:rsidRPr="00E34B08">
        <w:rPr>
          <w:rFonts w:ascii="Times New Roman" w:hAnsi="Times New Roman" w:cs="Times New Roman"/>
          <w:color w:val="000000" w:themeColor="text1"/>
          <w:sz w:val="28"/>
          <w:szCs w:val="28"/>
        </w:rPr>
        <w:t xml:space="preserve"> предусматривается проведение анализа ее текущего состояния, включая характеристику реализуемой в городе Ставрополе политики в сфере</w:t>
      </w:r>
      <w:r w:rsidR="00984E09" w:rsidRPr="00E34B08">
        <w:rPr>
          <w:rFonts w:ascii="Times New Roman" w:hAnsi="Times New Roman" w:cs="Times New Roman"/>
          <w:color w:val="000000" w:themeColor="text1"/>
          <w:sz w:val="28"/>
          <w:szCs w:val="28"/>
        </w:rPr>
        <w:t xml:space="preserve"> реализации программы</w:t>
      </w:r>
      <w:r w:rsidRPr="00E34B08">
        <w:rPr>
          <w:rFonts w:ascii="Times New Roman" w:hAnsi="Times New Roman" w:cs="Times New Roman"/>
          <w:color w:val="000000" w:themeColor="text1"/>
          <w:sz w:val="28"/>
          <w:szCs w:val="28"/>
        </w:rPr>
        <w:t>, выявление основных проблем и потенциала развития анализируемой сферы</w:t>
      </w:r>
      <w:r w:rsidR="00984E09" w:rsidRPr="00E34B08">
        <w:rPr>
          <w:rFonts w:ascii="Times New Roman" w:hAnsi="Times New Roman" w:cs="Times New Roman"/>
          <w:color w:val="000000" w:themeColor="text1"/>
          <w:sz w:val="28"/>
          <w:szCs w:val="28"/>
        </w:rPr>
        <w:t xml:space="preserve"> реализации программы</w:t>
      </w:r>
      <w:r w:rsidRPr="00E34B08">
        <w:rPr>
          <w:rFonts w:ascii="Times New Roman" w:hAnsi="Times New Roman" w:cs="Times New Roman"/>
          <w:color w:val="000000" w:themeColor="text1"/>
          <w:sz w:val="28"/>
          <w:szCs w:val="28"/>
        </w:rPr>
        <w:t>.</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В рамках </w:t>
      </w:r>
      <w:proofErr w:type="gramStart"/>
      <w:r w:rsidRPr="00E34B08">
        <w:rPr>
          <w:rFonts w:ascii="Times New Roman" w:hAnsi="Times New Roman" w:cs="Times New Roman"/>
          <w:color w:val="000000" w:themeColor="text1"/>
          <w:sz w:val="28"/>
          <w:szCs w:val="28"/>
        </w:rPr>
        <w:t>характеристики прогноза развития сферы реализации программы</w:t>
      </w:r>
      <w:proofErr w:type="gramEnd"/>
      <w:r w:rsidRPr="00E34B08">
        <w:rPr>
          <w:rFonts w:ascii="Times New Roman" w:hAnsi="Times New Roman" w:cs="Times New Roman"/>
          <w:color w:val="000000" w:themeColor="text1"/>
          <w:sz w:val="28"/>
          <w:szCs w:val="28"/>
        </w:rPr>
        <w:t xml:space="preserve"> предусматривается описание основных ожидаемых результатов </w:t>
      </w:r>
      <w:r w:rsidRPr="00E34B08">
        <w:rPr>
          <w:rFonts w:ascii="Times New Roman" w:hAnsi="Times New Roman" w:cs="Times New Roman"/>
          <w:color w:val="000000" w:themeColor="text1"/>
          <w:sz w:val="28"/>
          <w:szCs w:val="28"/>
        </w:rPr>
        <w:lastRenderedPageBreak/>
        <w:t>реализации программы, предполагающее развернутую характеристику планируемых изменений (результатов) в сфере реализации программы, анализ социальных, финансово-экономических и прочих рисков реализации программы. Такая характеристика должна включать обоснование изменения состояния сферы, на улучшение которой направлена программа (положительные и отрицательные внешние эффекты).</w:t>
      </w:r>
    </w:p>
    <w:p w:rsidR="00D57979" w:rsidRPr="00E34B08" w:rsidRDefault="000060B7" w:rsidP="00BB2876">
      <w:pPr>
        <w:pStyle w:val="ConsPlusNormal"/>
        <w:ind w:firstLine="709"/>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3) </w:t>
      </w:r>
      <w:r w:rsidR="00F63A2E" w:rsidRPr="00E34B08">
        <w:rPr>
          <w:rFonts w:ascii="Times New Roman" w:hAnsi="Times New Roman" w:cs="Times New Roman"/>
          <w:color w:val="000000" w:themeColor="text1"/>
          <w:sz w:val="28"/>
          <w:szCs w:val="28"/>
        </w:rPr>
        <w:t xml:space="preserve">Раздел 2. </w:t>
      </w:r>
      <w:proofErr w:type="gramStart"/>
      <w:r w:rsidR="00F63A2E" w:rsidRPr="00E34B08">
        <w:rPr>
          <w:rFonts w:ascii="Times New Roman" w:hAnsi="Times New Roman" w:cs="Times New Roman"/>
          <w:color w:val="000000" w:themeColor="text1"/>
          <w:sz w:val="28"/>
          <w:szCs w:val="28"/>
        </w:rPr>
        <w:t>Цели программы (задачи подпрограммы</w:t>
      </w:r>
      <w:r w:rsidR="003A6167" w:rsidRPr="00E34B08">
        <w:rPr>
          <w:rFonts w:ascii="Times New Roman" w:hAnsi="Times New Roman" w:cs="Times New Roman"/>
          <w:color w:val="000000" w:themeColor="text1"/>
          <w:sz w:val="28"/>
          <w:szCs w:val="28"/>
        </w:rPr>
        <w:t xml:space="preserve"> (программы</w:t>
      </w:r>
      <w:r w:rsidR="00F63A2E" w:rsidRPr="00E34B08">
        <w:rPr>
          <w:rFonts w:ascii="Times New Roman" w:hAnsi="Times New Roman" w:cs="Times New Roman"/>
          <w:color w:val="000000" w:themeColor="text1"/>
          <w:sz w:val="28"/>
          <w:szCs w:val="28"/>
        </w:rPr>
        <w:t>)</w:t>
      </w:r>
      <w:r w:rsidR="00B0093E" w:rsidRPr="00E34B08">
        <w:rPr>
          <w:rFonts w:ascii="Times New Roman" w:hAnsi="Times New Roman" w:cs="Times New Roman"/>
          <w:color w:val="000000" w:themeColor="text1"/>
          <w:sz w:val="28"/>
          <w:szCs w:val="28"/>
        </w:rPr>
        <w:t>.</w:t>
      </w:r>
      <w:proofErr w:type="gramEnd"/>
    </w:p>
    <w:p w:rsidR="00F63A2E" w:rsidRPr="00E34B08" w:rsidRDefault="00B86C04" w:rsidP="00BB2876">
      <w:pPr>
        <w:pStyle w:val="ConsPlusNormal"/>
        <w:ind w:firstLine="709"/>
        <w:jc w:val="both"/>
        <w:rPr>
          <w:rFonts w:ascii="Times New Roman" w:hAnsi="Times New Roman" w:cs="Times New Roman"/>
          <w:color w:val="000000" w:themeColor="text1"/>
          <w:sz w:val="28"/>
          <w:szCs w:val="28"/>
        </w:rPr>
      </w:pPr>
      <w:proofErr w:type="gramStart"/>
      <w:r w:rsidRPr="00E34B08">
        <w:rPr>
          <w:rFonts w:ascii="Times New Roman" w:hAnsi="Times New Roman" w:cs="Times New Roman"/>
          <w:color w:val="000000" w:themeColor="text1"/>
          <w:sz w:val="28"/>
          <w:szCs w:val="28"/>
        </w:rPr>
        <w:t>Цель п</w:t>
      </w:r>
      <w:r w:rsidR="00F63A2E" w:rsidRPr="00E34B08">
        <w:rPr>
          <w:rFonts w:ascii="Times New Roman" w:hAnsi="Times New Roman" w:cs="Times New Roman"/>
          <w:color w:val="000000" w:themeColor="text1"/>
          <w:sz w:val="28"/>
          <w:szCs w:val="28"/>
        </w:rPr>
        <w:t>рограммы (задача подпрограммы</w:t>
      </w:r>
      <w:r w:rsidR="003A6167" w:rsidRPr="00E34B08">
        <w:rPr>
          <w:rFonts w:ascii="Times New Roman" w:hAnsi="Times New Roman" w:cs="Times New Roman"/>
          <w:color w:val="000000" w:themeColor="text1"/>
          <w:sz w:val="28"/>
          <w:szCs w:val="28"/>
        </w:rPr>
        <w:t xml:space="preserve"> (программы</w:t>
      </w:r>
      <w:r w:rsidR="00F63A2E" w:rsidRPr="00E34B08">
        <w:rPr>
          <w:rFonts w:ascii="Times New Roman" w:hAnsi="Times New Roman" w:cs="Times New Roman"/>
          <w:color w:val="000000" w:themeColor="text1"/>
          <w:sz w:val="28"/>
          <w:szCs w:val="28"/>
        </w:rPr>
        <w:t>) должна соответствовать следующим критериям:</w:t>
      </w:r>
      <w:proofErr w:type="gramEnd"/>
    </w:p>
    <w:p w:rsidR="00F63A2E" w:rsidRPr="00E34B08" w:rsidRDefault="00B86C04" w:rsidP="00BB2876">
      <w:pPr>
        <w:pStyle w:val="ConsPlusNormal"/>
        <w:ind w:firstLine="709"/>
        <w:jc w:val="both"/>
        <w:rPr>
          <w:rFonts w:ascii="Times New Roman" w:hAnsi="Times New Roman" w:cs="Times New Roman"/>
          <w:color w:val="000000" w:themeColor="text1"/>
          <w:sz w:val="28"/>
          <w:szCs w:val="28"/>
        </w:rPr>
      </w:pPr>
      <w:proofErr w:type="gramStart"/>
      <w:r w:rsidRPr="00E34B08">
        <w:rPr>
          <w:rFonts w:ascii="Times New Roman" w:hAnsi="Times New Roman" w:cs="Times New Roman"/>
          <w:color w:val="000000" w:themeColor="text1"/>
          <w:sz w:val="28"/>
          <w:szCs w:val="28"/>
        </w:rPr>
        <w:t>специфичность (цель п</w:t>
      </w:r>
      <w:r w:rsidR="00F63A2E" w:rsidRPr="00E34B08">
        <w:rPr>
          <w:rFonts w:ascii="Times New Roman" w:hAnsi="Times New Roman" w:cs="Times New Roman"/>
          <w:color w:val="000000" w:themeColor="text1"/>
          <w:sz w:val="28"/>
          <w:szCs w:val="28"/>
        </w:rPr>
        <w:t>рограммы (задача подпрограммы</w:t>
      </w:r>
      <w:r w:rsidR="003A6167" w:rsidRPr="00E34B08">
        <w:rPr>
          <w:rFonts w:ascii="Times New Roman" w:hAnsi="Times New Roman" w:cs="Times New Roman"/>
          <w:color w:val="000000" w:themeColor="text1"/>
          <w:sz w:val="28"/>
          <w:szCs w:val="28"/>
        </w:rPr>
        <w:t xml:space="preserve"> (программы</w:t>
      </w:r>
      <w:r w:rsidR="00F63A2E" w:rsidRPr="00E34B08">
        <w:rPr>
          <w:rFonts w:ascii="Times New Roman" w:hAnsi="Times New Roman" w:cs="Times New Roman"/>
          <w:color w:val="000000" w:themeColor="text1"/>
          <w:sz w:val="28"/>
          <w:szCs w:val="28"/>
        </w:rPr>
        <w:t>) должна со</w:t>
      </w:r>
      <w:r w:rsidRPr="00E34B08">
        <w:rPr>
          <w:rFonts w:ascii="Times New Roman" w:hAnsi="Times New Roman" w:cs="Times New Roman"/>
          <w:color w:val="000000" w:themeColor="text1"/>
          <w:sz w:val="28"/>
          <w:szCs w:val="28"/>
        </w:rPr>
        <w:t>ответствовать сфере реализации п</w:t>
      </w:r>
      <w:r w:rsidR="00F63A2E" w:rsidRPr="00E34B08">
        <w:rPr>
          <w:rFonts w:ascii="Times New Roman" w:hAnsi="Times New Roman" w:cs="Times New Roman"/>
          <w:color w:val="000000" w:themeColor="text1"/>
          <w:sz w:val="28"/>
          <w:szCs w:val="28"/>
        </w:rPr>
        <w:t>рограммы (подпрограммы);</w:t>
      </w:r>
      <w:proofErr w:type="gramEnd"/>
    </w:p>
    <w:p w:rsidR="00F63A2E" w:rsidRPr="00E34B08" w:rsidRDefault="00F63A2E"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конкретность (</w:t>
      </w:r>
      <w:r w:rsidR="002B0098" w:rsidRPr="00E34B08">
        <w:rPr>
          <w:rFonts w:ascii="Times New Roman" w:hAnsi="Times New Roman" w:cs="Times New Roman"/>
          <w:color w:val="000000" w:themeColor="text1"/>
          <w:sz w:val="28"/>
          <w:szCs w:val="28"/>
        </w:rPr>
        <w:t>запрещаются</w:t>
      </w:r>
      <w:r w:rsidRPr="00E34B08">
        <w:rPr>
          <w:rFonts w:ascii="Times New Roman" w:hAnsi="Times New Roman" w:cs="Times New Roman"/>
          <w:color w:val="000000" w:themeColor="text1"/>
          <w:sz w:val="28"/>
          <w:szCs w:val="28"/>
        </w:rPr>
        <w:t xml:space="preserve"> нечеткие формулировки, допускающие произвольное или неоднозначное толкование);</w:t>
      </w:r>
    </w:p>
    <w:p w:rsidR="00F63A2E" w:rsidRPr="00E34B08" w:rsidRDefault="00B86C04"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измеримость (достижение цели п</w:t>
      </w:r>
      <w:r w:rsidR="00F63A2E" w:rsidRPr="00E34B08">
        <w:rPr>
          <w:rFonts w:ascii="Times New Roman" w:hAnsi="Times New Roman" w:cs="Times New Roman"/>
          <w:color w:val="000000" w:themeColor="text1"/>
          <w:sz w:val="28"/>
          <w:szCs w:val="28"/>
        </w:rPr>
        <w:t>рограммы (решение задачи подпрограммы</w:t>
      </w:r>
      <w:r w:rsidR="003A6167" w:rsidRPr="00E34B08">
        <w:rPr>
          <w:rFonts w:ascii="Times New Roman" w:hAnsi="Times New Roman" w:cs="Times New Roman"/>
          <w:color w:val="000000" w:themeColor="text1"/>
          <w:sz w:val="28"/>
          <w:szCs w:val="28"/>
        </w:rPr>
        <w:t xml:space="preserve"> (программы</w:t>
      </w:r>
      <w:r w:rsidR="00F63A2E" w:rsidRPr="00E34B08">
        <w:rPr>
          <w:rFonts w:ascii="Times New Roman" w:hAnsi="Times New Roman" w:cs="Times New Roman"/>
          <w:color w:val="000000" w:themeColor="text1"/>
          <w:sz w:val="28"/>
          <w:szCs w:val="28"/>
        </w:rPr>
        <w:t>) можно проверить);</w:t>
      </w:r>
    </w:p>
    <w:p w:rsidR="00F63A2E" w:rsidRPr="00E34B08" w:rsidRDefault="00B86C04" w:rsidP="00BB2876">
      <w:pPr>
        <w:pStyle w:val="ConsPlusNormal"/>
        <w:ind w:firstLine="709"/>
        <w:jc w:val="both"/>
        <w:rPr>
          <w:rFonts w:ascii="Times New Roman" w:hAnsi="Times New Roman" w:cs="Times New Roman"/>
          <w:color w:val="000000" w:themeColor="text1"/>
          <w:sz w:val="28"/>
          <w:szCs w:val="28"/>
        </w:rPr>
      </w:pPr>
      <w:proofErr w:type="gramStart"/>
      <w:r w:rsidRPr="00E34B08">
        <w:rPr>
          <w:rFonts w:ascii="Times New Roman" w:hAnsi="Times New Roman" w:cs="Times New Roman"/>
          <w:color w:val="000000" w:themeColor="text1"/>
          <w:sz w:val="28"/>
          <w:szCs w:val="28"/>
        </w:rPr>
        <w:t>достижимость (цель п</w:t>
      </w:r>
      <w:r w:rsidR="00F63A2E" w:rsidRPr="00E34B08">
        <w:rPr>
          <w:rFonts w:ascii="Times New Roman" w:hAnsi="Times New Roman" w:cs="Times New Roman"/>
          <w:color w:val="000000" w:themeColor="text1"/>
          <w:sz w:val="28"/>
          <w:szCs w:val="28"/>
        </w:rPr>
        <w:t>рограммы (задача подпрограммы</w:t>
      </w:r>
      <w:r w:rsidR="003A6167" w:rsidRPr="00E34B08">
        <w:rPr>
          <w:rFonts w:ascii="Times New Roman" w:hAnsi="Times New Roman" w:cs="Times New Roman"/>
          <w:color w:val="000000" w:themeColor="text1"/>
          <w:sz w:val="28"/>
          <w:szCs w:val="28"/>
        </w:rPr>
        <w:t xml:space="preserve"> (программы</w:t>
      </w:r>
      <w:r w:rsidR="00F63A2E" w:rsidRPr="00E34B08">
        <w:rPr>
          <w:rFonts w:ascii="Times New Roman" w:hAnsi="Times New Roman" w:cs="Times New Roman"/>
          <w:color w:val="000000" w:themeColor="text1"/>
          <w:sz w:val="28"/>
          <w:szCs w:val="28"/>
        </w:rPr>
        <w:t xml:space="preserve">) должна быть достижима </w:t>
      </w:r>
      <w:r w:rsidRPr="00E34B08">
        <w:rPr>
          <w:rFonts w:ascii="Times New Roman" w:hAnsi="Times New Roman" w:cs="Times New Roman"/>
          <w:color w:val="000000" w:themeColor="text1"/>
          <w:sz w:val="28"/>
          <w:szCs w:val="28"/>
        </w:rPr>
        <w:t>(решаема) за период реализации п</w:t>
      </w:r>
      <w:r w:rsidR="00F63A2E" w:rsidRPr="00E34B08">
        <w:rPr>
          <w:rFonts w:ascii="Times New Roman" w:hAnsi="Times New Roman" w:cs="Times New Roman"/>
          <w:color w:val="000000" w:themeColor="text1"/>
          <w:sz w:val="28"/>
          <w:szCs w:val="28"/>
        </w:rPr>
        <w:t>рограммы (подпрограммы);</w:t>
      </w:r>
      <w:proofErr w:type="gramEnd"/>
    </w:p>
    <w:p w:rsidR="00F63A2E" w:rsidRPr="00E34B08" w:rsidRDefault="00F63A2E" w:rsidP="00BB2876">
      <w:pPr>
        <w:pStyle w:val="ConsPlusNormal"/>
        <w:ind w:firstLine="709"/>
        <w:jc w:val="both"/>
        <w:rPr>
          <w:rFonts w:ascii="Times New Roman" w:hAnsi="Times New Roman" w:cs="Times New Roman"/>
          <w:color w:val="000000" w:themeColor="text1"/>
          <w:sz w:val="28"/>
          <w:szCs w:val="28"/>
        </w:rPr>
      </w:pPr>
      <w:proofErr w:type="gramStart"/>
      <w:r w:rsidRPr="00E34B08">
        <w:rPr>
          <w:rFonts w:ascii="Times New Roman" w:hAnsi="Times New Roman" w:cs="Times New Roman"/>
          <w:color w:val="000000" w:themeColor="text1"/>
          <w:sz w:val="28"/>
          <w:szCs w:val="28"/>
        </w:rPr>
        <w:t>релевантность (</w:t>
      </w:r>
      <w:r w:rsidR="00B86C04" w:rsidRPr="00E34B08">
        <w:rPr>
          <w:rFonts w:ascii="Times New Roman" w:hAnsi="Times New Roman" w:cs="Times New Roman"/>
          <w:color w:val="000000" w:themeColor="text1"/>
          <w:sz w:val="28"/>
          <w:szCs w:val="28"/>
        </w:rPr>
        <w:t>соответствие формулировки цели п</w:t>
      </w:r>
      <w:r w:rsidRPr="00E34B08">
        <w:rPr>
          <w:rFonts w:ascii="Times New Roman" w:hAnsi="Times New Roman" w:cs="Times New Roman"/>
          <w:color w:val="000000" w:themeColor="text1"/>
          <w:sz w:val="28"/>
          <w:szCs w:val="28"/>
        </w:rPr>
        <w:t>рограммы (задачи подпрограммы</w:t>
      </w:r>
      <w:r w:rsidR="003A6167" w:rsidRPr="00E34B08">
        <w:rPr>
          <w:rFonts w:ascii="Times New Roman" w:hAnsi="Times New Roman" w:cs="Times New Roman"/>
          <w:color w:val="000000" w:themeColor="text1"/>
          <w:sz w:val="28"/>
          <w:szCs w:val="28"/>
        </w:rPr>
        <w:t xml:space="preserve"> (программы</w:t>
      </w:r>
      <w:r w:rsidRPr="00E34B08">
        <w:rPr>
          <w:rFonts w:ascii="Times New Roman" w:hAnsi="Times New Roman" w:cs="Times New Roman"/>
          <w:color w:val="000000" w:themeColor="text1"/>
          <w:sz w:val="28"/>
          <w:szCs w:val="28"/>
        </w:rPr>
        <w:t>) ожидаемым конечным результатам реализаци</w:t>
      </w:r>
      <w:r w:rsidR="00B86C04" w:rsidRPr="00E34B08">
        <w:rPr>
          <w:rFonts w:ascii="Times New Roman" w:hAnsi="Times New Roman" w:cs="Times New Roman"/>
          <w:color w:val="000000" w:themeColor="text1"/>
          <w:sz w:val="28"/>
          <w:szCs w:val="28"/>
        </w:rPr>
        <w:t>и п</w:t>
      </w:r>
      <w:r w:rsidRPr="00E34B08">
        <w:rPr>
          <w:rFonts w:ascii="Times New Roman" w:hAnsi="Times New Roman" w:cs="Times New Roman"/>
          <w:color w:val="000000" w:themeColor="text1"/>
          <w:sz w:val="28"/>
          <w:szCs w:val="28"/>
        </w:rPr>
        <w:t>рограммы (подпрограммы).</w:t>
      </w:r>
      <w:proofErr w:type="gramEnd"/>
    </w:p>
    <w:p w:rsidR="00F63A2E" w:rsidRPr="00E34B08" w:rsidRDefault="00A86E70" w:rsidP="00BB2876">
      <w:pPr>
        <w:pStyle w:val="ConsPlusNormal"/>
        <w:ind w:firstLine="709"/>
        <w:jc w:val="both"/>
        <w:rPr>
          <w:rFonts w:ascii="Times New Roman" w:hAnsi="Times New Roman" w:cs="Times New Roman"/>
          <w:color w:val="000000" w:themeColor="text1"/>
          <w:sz w:val="28"/>
          <w:szCs w:val="28"/>
        </w:rPr>
      </w:pPr>
      <w:proofErr w:type="gramStart"/>
      <w:r w:rsidRPr="00E34B08">
        <w:rPr>
          <w:rFonts w:ascii="Times New Roman" w:hAnsi="Times New Roman" w:cs="Times New Roman"/>
          <w:color w:val="000000" w:themeColor="text1"/>
          <w:sz w:val="28"/>
          <w:szCs w:val="28"/>
        </w:rPr>
        <w:t>Формулировка цели п</w:t>
      </w:r>
      <w:r w:rsidR="00F63A2E" w:rsidRPr="00E34B08">
        <w:rPr>
          <w:rFonts w:ascii="Times New Roman" w:hAnsi="Times New Roman" w:cs="Times New Roman"/>
          <w:color w:val="000000" w:themeColor="text1"/>
          <w:sz w:val="28"/>
          <w:szCs w:val="28"/>
        </w:rPr>
        <w:t>рограммы (задачи подпрограммы</w:t>
      </w:r>
      <w:r w:rsidR="003A6167" w:rsidRPr="00E34B08">
        <w:rPr>
          <w:rFonts w:ascii="Times New Roman" w:hAnsi="Times New Roman" w:cs="Times New Roman"/>
          <w:color w:val="000000" w:themeColor="text1"/>
          <w:sz w:val="28"/>
          <w:szCs w:val="28"/>
        </w:rPr>
        <w:t xml:space="preserve"> (программы</w:t>
      </w:r>
      <w:r w:rsidR="00F63A2E" w:rsidRPr="00E34B08">
        <w:rPr>
          <w:rFonts w:ascii="Times New Roman" w:hAnsi="Times New Roman" w:cs="Times New Roman"/>
          <w:color w:val="000000" w:themeColor="text1"/>
          <w:sz w:val="28"/>
          <w:szCs w:val="28"/>
        </w:rPr>
        <w:t>) должна быть краткой и ясной и не должна содержать специальных т</w:t>
      </w:r>
      <w:r w:rsidRPr="00E34B08">
        <w:rPr>
          <w:rFonts w:ascii="Times New Roman" w:hAnsi="Times New Roman" w:cs="Times New Roman"/>
          <w:color w:val="000000" w:themeColor="text1"/>
          <w:sz w:val="28"/>
          <w:szCs w:val="28"/>
        </w:rPr>
        <w:t>ерминов, указаний на иные цели п</w:t>
      </w:r>
      <w:r w:rsidR="00F63A2E" w:rsidRPr="00E34B08">
        <w:rPr>
          <w:rFonts w:ascii="Times New Roman" w:hAnsi="Times New Roman" w:cs="Times New Roman"/>
          <w:color w:val="000000" w:themeColor="text1"/>
          <w:sz w:val="28"/>
          <w:szCs w:val="28"/>
        </w:rPr>
        <w:t>рограммы (задачи подпрограммы</w:t>
      </w:r>
      <w:r w:rsidR="003A6167" w:rsidRPr="00E34B08">
        <w:rPr>
          <w:rFonts w:ascii="Times New Roman" w:hAnsi="Times New Roman" w:cs="Times New Roman"/>
          <w:color w:val="000000" w:themeColor="text1"/>
          <w:sz w:val="28"/>
          <w:szCs w:val="28"/>
        </w:rPr>
        <w:t xml:space="preserve"> (программы</w:t>
      </w:r>
      <w:r w:rsidR="00F63A2E" w:rsidRPr="00E34B08">
        <w:rPr>
          <w:rFonts w:ascii="Times New Roman" w:hAnsi="Times New Roman" w:cs="Times New Roman"/>
          <w:color w:val="000000" w:themeColor="text1"/>
          <w:sz w:val="28"/>
          <w:szCs w:val="28"/>
        </w:rPr>
        <w:t>) или результаты, которые являются сле</w:t>
      </w:r>
      <w:r w:rsidRPr="00E34B08">
        <w:rPr>
          <w:rFonts w:ascii="Times New Roman" w:hAnsi="Times New Roman" w:cs="Times New Roman"/>
          <w:color w:val="000000" w:themeColor="text1"/>
          <w:sz w:val="28"/>
          <w:szCs w:val="28"/>
        </w:rPr>
        <w:t>дствиями достижения самой цели п</w:t>
      </w:r>
      <w:r w:rsidR="00F63A2E" w:rsidRPr="00E34B08">
        <w:rPr>
          <w:rFonts w:ascii="Times New Roman" w:hAnsi="Times New Roman" w:cs="Times New Roman"/>
          <w:color w:val="000000" w:themeColor="text1"/>
          <w:sz w:val="28"/>
          <w:szCs w:val="28"/>
        </w:rPr>
        <w:t>рограммы (решения задачи подпрограммы), а также описания путей, сре</w:t>
      </w:r>
      <w:r w:rsidR="002B0098" w:rsidRPr="00E34B08">
        <w:rPr>
          <w:rFonts w:ascii="Times New Roman" w:hAnsi="Times New Roman" w:cs="Times New Roman"/>
          <w:color w:val="000000" w:themeColor="text1"/>
          <w:sz w:val="28"/>
          <w:szCs w:val="28"/>
        </w:rPr>
        <w:t>дств и методов достижения цели п</w:t>
      </w:r>
      <w:r w:rsidR="00F63A2E" w:rsidRPr="00E34B08">
        <w:rPr>
          <w:rFonts w:ascii="Times New Roman" w:hAnsi="Times New Roman" w:cs="Times New Roman"/>
          <w:color w:val="000000" w:themeColor="text1"/>
          <w:sz w:val="28"/>
          <w:szCs w:val="28"/>
        </w:rPr>
        <w:t>рограммы (решения задачи подпрограммы).</w:t>
      </w:r>
      <w:proofErr w:type="gramEnd"/>
    </w:p>
    <w:p w:rsidR="00D57979" w:rsidRPr="00E34B08" w:rsidRDefault="00A86E70"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Достижение цели п</w:t>
      </w:r>
      <w:r w:rsidR="00BD7FB4" w:rsidRPr="00E34B08">
        <w:rPr>
          <w:rFonts w:ascii="Times New Roman" w:hAnsi="Times New Roman" w:cs="Times New Roman"/>
          <w:color w:val="000000" w:themeColor="text1"/>
          <w:sz w:val="28"/>
          <w:szCs w:val="28"/>
        </w:rPr>
        <w:t xml:space="preserve">рограммы обеспечивается </w:t>
      </w:r>
      <w:r w:rsidR="0073659F" w:rsidRPr="00E34B08">
        <w:rPr>
          <w:rFonts w:ascii="Times New Roman" w:hAnsi="Times New Roman" w:cs="Times New Roman"/>
          <w:color w:val="000000" w:themeColor="text1"/>
          <w:sz w:val="28"/>
          <w:szCs w:val="28"/>
        </w:rPr>
        <w:t>за счет решения</w:t>
      </w:r>
      <w:r w:rsidR="00BD7FB4" w:rsidRPr="00E34B08">
        <w:rPr>
          <w:rFonts w:ascii="Times New Roman" w:hAnsi="Times New Roman" w:cs="Times New Roman"/>
          <w:color w:val="000000" w:themeColor="text1"/>
          <w:sz w:val="28"/>
          <w:szCs w:val="28"/>
        </w:rPr>
        <w:t xml:space="preserve"> задач подпрограммы</w:t>
      </w:r>
      <w:r w:rsidR="00DC28F1" w:rsidRPr="00E34B08">
        <w:rPr>
          <w:rFonts w:ascii="Times New Roman" w:hAnsi="Times New Roman" w:cs="Times New Roman"/>
          <w:color w:val="000000" w:themeColor="text1"/>
          <w:sz w:val="28"/>
          <w:szCs w:val="28"/>
        </w:rPr>
        <w:t xml:space="preserve"> (</w:t>
      </w:r>
      <w:r w:rsidR="00BE3E18" w:rsidRPr="00E34B08">
        <w:rPr>
          <w:rFonts w:ascii="Times New Roman" w:hAnsi="Times New Roman" w:cs="Times New Roman"/>
          <w:color w:val="000000" w:themeColor="text1"/>
          <w:sz w:val="28"/>
          <w:szCs w:val="28"/>
        </w:rPr>
        <w:t xml:space="preserve">задач </w:t>
      </w:r>
      <w:r w:rsidR="00DC28F1" w:rsidRPr="00E34B08">
        <w:rPr>
          <w:rFonts w:ascii="Times New Roman" w:hAnsi="Times New Roman" w:cs="Times New Roman"/>
          <w:color w:val="000000" w:themeColor="text1"/>
          <w:sz w:val="28"/>
          <w:szCs w:val="28"/>
        </w:rPr>
        <w:t>программы)</w:t>
      </w:r>
      <w:r w:rsidR="00BD7FB4" w:rsidRPr="00E34B08">
        <w:rPr>
          <w:rFonts w:ascii="Times New Roman" w:hAnsi="Times New Roman" w:cs="Times New Roman"/>
          <w:color w:val="000000" w:themeColor="text1"/>
          <w:sz w:val="28"/>
          <w:szCs w:val="28"/>
        </w:rPr>
        <w:t xml:space="preserve">. </w:t>
      </w:r>
      <w:r w:rsidR="00D57979" w:rsidRPr="00E34B08">
        <w:rPr>
          <w:rFonts w:ascii="Times New Roman" w:hAnsi="Times New Roman" w:cs="Times New Roman"/>
          <w:color w:val="000000" w:themeColor="text1"/>
          <w:sz w:val="28"/>
          <w:szCs w:val="28"/>
        </w:rPr>
        <w:t xml:space="preserve">Задача </w:t>
      </w:r>
      <w:r w:rsidR="00F63A2E" w:rsidRPr="00E34B08">
        <w:rPr>
          <w:rFonts w:ascii="Times New Roman" w:hAnsi="Times New Roman" w:cs="Times New Roman"/>
          <w:color w:val="000000" w:themeColor="text1"/>
          <w:sz w:val="28"/>
          <w:szCs w:val="28"/>
        </w:rPr>
        <w:t>под</w:t>
      </w:r>
      <w:r w:rsidR="00D57979" w:rsidRPr="00E34B08">
        <w:rPr>
          <w:rFonts w:ascii="Times New Roman" w:hAnsi="Times New Roman" w:cs="Times New Roman"/>
          <w:color w:val="000000" w:themeColor="text1"/>
          <w:sz w:val="28"/>
          <w:szCs w:val="28"/>
        </w:rPr>
        <w:t>программы</w:t>
      </w:r>
      <w:r w:rsidR="00DC28F1" w:rsidRPr="00E34B08">
        <w:rPr>
          <w:rFonts w:ascii="Times New Roman" w:hAnsi="Times New Roman" w:cs="Times New Roman"/>
          <w:color w:val="000000" w:themeColor="text1"/>
          <w:sz w:val="28"/>
          <w:szCs w:val="28"/>
        </w:rPr>
        <w:t xml:space="preserve"> (программы)</w:t>
      </w:r>
      <w:r w:rsidR="00D57979" w:rsidRPr="00E34B08">
        <w:rPr>
          <w:rFonts w:ascii="Times New Roman" w:hAnsi="Times New Roman" w:cs="Times New Roman"/>
          <w:color w:val="000000" w:themeColor="text1"/>
          <w:sz w:val="28"/>
          <w:szCs w:val="28"/>
        </w:rPr>
        <w:t xml:space="preserve"> определяет конечный результат реализации взаимосвязанных мероприятий в рамках достижения цели (целей) реализации программы.</w:t>
      </w:r>
    </w:p>
    <w:p w:rsidR="00D57979" w:rsidRPr="00E34B08" w:rsidRDefault="00D57979" w:rsidP="00BB2876">
      <w:pPr>
        <w:pStyle w:val="a3"/>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Сформулированные задачи </w:t>
      </w:r>
      <w:r w:rsidR="00F63A2E" w:rsidRPr="00E34B08">
        <w:rPr>
          <w:rFonts w:ascii="Times New Roman" w:hAnsi="Times New Roman" w:cs="Times New Roman"/>
          <w:color w:val="000000" w:themeColor="text1"/>
          <w:sz w:val="28"/>
          <w:szCs w:val="28"/>
        </w:rPr>
        <w:t>под</w:t>
      </w:r>
      <w:r w:rsidRPr="00E34B08">
        <w:rPr>
          <w:rFonts w:ascii="Times New Roman" w:hAnsi="Times New Roman" w:cs="Times New Roman"/>
          <w:color w:val="000000" w:themeColor="text1"/>
          <w:sz w:val="28"/>
          <w:szCs w:val="28"/>
        </w:rPr>
        <w:t>программы</w:t>
      </w:r>
      <w:r w:rsidR="00DC28F1" w:rsidRPr="00E34B08">
        <w:rPr>
          <w:rFonts w:ascii="Times New Roman" w:hAnsi="Times New Roman" w:cs="Times New Roman"/>
          <w:color w:val="000000" w:themeColor="text1"/>
          <w:sz w:val="28"/>
          <w:szCs w:val="28"/>
        </w:rPr>
        <w:t xml:space="preserve"> (программы)</w:t>
      </w:r>
      <w:r w:rsidRPr="00E34B08">
        <w:rPr>
          <w:rFonts w:ascii="Times New Roman" w:hAnsi="Times New Roman" w:cs="Times New Roman"/>
          <w:color w:val="000000" w:themeColor="text1"/>
          <w:sz w:val="28"/>
          <w:szCs w:val="28"/>
        </w:rPr>
        <w:t xml:space="preserve"> должны быть необходимы и достаточны для достижения соответствующей цели программы.</w:t>
      </w:r>
    </w:p>
    <w:p w:rsidR="00F63A2E" w:rsidRPr="00E34B08" w:rsidRDefault="00A86E70" w:rsidP="00BB2876">
      <w:pPr>
        <w:pStyle w:val="a3"/>
        <w:ind w:firstLine="709"/>
        <w:jc w:val="both"/>
        <w:rPr>
          <w:rFonts w:ascii="Times New Roman" w:hAnsi="Times New Roman" w:cs="Times New Roman"/>
          <w:color w:val="000000" w:themeColor="text1"/>
          <w:sz w:val="28"/>
          <w:szCs w:val="28"/>
        </w:rPr>
      </w:pPr>
      <w:proofErr w:type="gramStart"/>
      <w:r w:rsidRPr="00E34B08">
        <w:rPr>
          <w:rFonts w:ascii="Times New Roman" w:hAnsi="Times New Roman" w:cs="Times New Roman"/>
          <w:color w:val="000000" w:themeColor="text1"/>
          <w:sz w:val="28"/>
          <w:szCs w:val="28"/>
        </w:rPr>
        <w:t>Каждой цели п</w:t>
      </w:r>
      <w:r w:rsidR="00F63A2E" w:rsidRPr="00E34B08">
        <w:rPr>
          <w:rFonts w:ascii="Times New Roman" w:hAnsi="Times New Roman" w:cs="Times New Roman"/>
          <w:color w:val="000000" w:themeColor="text1"/>
          <w:sz w:val="28"/>
          <w:szCs w:val="28"/>
        </w:rPr>
        <w:t>рограммы (задаче подпрограммы</w:t>
      </w:r>
      <w:r w:rsidR="00FC691B" w:rsidRPr="00E34B08">
        <w:rPr>
          <w:rFonts w:ascii="Times New Roman" w:hAnsi="Times New Roman" w:cs="Times New Roman"/>
          <w:color w:val="000000" w:themeColor="text1"/>
          <w:sz w:val="28"/>
          <w:szCs w:val="28"/>
        </w:rPr>
        <w:t xml:space="preserve"> (программы</w:t>
      </w:r>
      <w:r w:rsidR="00F63A2E" w:rsidRPr="00E34B08">
        <w:rPr>
          <w:rFonts w:ascii="Times New Roman" w:hAnsi="Times New Roman" w:cs="Times New Roman"/>
          <w:color w:val="000000" w:themeColor="text1"/>
          <w:sz w:val="28"/>
          <w:szCs w:val="28"/>
        </w:rPr>
        <w:t>) присваивается весовой ко</w:t>
      </w:r>
      <w:r w:rsidR="004A3277" w:rsidRPr="00E34B08">
        <w:rPr>
          <w:rFonts w:ascii="Times New Roman" w:hAnsi="Times New Roman" w:cs="Times New Roman"/>
          <w:color w:val="000000" w:themeColor="text1"/>
          <w:sz w:val="28"/>
          <w:szCs w:val="28"/>
        </w:rPr>
        <w:t>эффициент</w:t>
      </w:r>
      <w:r w:rsidRPr="00E34B08">
        <w:rPr>
          <w:rFonts w:ascii="Times New Roman" w:hAnsi="Times New Roman" w:cs="Times New Roman"/>
          <w:color w:val="000000" w:themeColor="text1"/>
          <w:sz w:val="28"/>
          <w:szCs w:val="28"/>
        </w:rPr>
        <w:t xml:space="preserve"> исходя из специфики п</w:t>
      </w:r>
      <w:r w:rsidR="00F63A2E" w:rsidRPr="00E34B08">
        <w:rPr>
          <w:rFonts w:ascii="Times New Roman" w:hAnsi="Times New Roman" w:cs="Times New Roman"/>
          <w:color w:val="000000" w:themeColor="text1"/>
          <w:sz w:val="28"/>
          <w:szCs w:val="28"/>
        </w:rPr>
        <w:t>рограммы (подпрограммы), в зависи</w:t>
      </w:r>
      <w:r w:rsidR="007F5683" w:rsidRPr="00E34B08">
        <w:rPr>
          <w:rFonts w:ascii="Times New Roman" w:hAnsi="Times New Roman" w:cs="Times New Roman"/>
          <w:color w:val="000000" w:themeColor="text1"/>
          <w:sz w:val="28"/>
          <w:szCs w:val="28"/>
        </w:rPr>
        <w:t xml:space="preserve">мости от значимости достижения </w:t>
      </w:r>
      <w:r w:rsidR="009D6BEB" w:rsidRPr="00E34B08">
        <w:rPr>
          <w:rFonts w:ascii="Times New Roman" w:hAnsi="Times New Roman" w:cs="Times New Roman"/>
          <w:color w:val="000000" w:themeColor="text1"/>
          <w:sz w:val="28"/>
          <w:szCs w:val="28"/>
        </w:rPr>
        <w:t>цели п</w:t>
      </w:r>
      <w:r w:rsidR="00BD7FB4" w:rsidRPr="00E34B08">
        <w:rPr>
          <w:rFonts w:ascii="Times New Roman" w:hAnsi="Times New Roman" w:cs="Times New Roman"/>
          <w:color w:val="000000" w:themeColor="text1"/>
          <w:sz w:val="28"/>
          <w:szCs w:val="28"/>
        </w:rPr>
        <w:t xml:space="preserve">рограммы (задачи </w:t>
      </w:r>
      <w:r w:rsidR="00F63A2E" w:rsidRPr="00E34B08">
        <w:rPr>
          <w:rFonts w:ascii="Times New Roman" w:hAnsi="Times New Roman" w:cs="Times New Roman"/>
          <w:color w:val="000000" w:themeColor="text1"/>
          <w:sz w:val="28"/>
          <w:szCs w:val="28"/>
        </w:rPr>
        <w:t xml:space="preserve">подпрограммы) для оценки эффективности </w:t>
      </w:r>
      <w:r w:rsidR="009D6BEB" w:rsidRPr="00E34B08">
        <w:rPr>
          <w:rFonts w:ascii="Times New Roman" w:hAnsi="Times New Roman" w:cs="Times New Roman"/>
          <w:color w:val="000000" w:themeColor="text1"/>
          <w:sz w:val="28"/>
          <w:szCs w:val="28"/>
        </w:rPr>
        <w:t>реализации п</w:t>
      </w:r>
      <w:r w:rsidR="00BD7FB4" w:rsidRPr="00E34B08">
        <w:rPr>
          <w:rFonts w:ascii="Times New Roman" w:hAnsi="Times New Roman" w:cs="Times New Roman"/>
          <w:color w:val="000000" w:themeColor="text1"/>
          <w:sz w:val="28"/>
          <w:szCs w:val="28"/>
        </w:rPr>
        <w:t xml:space="preserve">рограммы </w:t>
      </w:r>
      <w:r w:rsidR="00F63A2E" w:rsidRPr="00E34B08">
        <w:rPr>
          <w:rFonts w:ascii="Times New Roman" w:hAnsi="Times New Roman" w:cs="Times New Roman"/>
          <w:color w:val="000000" w:themeColor="text1"/>
          <w:sz w:val="28"/>
          <w:szCs w:val="28"/>
        </w:rPr>
        <w:t xml:space="preserve">(подпрограммы), а также с учетом доли финансовых затрат в общем объеме финансирования, направляемых на достижение </w:t>
      </w:r>
      <w:r w:rsidR="00BD7FB4" w:rsidRPr="00E34B08">
        <w:rPr>
          <w:rFonts w:ascii="Times New Roman" w:hAnsi="Times New Roman" w:cs="Times New Roman"/>
          <w:color w:val="000000" w:themeColor="text1"/>
          <w:sz w:val="28"/>
          <w:szCs w:val="28"/>
        </w:rPr>
        <w:t xml:space="preserve">цели </w:t>
      </w:r>
      <w:r w:rsidR="009D6BEB" w:rsidRPr="00E34B08">
        <w:rPr>
          <w:rFonts w:ascii="Times New Roman" w:hAnsi="Times New Roman" w:cs="Times New Roman"/>
          <w:color w:val="000000" w:themeColor="text1"/>
          <w:sz w:val="28"/>
          <w:szCs w:val="28"/>
        </w:rPr>
        <w:t>п</w:t>
      </w:r>
      <w:r w:rsidR="00F63A2E" w:rsidRPr="00E34B08">
        <w:rPr>
          <w:rFonts w:ascii="Times New Roman" w:hAnsi="Times New Roman" w:cs="Times New Roman"/>
          <w:color w:val="000000" w:themeColor="text1"/>
          <w:sz w:val="28"/>
          <w:szCs w:val="28"/>
        </w:rPr>
        <w:t>ро</w:t>
      </w:r>
      <w:r w:rsidR="00BD7FB4" w:rsidRPr="00E34B08">
        <w:rPr>
          <w:rFonts w:ascii="Times New Roman" w:hAnsi="Times New Roman" w:cs="Times New Roman"/>
          <w:color w:val="000000" w:themeColor="text1"/>
          <w:sz w:val="28"/>
          <w:szCs w:val="28"/>
        </w:rPr>
        <w:t>граммы (задачи</w:t>
      </w:r>
      <w:r w:rsidR="00F63A2E" w:rsidRPr="00E34B08">
        <w:rPr>
          <w:rFonts w:ascii="Times New Roman" w:hAnsi="Times New Roman" w:cs="Times New Roman"/>
          <w:color w:val="000000" w:themeColor="text1"/>
          <w:sz w:val="28"/>
          <w:szCs w:val="28"/>
        </w:rPr>
        <w:t xml:space="preserve"> подпрограммы</w:t>
      </w:r>
      <w:r w:rsidR="00910BE2" w:rsidRPr="00E34B08">
        <w:rPr>
          <w:rFonts w:ascii="Times New Roman" w:hAnsi="Times New Roman" w:cs="Times New Roman"/>
          <w:color w:val="000000" w:themeColor="text1"/>
          <w:sz w:val="28"/>
          <w:szCs w:val="28"/>
        </w:rPr>
        <w:t xml:space="preserve"> (программы</w:t>
      </w:r>
      <w:r w:rsidR="00F63A2E" w:rsidRPr="00E34B08">
        <w:rPr>
          <w:rFonts w:ascii="Times New Roman" w:hAnsi="Times New Roman" w:cs="Times New Roman"/>
          <w:color w:val="000000" w:themeColor="text1"/>
          <w:sz w:val="28"/>
          <w:szCs w:val="28"/>
        </w:rPr>
        <w:t>).</w:t>
      </w:r>
      <w:proofErr w:type="gramEnd"/>
      <w:r w:rsidR="00BD7FB4" w:rsidRPr="00E34B08">
        <w:rPr>
          <w:rFonts w:ascii="Times New Roman" w:hAnsi="Times New Roman" w:cs="Times New Roman"/>
          <w:color w:val="000000" w:themeColor="text1"/>
          <w:sz w:val="28"/>
          <w:szCs w:val="28"/>
        </w:rPr>
        <w:t xml:space="preserve"> Сумма весовых </w:t>
      </w:r>
      <w:r w:rsidR="009D6BEB" w:rsidRPr="00E34B08">
        <w:rPr>
          <w:rFonts w:ascii="Times New Roman" w:hAnsi="Times New Roman" w:cs="Times New Roman"/>
          <w:color w:val="000000" w:themeColor="text1"/>
          <w:sz w:val="28"/>
          <w:szCs w:val="28"/>
        </w:rPr>
        <w:t>коэффициентов по п</w:t>
      </w:r>
      <w:r w:rsidR="00F63A2E" w:rsidRPr="00E34B08">
        <w:rPr>
          <w:rFonts w:ascii="Times New Roman" w:hAnsi="Times New Roman" w:cs="Times New Roman"/>
          <w:color w:val="000000" w:themeColor="text1"/>
          <w:sz w:val="28"/>
          <w:szCs w:val="28"/>
        </w:rPr>
        <w:t>рограмме (подпрограмме) должна быть равна единице.</w:t>
      </w:r>
    </w:p>
    <w:p w:rsidR="00F63A2E" w:rsidRPr="00E34B08" w:rsidRDefault="00BE44E9" w:rsidP="00BB2876">
      <w:pPr>
        <w:spacing w:after="0" w:line="240" w:lineRule="auto"/>
        <w:ind w:firstLine="709"/>
        <w:jc w:val="both"/>
        <w:rPr>
          <w:rFonts w:ascii="Times New Roman" w:hAnsi="Times New Roman" w:cs="Times New Roman"/>
          <w:color w:val="000000" w:themeColor="text1"/>
          <w:sz w:val="28"/>
          <w:szCs w:val="28"/>
        </w:rPr>
      </w:pPr>
      <w:hyperlink w:anchor="P1103" w:history="1">
        <w:r w:rsidR="00F63A2E" w:rsidRPr="00E34B08">
          <w:rPr>
            <w:rFonts w:ascii="Times New Roman" w:hAnsi="Times New Roman" w:cs="Times New Roman"/>
            <w:color w:val="000000" w:themeColor="text1"/>
            <w:sz w:val="28"/>
            <w:szCs w:val="28"/>
          </w:rPr>
          <w:t>Сведения</w:t>
        </w:r>
      </w:hyperlink>
      <w:r w:rsidR="00F63A2E" w:rsidRPr="00E34B08">
        <w:rPr>
          <w:rFonts w:ascii="Times New Roman" w:hAnsi="Times New Roman" w:cs="Times New Roman"/>
          <w:color w:val="000000" w:themeColor="text1"/>
          <w:sz w:val="28"/>
          <w:szCs w:val="28"/>
        </w:rPr>
        <w:t xml:space="preserve"> о весовых ко</w:t>
      </w:r>
      <w:r w:rsidR="009D6BEB" w:rsidRPr="00E34B08">
        <w:rPr>
          <w:rFonts w:ascii="Times New Roman" w:hAnsi="Times New Roman" w:cs="Times New Roman"/>
          <w:color w:val="000000" w:themeColor="text1"/>
          <w:sz w:val="28"/>
          <w:szCs w:val="28"/>
        </w:rPr>
        <w:t>эффициентах, присвоенных целям п</w:t>
      </w:r>
      <w:r w:rsidR="00F63A2E" w:rsidRPr="00E34B08">
        <w:rPr>
          <w:rFonts w:ascii="Times New Roman" w:hAnsi="Times New Roman" w:cs="Times New Roman"/>
          <w:color w:val="000000" w:themeColor="text1"/>
          <w:sz w:val="28"/>
          <w:szCs w:val="28"/>
        </w:rPr>
        <w:t>р</w:t>
      </w:r>
      <w:r w:rsidR="004A3277" w:rsidRPr="00E34B08">
        <w:rPr>
          <w:rFonts w:ascii="Times New Roman" w:hAnsi="Times New Roman" w:cs="Times New Roman"/>
          <w:color w:val="000000" w:themeColor="text1"/>
          <w:sz w:val="28"/>
          <w:szCs w:val="28"/>
        </w:rPr>
        <w:t>ограммы и задачам подпрограмм</w:t>
      </w:r>
      <w:r w:rsidR="00910BE2" w:rsidRPr="00E34B08">
        <w:rPr>
          <w:rFonts w:ascii="Times New Roman" w:hAnsi="Times New Roman" w:cs="Times New Roman"/>
          <w:color w:val="000000" w:themeColor="text1"/>
          <w:sz w:val="28"/>
          <w:szCs w:val="28"/>
        </w:rPr>
        <w:t xml:space="preserve"> (программы</w:t>
      </w:r>
      <w:r w:rsidR="00537B23" w:rsidRPr="00E34B08">
        <w:rPr>
          <w:rFonts w:ascii="Times New Roman" w:hAnsi="Times New Roman" w:cs="Times New Roman"/>
          <w:color w:val="000000" w:themeColor="text1"/>
          <w:sz w:val="28"/>
          <w:szCs w:val="28"/>
        </w:rPr>
        <w:t>)</w:t>
      </w:r>
      <w:r w:rsidR="004558E5" w:rsidRPr="00E34B08">
        <w:rPr>
          <w:rFonts w:ascii="Times New Roman" w:hAnsi="Times New Roman" w:cs="Times New Roman"/>
          <w:color w:val="000000" w:themeColor="text1"/>
          <w:sz w:val="28"/>
          <w:szCs w:val="28"/>
        </w:rPr>
        <w:t xml:space="preserve">, </w:t>
      </w:r>
      <w:r w:rsidR="0073659F" w:rsidRPr="00E34B08">
        <w:rPr>
          <w:rFonts w:ascii="Times New Roman" w:hAnsi="Times New Roman" w:cs="Times New Roman"/>
          <w:color w:val="000000" w:themeColor="text1"/>
          <w:sz w:val="28"/>
          <w:szCs w:val="28"/>
        </w:rPr>
        <w:t>оформляются по форме, приведенной в</w:t>
      </w:r>
      <w:r w:rsidR="004558E5" w:rsidRPr="00E34B08">
        <w:rPr>
          <w:rFonts w:ascii="Times New Roman" w:hAnsi="Times New Roman" w:cs="Times New Roman"/>
          <w:color w:val="000000" w:themeColor="text1"/>
          <w:sz w:val="28"/>
          <w:szCs w:val="28"/>
        </w:rPr>
        <w:t xml:space="preserve"> </w:t>
      </w:r>
      <w:r w:rsidR="0073659F" w:rsidRPr="00E34B08">
        <w:rPr>
          <w:rFonts w:ascii="Times New Roman" w:hAnsi="Times New Roman" w:cs="Times New Roman"/>
          <w:color w:val="000000" w:themeColor="text1"/>
          <w:sz w:val="28"/>
          <w:szCs w:val="28"/>
        </w:rPr>
        <w:t>приложении</w:t>
      </w:r>
      <w:r w:rsidR="001F74FB" w:rsidRPr="00E34B08">
        <w:rPr>
          <w:rFonts w:ascii="Times New Roman" w:hAnsi="Times New Roman" w:cs="Times New Roman"/>
          <w:color w:val="000000" w:themeColor="text1"/>
          <w:sz w:val="28"/>
          <w:szCs w:val="28"/>
        </w:rPr>
        <w:t xml:space="preserve"> 2</w:t>
      </w:r>
      <w:r w:rsidR="004558E5" w:rsidRPr="00E34B08">
        <w:rPr>
          <w:rFonts w:ascii="Times New Roman" w:hAnsi="Times New Roman" w:cs="Times New Roman"/>
          <w:color w:val="000000" w:themeColor="text1"/>
          <w:sz w:val="28"/>
          <w:szCs w:val="28"/>
        </w:rPr>
        <w:t xml:space="preserve"> к </w:t>
      </w:r>
      <w:r w:rsidR="00F63A2E" w:rsidRPr="00E34B08">
        <w:rPr>
          <w:rFonts w:ascii="Times New Roman" w:hAnsi="Times New Roman" w:cs="Times New Roman"/>
          <w:color w:val="000000" w:themeColor="text1"/>
          <w:sz w:val="28"/>
          <w:szCs w:val="28"/>
        </w:rPr>
        <w:t>настоя</w:t>
      </w:r>
      <w:r w:rsidR="004558E5" w:rsidRPr="00E34B08">
        <w:rPr>
          <w:rFonts w:ascii="Times New Roman" w:hAnsi="Times New Roman" w:cs="Times New Roman"/>
          <w:color w:val="000000" w:themeColor="text1"/>
          <w:sz w:val="28"/>
          <w:szCs w:val="28"/>
        </w:rPr>
        <w:t>щему Порядку.</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proofErr w:type="gramStart"/>
      <w:r w:rsidRPr="00E34B08">
        <w:rPr>
          <w:rFonts w:ascii="Times New Roman" w:hAnsi="Times New Roman" w:cs="Times New Roman"/>
          <w:color w:val="000000" w:themeColor="text1"/>
          <w:sz w:val="28"/>
          <w:szCs w:val="28"/>
        </w:rPr>
        <w:t xml:space="preserve">При постановке целей </w:t>
      </w:r>
      <w:r w:rsidR="007F5683" w:rsidRPr="00E34B08">
        <w:rPr>
          <w:rFonts w:ascii="Times New Roman" w:hAnsi="Times New Roman" w:cs="Times New Roman"/>
          <w:color w:val="000000" w:themeColor="text1"/>
          <w:sz w:val="28"/>
          <w:szCs w:val="28"/>
        </w:rPr>
        <w:t xml:space="preserve">программы </w:t>
      </w:r>
      <w:r w:rsidR="00D41456" w:rsidRPr="00E34B08">
        <w:rPr>
          <w:rFonts w:ascii="Times New Roman" w:hAnsi="Times New Roman" w:cs="Times New Roman"/>
          <w:color w:val="000000" w:themeColor="text1"/>
          <w:sz w:val="28"/>
          <w:szCs w:val="28"/>
        </w:rPr>
        <w:t>(</w:t>
      </w:r>
      <w:r w:rsidRPr="00E34B08">
        <w:rPr>
          <w:rFonts w:ascii="Times New Roman" w:hAnsi="Times New Roman" w:cs="Times New Roman"/>
          <w:color w:val="000000" w:themeColor="text1"/>
          <w:sz w:val="28"/>
          <w:szCs w:val="28"/>
        </w:rPr>
        <w:t xml:space="preserve">задач </w:t>
      </w:r>
      <w:r w:rsidR="00A41F31" w:rsidRPr="00E34B08">
        <w:rPr>
          <w:rFonts w:ascii="Times New Roman" w:hAnsi="Times New Roman" w:cs="Times New Roman"/>
          <w:color w:val="000000" w:themeColor="text1"/>
          <w:sz w:val="28"/>
          <w:szCs w:val="28"/>
        </w:rPr>
        <w:t>под</w:t>
      </w:r>
      <w:r w:rsidRPr="00E34B08">
        <w:rPr>
          <w:rFonts w:ascii="Times New Roman" w:hAnsi="Times New Roman" w:cs="Times New Roman"/>
          <w:color w:val="000000" w:themeColor="text1"/>
          <w:sz w:val="28"/>
          <w:szCs w:val="28"/>
        </w:rPr>
        <w:t>программы</w:t>
      </w:r>
      <w:r w:rsidR="00537B23" w:rsidRPr="00E34B08">
        <w:rPr>
          <w:rFonts w:ascii="Times New Roman" w:hAnsi="Times New Roman" w:cs="Times New Roman"/>
          <w:color w:val="000000" w:themeColor="text1"/>
          <w:sz w:val="28"/>
          <w:szCs w:val="28"/>
        </w:rPr>
        <w:t xml:space="preserve"> (программы</w:t>
      </w:r>
      <w:r w:rsidR="00D41456" w:rsidRPr="00E34B08">
        <w:rPr>
          <w:rFonts w:ascii="Times New Roman" w:hAnsi="Times New Roman" w:cs="Times New Roman"/>
          <w:color w:val="000000" w:themeColor="text1"/>
          <w:sz w:val="28"/>
          <w:szCs w:val="28"/>
        </w:rPr>
        <w:t>)</w:t>
      </w:r>
      <w:r w:rsidRPr="00E34B08">
        <w:rPr>
          <w:rFonts w:ascii="Times New Roman" w:hAnsi="Times New Roman" w:cs="Times New Roman"/>
          <w:color w:val="000000" w:themeColor="text1"/>
          <w:sz w:val="28"/>
          <w:szCs w:val="28"/>
        </w:rPr>
        <w:t xml:space="preserve"> необходимо обеспечить возможность проверки и подтверждения их достижения или решения.</w:t>
      </w:r>
      <w:proofErr w:type="gramEnd"/>
      <w:r w:rsidRPr="00E34B08">
        <w:rPr>
          <w:rFonts w:ascii="Times New Roman" w:hAnsi="Times New Roman" w:cs="Times New Roman"/>
          <w:color w:val="000000" w:themeColor="text1"/>
          <w:sz w:val="28"/>
          <w:szCs w:val="28"/>
        </w:rPr>
        <w:t xml:space="preserve"> Для этого необходимо сформировать показатели (индикаторы), характеризующие достижение целей и (или) </w:t>
      </w:r>
      <w:r w:rsidR="006D63F8" w:rsidRPr="00E34B08">
        <w:rPr>
          <w:rFonts w:ascii="Times New Roman" w:hAnsi="Times New Roman" w:cs="Times New Roman"/>
          <w:color w:val="000000" w:themeColor="text1"/>
          <w:sz w:val="28"/>
          <w:szCs w:val="28"/>
        </w:rPr>
        <w:t>показатели решения</w:t>
      </w:r>
      <w:r w:rsidRPr="00E34B08">
        <w:rPr>
          <w:rFonts w:ascii="Times New Roman" w:hAnsi="Times New Roman" w:cs="Times New Roman"/>
          <w:color w:val="000000" w:themeColor="text1"/>
          <w:sz w:val="28"/>
          <w:szCs w:val="28"/>
        </w:rPr>
        <w:t xml:space="preserve"> задач </w:t>
      </w:r>
      <w:r w:rsidR="006D63F8" w:rsidRPr="00E34B08">
        <w:rPr>
          <w:rFonts w:ascii="Times New Roman" w:hAnsi="Times New Roman" w:cs="Times New Roman"/>
          <w:color w:val="000000" w:themeColor="text1"/>
          <w:sz w:val="28"/>
          <w:szCs w:val="28"/>
        </w:rPr>
        <w:t>под</w:t>
      </w:r>
      <w:r w:rsidRPr="00E34B08">
        <w:rPr>
          <w:rFonts w:ascii="Times New Roman" w:hAnsi="Times New Roman" w:cs="Times New Roman"/>
          <w:color w:val="000000" w:themeColor="text1"/>
          <w:sz w:val="28"/>
          <w:szCs w:val="28"/>
        </w:rPr>
        <w:t>программы.</w:t>
      </w:r>
    </w:p>
    <w:p w:rsidR="00084180" w:rsidRPr="00E34B08" w:rsidRDefault="00BE44E9" w:rsidP="00BB2876">
      <w:pPr>
        <w:pStyle w:val="ConsPlusNormal"/>
        <w:ind w:firstLine="709"/>
        <w:jc w:val="both"/>
        <w:rPr>
          <w:rFonts w:ascii="Times New Roman" w:hAnsi="Times New Roman" w:cs="Times New Roman"/>
          <w:color w:val="000000" w:themeColor="text1"/>
          <w:sz w:val="28"/>
          <w:szCs w:val="28"/>
        </w:rPr>
      </w:pPr>
      <w:hyperlink w:anchor="P345" w:history="1">
        <w:proofErr w:type="gramStart"/>
        <w:r w:rsidR="006D63F8" w:rsidRPr="00E34B08">
          <w:rPr>
            <w:rFonts w:ascii="Times New Roman" w:hAnsi="Times New Roman" w:cs="Times New Roman"/>
            <w:color w:val="000000" w:themeColor="text1"/>
            <w:sz w:val="28"/>
            <w:szCs w:val="28"/>
          </w:rPr>
          <w:t>Сведения</w:t>
        </w:r>
      </w:hyperlink>
      <w:r w:rsidR="006D63F8" w:rsidRPr="00E34B08">
        <w:rPr>
          <w:rFonts w:ascii="Times New Roman" w:hAnsi="Times New Roman" w:cs="Times New Roman"/>
          <w:color w:val="000000" w:themeColor="text1"/>
          <w:sz w:val="28"/>
          <w:szCs w:val="28"/>
        </w:rPr>
        <w:t xml:space="preserve"> о составе и значения</w:t>
      </w:r>
      <w:r w:rsidR="00D61732" w:rsidRPr="00E34B08">
        <w:rPr>
          <w:rFonts w:ascii="Times New Roman" w:hAnsi="Times New Roman" w:cs="Times New Roman"/>
          <w:color w:val="000000" w:themeColor="text1"/>
          <w:sz w:val="28"/>
          <w:szCs w:val="28"/>
        </w:rPr>
        <w:t xml:space="preserve">х </w:t>
      </w:r>
      <w:r w:rsidR="00D41456" w:rsidRPr="00E34B08">
        <w:rPr>
          <w:rFonts w:ascii="Times New Roman" w:hAnsi="Times New Roman" w:cs="Times New Roman"/>
          <w:color w:val="000000" w:themeColor="text1"/>
          <w:sz w:val="28"/>
          <w:szCs w:val="28"/>
        </w:rPr>
        <w:t>показателей (</w:t>
      </w:r>
      <w:r w:rsidR="00D61732" w:rsidRPr="00E34B08">
        <w:rPr>
          <w:rFonts w:ascii="Times New Roman" w:hAnsi="Times New Roman" w:cs="Times New Roman"/>
          <w:color w:val="000000" w:themeColor="text1"/>
          <w:sz w:val="28"/>
          <w:szCs w:val="28"/>
        </w:rPr>
        <w:t>индикаторов</w:t>
      </w:r>
      <w:r w:rsidR="00D41456" w:rsidRPr="00E34B08">
        <w:rPr>
          <w:rFonts w:ascii="Times New Roman" w:hAnsi="Times New Roman" w:cs="Times New Roman"/>
          <w:color w:val="000000" w:themeColor="text1"/>
          <w:sz w:val="28"/>
          <w:szCs w:val="28"/>
        </w:rPr>
        <w:t>)</w:t>
      </w:r>
      <w:r w:rsidR="00D61732" w:rsidRPr="00E34B08">
        <w:rPr>
          <w:rFonts w:ascii="Times New Roman" w:hAnsi="Times New Roman" w:cs="Times New Roman"/>
          <w:color w:val="000000" w:themeColor="text1"/>
          <w:sz w:val="28"/>
          <w:szCs w:val="28"/>
        </w:rPr>
        <w:t xml:space="preserve"> достижения целей п</w:t>
      </w:r>
      <w:r w:rsidR="006D63F8" w:rsidRPr="00E34B08">
        <w:rPr>
          <w:rFonts w:ascii="Times New Roman" w:hAnsi="Times New Roman" w:cs="Times New Roman"/>
          <w:color w:val="000000" w:themeColor="text1"/>
          <w:sz w:val="28"/>
          <w:szCs w:val="28"/>
        </w:rPr>
        <w:t>рограммы (показателей решения задач подпрограммы</w:t>
      </w:r>
      <w:r w:rsidR="00537B23" w:rsidRPr="00E34B08">
        <w:rPr>
          <w:rFonts w:ascii="Times New Roman" w:hAnsi="Times New Roman" w:cs="Times New Roman"/>
          <w:color w:val="000000" w:themeColor="text1"/>
          <w:sz w:val="28"/>
          <w:szCs w:val="28"/>
        </w:rPr>
        <w:t xml:space="preserve"> (программы</w:t>
      </w:r>
      <w:r w:rsidR="006D63F8" w:rsidRPr="00E34B08">
        <w:rPr>
          <w:rFonts w:ascii="Times New Roman" w:hAnsi="Times New Roman" w:cs="Times New Roman"/>
          <w:color w:val="000000" w:themeColor="text1"/>
          <w:sz w:val="28"/>
          <w:szCs w:val="28"/>
        </w:rPr>
        <w:t xml:space="preserve">) </w:t>
      </w:r>
      <w:r w:rsidR="0073659F" w:rsidRPr="00E34B08">
        <w:rPr>
          <w:rFonts w:ascii="Times New Roman" w:hAnsi="Times New Roman" w:cs="Times New Roman"/>
          <w:color w:val="000000" w:themeColor="text1"/>
          <w:sz w:val="28"/>
          <w:szCs w:val="28"/>
        </w:rPr>
        <w:t xml:space="preserve">оформляются по </w:t>
      </w:r>
      <w:r w:rsidR="009F72D8" w:rsidRPr="00E34B08">
        <w:rPr>
          <w:rFonts w:ascii="Times New Roman" w:hAnsi="Times New Roman" w:cs="Times New Roman"/>
          <w:color w:val="000000" w:themeColor="text1"/>
          <w:sz w:val="28"/>
          <w:szCs w:val="28"/>
        </w:rPr>
        <w:t>форме,</w:t>
      </w:r>
      <w:r w:rsidR="0073659F" w:rsidRPr="00E34B08">
        <w:rPr>
          <w:rFonts w:ascii="Times New Roman" w:hAnsi="Times New Roman" w:cs="Times New Roman"/>
          <w:color w:val="000000" w:themeColor="text1"/>
          <w:sz w:val="28"/>
          <w:szCs w:val="28"/>
        </w:rPr>
        <w:t xml:space="preserve"> приведенной в приложении</w:t>
      </w:r>
      <w:r w:rsidR="00351051" w:rsidRPr="00E34B08">
        <w:rPr>
          <w:rFonts w:ascii="Times New Roman" w:hAnsi="Times New Roman" w:cs="Times New Roman"/>
          <w:color w:val="000000" w:themeColor="text1"/>
          <w:sz w:val="28"/>
          <w:szCs w:val="28"/>
        </w:rPr>
        <w:t xml:space="preserve"> 3 </w:t>
      </w:r>
      <w:r w:rsidR="006D63F8" w:rsidRPr="00E34B08">
        <w:rPr>
          <w:rFonts w:ascii="Times New Roman" w:hAnsi="Times New Roman" w:cs="Times New Roman"/>
          <w:color w:val="000000" w:themeColor="text1"/>
          <w:sz w:val="28"/>
          <w:szCs w:val="28"/>
        </w:rPr>
        <w:t xml:space="preserve">к </w:t>
      </w:r>
      <w:r w:rsidR="00084180" w:rsidRPr="00E34B08">
        <w:rPr>
          <w:rFonts w:ascii="Times New Roman" w:hAnsi="Times New Roman" w:cs="Times New Roman"/>
          <w:color w:val="000000" w:themeColor="text1"/>
          <w:sz w:val="28"/>
          <w:szCs w:val="28"/>
        </w:rPr>
        <w:t>настоящему Порядку.</w:t>
      </w:r>
      <w:proofErr w:type="gramEnd"/>
    </w:p>
    <w:p w:rsidR="006D63F8" w:rsidRPr="00E34B08" w:rsidRDefault="006D63F8"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Количеств</w:t>
      </w:r>
      <w:r w:rsidR="00D61732" w:rsidRPr="00E34B08">
        <w:rPr>
          <w:rFonts w:ascii="Times New Roman" w:hAnsi="Times New Roman" w:cs="Times New Roman"/>
          <w:color w:val="000000" w:themeColor="text1"/>
          <w:sz w:val="28"/>
          <w:szCs w:val="28"/>
        </w:rPr>
        <w:t xml:space="preserve">о </w:t>
      </w:r>
      <w:r w:rsidR="00064525" w:rsidRPr="00E34B08">
        <w:rPr>
          <w:rFonts w:ascii="Times New Roman" w:hAnsi="Times New Roman" w:cs="Times New Roman"/>
          <w:color w:val="000000" w:themeColor="text1"/>
          <w:sz w:val="28"/>
          <w:szCs w:val="28"/>
        </w:rPr>
        <w:t>показателей (</w:t>
      </w:r>
      <w:r w:rsidR="00D61732" w:rsidRPr="00E34B08">
        <w:rPr>
          <w:rFonts w:ascii="Times New Roman" w:hAnsi="Times New Roman" w:cs="Times New Roman"/>
          <w:color w:val="000000" w:themeColor="text1"/>
          <w:sz w:val="28"/>
          <w:szCs w:val="28"/>
        </w:rPr>
        <w:t>индикаторов</w:t>
      </w:r>
      <w:r w:rsidR="00064525" w:rsidRPr="00E34B08">
        <w:rPr>
          <w:rFonts w:ascii="Times New Roman" w:hAnsi="Times New Roman" w:cs="Times New Roman"/>
          <w:color w:val="000000" w:themeColor="text1"/>
          <w:sz w:val="28"/>
          <w:szCs w:val="28"/>
        </w:rPr>
        <w:t>)</w:t>
      </w:r>
      <w:r w:rsidR="00D61732" w:rsidRPr="00E34B08">
        <w:rPr>
          <w:rFonts w:ascii="Times New Roman" w:hAnsi="Times New Roman" w:cs="Times New Roman"/>
          <w:color w:val="000000" w:themeColor="text1"/>
          <w:sz w:val="28"/>
          <w:szCs w:val="28"/>
        </w:rPr>
        <w:t xml:space="preserve"> достижения целей п</w:t>
      </w:r>
      <w:r w:rsidRPr="00E34B08">
        <w:rPr>
          <w:rFonts w:ascii="Times New Roman" w:hAnsi="Times New Roman" w:cs="Times New Roman"/>
          <w:color w:val="000000" w:themeColor="text1"/>
          <w:sz w:val="28"/>
          <w:szCs w:val="28"/>
        </w:rPr>
        <w:t>рограммы и показателей решения задач подпрограммы</w:t>
      </w:r>
      <w:r w:rsidR="00DC28F1" w:rsidRPr="00E34B08">
        <w:rPr>
          <w:rFonts w:ascii="Times New Roman" w:hAnsi="Times New Roman" w:cs="Times New Roman"/>
          <w:color w:val="000000" w:themeColor="text1"/>
          <w:sz w:val="28"/>
          <w:szCs w:val="28"/>
        </w:rPr>
        <w:t xml:space="preserve"> (программы)</w:t>
      </w:r>
      <w:r w:rsidRPr="00E34B08">
        <w:rPr>
          <w:rFonts w:ascii="Times New Roman" w:hAnsi="Times New Roman" w:cs="Times New Roman"/>
          <w:color w:val="000000" w:themeColor="text1"/>
          <w:sz w:val="28"/>
          <w:szCs w:val="28"/>
        </w:rPr>
        <w:t xml:space="preserve"> формируется исходя из принципов необходимости и достаточности</w:t>
      </w:r>
      <w:r w:rsidR="00D61732" w:rsidRPr="00E34B08">
        <w:rPr>
          <w:rFonts w:ascii="Times New Roman" w:hAnsi="Times New Roman" w:cs="Times New Roman"/>
          <w:color w:val="000000" w:themeColor="text1"/>
          <w:sz w:val="28"/>
          <w:szCs w:val="28"/>
        </w:rPr>
        <w:t xml:space="preserve"> при проверке достижения целей п</w:t>
      </w:r>
      <w:r w:rsidRPr="00E34B08">
        <w:rPr>
          <w:rFonts w:ascii="Times New Roman" w:hAnsi="Times New Roman" w:cs="Times New Roman"/>
          <w:color w:val="000000" w:themeColor="text1"/>
          <w:sz w:val="28"/>
          <w:szCs w:val="28"/>
        </w:rPr>
        <w:t>рограммы и решения задач подпрограммы</w:t>
      </w:r>
      <w:r w:rsidR="00DC28F1" w:rsidRPr="00E34B08">
        <w:rPr>
          <w:rFonts w:ascii="Times New Roman" w:hAnsi="Times New Roman" w:cs="Times New Roman"/>
          <w:color w:val="000000" w:themeColor="text1"/>
          <w:sz w:val="28"/>
          <w:szCs w:val="28"/>
        </w:rPr>
        <w:t xml:space="preserve"> (программы)</w:t>
      </w:r>
      <w:r w:rsidRPr="00E34B08">
        <w:rPr>
          <w:rFonts w:ascii="Times New Roman" w:hAnsi="Times New Roman" w:cs="Times New Roman"/>
          <w:color w:val="000000" w:themeColor="text1"/>
          <w:sz w:val="28"/>
          <w:szCs w:val="28"/>
        </w:rPr>
        <w:t>.</w:t>
      </w:r>
    </w:p>
    <w:p w:rsidR="006D63F8" w:rsidRPr="00E34B08" w:rsidRDefault="00064525"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Показатели </w:t>
      </w:r>
      <w:r w:rsidR="00B0093E" w:rsidRPr="00E34B08">
        <w:rPr>
          <w:rFonts w:ascii="Times New Roman" w:hAnsi="Times New Roman" w:cs="Times New Roman"/>
          <w:color w:val="000000" w:themeColor="text1"/>
          <w:sz w:val="28"/>
          <w:szCs w:val="28"/>
        </w:rPr>
        <w:t>(и</w:t>
      </w:r>
      <w:r w:rsidR="00D61732" w:rsidRPr="00E34B08">
        <w:rPr>
          <w:rFonts w:ascii="Times New Roman" w:hAnsi="Times New Roman" w:cs="Times New Roman"/>
          <w:color w:val="000000" w:themeColor="text1"/>
          <w:sz w:val="28"/>
          <w:szCs w:val="28"/>
        </w:rPr>
        <w:t>ндикаторы</w:t>
      </w:r>
      <w:r w:rsidR="00B0093E" w:rsidRPr="00E34B08">
        <w:rPr>
          <w:rFonts w:ascii="Times New Roman" w:hAnsi="Times New Roman" w:cs="Times New Roman"/>
          <w:color w:val="000000" w:themeColor="text1"/>
          <w:sz w:val="28"/>
          <w:szCs w:val="28"/>
        </w:rPr>
        <w:t>)</w:t>
      </w:r>
      <w:r w:rsidR="00D61732" w:rsidRPr="00E34B08">
        <w:rPr>
          <w:rFonts w:ascii="Times New Roman" w:hAnsi="Times New Roman" w:cs="Times New Roman"/>
          <w:color w:val="000000" w:themeColor="text1"/>
          <w:sz w:val="28"/>
          <w:szCs w:val="28"/>
        </w:rPr>
        <w:t xml:space="preserve"> достижения целей программы приводятся по п</w:t>
      </w:r>
      <w:r w:rsidR="006D63F8" w:rsidRPr="00E34B08">
        <w:rPr>
          <w:rFonts w:ascii="Times New Roman" w:hAnsi="Times New Roman" w:cs="Times New Roman"/>
          <w:color w:val="000000" w:themeColor="text1"/>
          <w:sz w:val="28"/>
          <w:szCs w:val="28"/>
        </w:rPr>
        <w:t>рограмме в разрезе ее целей, показатели решения задач подпрограммы приводятся по каждой подпрограмме в разрезе ее задач.</w:t>
      </w:r>
    </w:p>
    <w:p w:rsidR="006D63F8" w:rsidRPr="00E34B08" w:rsidRDefault="006D63F8"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Один и боле</w:t>
      </w:r>
      <w:r w:rsidR="00D61732" w:rsidRPr="00E34B08">
        <w:rPr>
          <w:rFonts w:ascii="Times New Roman" w:hAnsi="Times New Roman" w:cs="Times New Roman"/>
          <w:color w:val="000000" w:themeColor="text1"/>
          <w:sz w:val="28"/>
          <w:szCs w:val="28"/>
        </w:rPr>
        <w:t>е</w:t>
      </w:r>
      <w:r w:rsidR="00D41456" w:rsidRPr="00E34B08">
        <w:rPr>
          <w:rFonts w:ascii="Times New Roman" w:hAnsi="Times New Roman" w:cs="Times New Roman"/>
          <w:color w:val="000000" w:themeColor="text1"/>
          <w:sz w:val="28"/>
          <w:szCs w:val="28"/>
        </w:rPr>
        <w:t xml:space="preserve"> показателей</w:t>
      </w:r>
      <w:r w:rsidR="00D61732" w:rsidRPr="00E34B08">
        <w:rPr>
          <w:rFonts w:ascii="Times New Roman" w:hAnsi="Times New Roman" w:cs="Times New Roman"/>
          <w:color w:val="000000" w:themeColor="text1"/>
          <w:sz w:val="28"/>
          <w:szCs w:val="28"/>
        </w:rPr>
        <w:t xml:space="preserve"> </w:t>
      </w:r>
      <w:r w:rsidR="00D41456" w:rsidRPr="00E34B08">
        <w:rPr>
          <w:rFonts w:ascii="Times New Roman" w:hAnsi="Times New Roman" w:cs="Times New Roman"/>
          <w:color w:val="000000" w:themeColor="text1"/>
          <w:sz w:val="28"/>
          <w:szCs w:val="28"/>
        </w:rPr>
        <w:t>(</w:t>
      </w:r>
      <w:r w:rsidR="00D61732" w:rsidRPr="00E34B08">
        <w:rPr>
          <w:rFonts w:ascii="Times New Roman" w:hAnsi="Times New Roman" w:cs="Times New Roman"/>
          <w:color w:val="000000" w:themeColor="text1"/>
          <w:sz w:val="28"/>
          <w:szCs w:val="28"/>
        </w:rPr>
        <w:t>индикаторов</w:t>
      </w:r>
      <w:r w:rsidR="00D41456" w:rsidRPr="00E34B08">
        <w:rPr>
          <w:rFonts w:ascii="Times New Roman" w:hAnsi="Times New Roman" w:cs="Times New Roman"/>
          <w:color w:val="000000" w:themeColor="text1"/>
          <w:sz w:val="28"/>
          <w:szCs w:val="28"/>
        </w:rPr>
        <w:t>)</w:t>
      </w:r>
      <w:r w:rsidR="00D61732" w:rsidRPr="00E34B08">
        <w:rPr>
          <w:rFonts w:ascii="Times New Roman" w:hAnsi="Times New Roman" w:cs="Times New Roman"/>
          <w:color w:val="000000" w:themeColor="text1"/>
          <w:sz w:val="28"/>
          <w:szCs w:val="28"/>
        </w:rPr>
        <w:t xml:space="preserve"> достижения целей п</w:t>
      </w:r>
      <w:r w:rsidRPr="00E34B08">
        <w:rPr>
          <w:rFonts w:ascii="Times New Roman" w:hAnsi="Times New Roman" w:cs="Times New Roman"/>
          <w:color w:val="000000" w:themeColor="text1"/>
          <w:sz w:val="28"/>
          <w:szCs w:val="28"/>
        </w:rPr>
        <w:t>рограммы (показателей решения задач подпрограммы) может характе</w:t>
      </w:r>
      <w:r w:rsidR="00D61732" w:rsidRPr="00E34B08">
        <w:rPr>
          <w:rFonts w:ascii="Times New Roman" w:hAnsi="Times New Roman" w:cs="Times New Roman"/>
          <w:color w:val="000000" w:themeColor="text1"/>
          <w:sz w:val="28"/>
          <w:szCs w:val="28"/>
        </w:rPr>
        <w:t>ризовать достижение одной цели п</w:t>
      </w:r>
      <w:r w:rsidRPr="00E34B08">
        <w:rPr>
          <w:rFonts w:ascii="Times New Roman" w:hAnsi="Times New Roman" w:cs="Times New Roman"/>
          <w:color w:val="000000" w:themeColor="text1"/>
          <w:sz w:val="28"/>
          <w:szCs w:val="28"/>
        </w:rPr>
        <w:t xml:space="preserve">рограммы (решение одной задачи подпрограммы). </w:t>
      </w:r>
      <w:proofErr w:type="gramStart"/>
      <w:r w:rsidRPr="00E34B08">
        <w:rPr>
          <w:rFonts w:ascii="Times New Roman" w:hAnsi="Times New Roman" w:cs="Times New Roman"/>
          <w:color w:val="000000" w:themeColor="text1"/>
          <w:sz w:val="28"/>
          <w:szCs w:val="28"/>
        </w:rPr>
        <w:t>Не допускается включени</w:t>
      </w:r>
      <w:r w:rsidR="00D61732" w:rsidRPr="00E34B08">
        <w:rPr>
          <w:rFonts w:ascii="Times New Roman" w:hAnsi="Times New Roman" w:cs="Times New Roman"/>
          <w:color w:val="000000" w:themeColor="text1"/>
          <w:sz w:val="28"/>
          <w:szCs w:val="28"/>
        </w:rPr>
        <w:t xml:space="preserve">е </w:t>
      </w:r>
      <w:r w:rsidR="00D41456" w:rsidRPr="00E34B08">
        <w:rPr>
          <w:rFonts w:ascii="Times New Roman" w:hAnsi="Times New Roman" w:cs="Times New Roman"/>
          <w:color w:val="000000" w:themeColor="text1"/>
          <w:sz w:val="28"/>
          <w:szCs w:val="28"/>
        </w:rPr>
        <w:t>показателей (</w:t>
      </w:r>
      <w:r w:rsidR="00D61732" w:rsidRPr="00E34B08">
        <w:rPr>
          <w:rFonts w:ascii="Times New Roman" w:hAnsi="Times New Roman" w:cs="Times New Roman"/>
          <w:color w:val="000000" w:themeColor="text1"/>
          <w:sz w:val="28"/>
          <w:szCs w:val="28"/>
        </w:rPr>
        <w:t>индикаторов</w:t>
      </w:r>
      <w:r w:rsidR="00D41456" w:rsidRPr="00E34B08">
        <w:rPr>
          <w:rFonts w:ascii="Times New Roman" w:hAnsi="Times New Roman" w:cs="Times New Roman"/>
          <w:color w:val="000000" w:themeColor="text1"/>
          <w:sz w:val="28"/>
          <w:szCs w:val="28"/>
        </w:rPr>
        <w:t>)</w:t>
      </w:r>
      <w:r w:rsidR="00D61732" w:rsidRPr="00E34B08">
        <w:rPr>
          <w:rFonts w:ascii="Times New Roman" w:hAnsi="Times New Roman" w:cs="Times New Roman"/>
          <w:color w:val="000000" w:themeColor="text1"/>
          <w:sz w:val="28"/>
          <w:szCs w:val="28"/>
        </w:rPr>
        <w:t xml:space="preserve"> достижения целей п</w:t>
      </w:r>
      <w:r w:rsidRPr="00E34B08">
        <w:rPr>
          <w:rFonts w:ascii="Times New Roman" w:hAnsi="Times New Roman" w:cs="Times New Roman"/>
          <w:color w:val="000000" w:themeColor="text1"/>
          <w:sz w:val="28"/>
          <w:szCs w:val="28"/>
        </w:rPr>
        <w:t>рограммы (показателей решения задач подпрограммы</w:t>
      </w:r>
      <w:r w:rsidR="00537B23" w:rsidRPr="00E34B08">
        <w:rPr>
          <w:rFonts w:ascii="Times New Roman" w:hAnsi="Times New Roman" w:cs="Times New Roman"/>
          <w:color w:val="000000" w:themeColor="text1"/>
          <w:sz w:val="28"/>
          <w:szCs w:val="28"/>
        </w:rPr>
        <w:t xml:space="preserve"> (программы</w:t>
      </w:r>
      <w:r w:rsidRPr="00E34B08">
        <w:rPr>
          <w:rFonts w:ascii="Times New Roman" w:hAnsi="Times New Roman" w:cs="Times New Roman"/>
          <w:color w:val="000000" w:themeColor="text1"/>
          <w:sz w:val="28"/>
          <w:szCs w:val="28"/>
        </w:rPr>
        <w:t>), которые характеризуют д</w:t>
      </w:r>
      <w:r w:rsidR="00D61732" w:rsidRPr="00E34B08">
        <w:rPr>
          <w:rFonts w:ascii="Times New Roman" w:hAnsi="Times New Roman" w:cs="Times New Roman"/>
          <w:color w:val="000000" w:themeColor="text1"/>
          <w:sz w:val="28"/>
          <w:szCs w:val="28"/>
        </w:rPr>
        <w:t>остижение более чем одной цели п</w:t>
      </w:r>
      <w:r w:rsidRPr="00E34B08">
        <w:rPr>
          <w:rFonts w:ascii="Times New Roman" w:hAnsi="Times New Roman" w:cs="Times New Roman"/>
          <w:color w:val="000000" w:themeColor="text1"/>
          <w:sz w:val="28"/>
          <w:szCs w:val="28"/>
        </w:rPr>
        <w:t>рограммы (решение более чем одной задачи подпрограммы</w:t>
      </w:r>
      <w:r w:rsidR="00537B23" w:rsidRPr="00E34B08">
        <w:rPr>
          <w:rFonts w:ascii="Times New Roman" w:hAnsi="Times New Roman" w:cs="Times New Roman"/>
          <w:color w:val="000000" w:themeColor="text1"/>
          <w:sz w:val="28"/>
          <w:szCs w:val="28"/>
        </w:rPr>
        <w:t xml:space="preserve"> (программы</w:t>
      </w:r>
      <w:r w:rsidRPr="00E34B08">
        <w:rPr>
          <w:rFonts w:ascii="Times New Roman" w:hAnsi="Times New Roman" w:cs="Times New Roman"/>
          <w:color w:val="000000" w:themeColor="text1"/>
          <w:sz w:val="28"/>
          <w:szCs w:val="28"/>
        </w:rPr>
        <w:t>).</w:t>
      </w:r>
      <w:proofErr w:type="gramEnd"/>
    </w:p>
    <w:p w:rsidR="00A41F31" w:rsidRPr="00E34B08" w:rsidRDefault="00B0093E"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Показатели </w:t>
      </w:r>
      <w:r w:rsidR="00A41F31" w:rsidRPr="00E34B08">
        <w:rPr>
          <w:rFonts w:ascii="Times New Roman" w:hAnsi="Times New Roman" w:cs="Times New Roman"/>
          <w:color w:val="000000" w:themeColor="text1"/>
          <w:sz w:val="28"/>
          <w:szCs w:val="28"/>
        </w:rPr>
        <w:t>решения задач подпрограммы</w:t>
      </w:r>
      <w:r w:rsidR="00DC28F1" w:rsidRPr="00E34B08">
        <w:rPr>
          <w:rFonts w:ascii="Times New Roman" w:hAnsi="Times New Roman" w:cs="Times New Roman"/>
          <w:color w:val="000000" w:themeColor="text1"/>
          <w:sz w:val="28"/>
          <w:szCs w:val="28"/>
        </w:rPr>
        <w:t xml:space="preserve"> (программы)</w:t>
      </w:r>
      <w:r w:rsidR="009F72D8" w:rsidRPr="00E34B08">
        <w:rPr>
          <w:rFonts w:ascii="Times New Roman" w:hAnsi="Times New Roman" w:cs="Times New Roman"/>
          <w:color w:val="000000" w:themeColor="text1"/>
          <w:sz w:val="28"/>
          <w:szCs w:val="28"/>
        </w:rPr>
        <w:t xml:space="preserve"> должны быть с</w:t>
      </w:r>
      <w:r w:rsidR="00A41F31" w:rsidRPr="00E34B08">
        <w:rPr>
          <w:rFonts w:ascii="Times New Roman" w:hAnsi="Times New Roman" w:cs="Times New Roman"/>
          <w:color w:val="000000" w:themeColor="text1"/>
          <w:sz w:val="28"/>
          <w:szCs w:val="28"/>
        </w:rPr>
        <w:t>вязаны с</w:t>
      </w:r>
      <w:r w:rsidR="00D61732" w:rsidRPr="00E34B08">
        <w:rPr>
          <w:rFonts w:ascii="Times New Roman" w:hAnsi="Times New Roman" w:cs="Times New Roman"/>
          <w:color w:val="000000" w:themeColor="text1"/>
          <w:sz w:val="28"/>
          <w:szCs w:val="28"/>
        </w:rPr>
        <w:t xml:space="preserve"> </w:t>
      </w:r>
      <w:r w:rsidR="000060B7" w:rsidRPr="00E34B08">
        <w:rPr>
          <w:rFonts w:ascii="Times New Roman" w:hAnsi="Times New Roman" w:cs="Times New Roman"/>
          <w:color w:val="000000" w:themeColor="text1"/>
          <w:sz w:val="28"/>
          <w:szCs w:val="28"/>
        </w:rPr>
        <w:t>показателями (</w:t>
      </w:r>
      <w:r w:rsidR="00D61732" w:rsidRPr="00E34B08">
        <w:rPr>
          <w:rFonts w:ascii="Times New Roman" w:hAnsi="Times New Roman" w:cs="Times New Roman"/>
          <w:color w:val="000000" w:themeColor="text1"/>
          <w:sz w:val="28"/>
          <w:szCs w:val="28"/>
        </w:rPr>
        <w:t>индикаторами</w:t>
      </w:r>
      <w:r w:rsidR="000060B7" w:rsidRPr="00E34B08">
        <w:rPr>
          <w:rFonts w:ascii="Times New Roman" w:hAnsi="Times New Roman" w:cs="Times New Roman"/>
          <w:color w:val="000000" w:themeColor="text1"/>
          <w:sz w:val="28"/>
          <w:szCs w:val="28"/>
        </w:rPr>
        <w:t>)</w:t>
      </w:r>
      <w:r w:rsidR="00D61732" w:rsidRPr="00E34B08">
        <w:rPr>
          <w:rFonts w:ascii="Times New Roman" w:hAnsi="Times New Roman" w:cs="Times New Roman"/>
          <w:color w:val="000000" w:themeColor="text1"/>
          <w:sz w:val="28"/>
          <w:szCs w:val="28"/>
        </w:rPr>
        <w:t xml:space="preserve"> достижения целей п</w:t>
      </w:r>
      <w:r w:rsidR="00A41F31" w:rsidRPr="00E34B08">
        <w:rPr>
          <w:rFonts w:ascii="Times New Roman" w:hAnsi="Times New Roman" w:cs="Times New Roman"/>
          <w:color w:val="000000" w:themeColor="text1"/>
          <w:sz w:val="28"/>
          <w:szCs w:val="28"/>
        </w:rPr>
        <w:t>рограммы, но не должны их дублировать.</w:t>
      </w:r>
    </w:p>
    <w:p w:rsidR="00A41F31" w:rsidRPr="00E34B08" w:rsidRDefault="00B0093E"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Показатели (индикаторы)</w:t>
      </w:r>
      <w:r w:rsidR="00D61732" w:rsidRPr="00E34B08">
        <w:rPr>
          <w:rFonts w:ascii="Times New Roman" w:hAnsi="Times New Roman" w:cs="Times New Roman"/>
          <w:color w:val="000000" w:themeColor="text1"/>
          <w:sz w:val="28"/>
          <w:szCs w:val="28"/>
        </w:rPr>
        <w:t xml:space="preserve"> достижения целей п</w:t>
      </w:r>
      <w:r w:rsidR="00A41F31" w:rsidRPr="00E34B08">
        <w:rPr>
          <w:rFonts w:ascii="Times New Roman" w:hAnsi="Times New Roman" w:cs="Times New Roman"/>
          <w:color w:val="000000" w:themeColor="text1"/>
          <w:sz w:val="28"/>
          <w:szCs w:val="28"/>
        </w:rPr>
        <w:t xml:space="preserve">рограммы и </w:t>
      </w:r>
      <w:r w:rsidRPr="00E34B08">
        <w:rPr>
          <w:rFonts w:ascii="Times New Roman" w:hAnsi="Times New Roman" w:cs="Times New Roman"/>
          <w:color w:val="000000" w:themeColor="text1"/>
          <w:sz w:val="28"/>
          <w:szCs w:val="28"/>
        </w:rPr>
        <w:t xml:space="preserve">показатели </w:t>
      </w:r>
      <w:r w:rsidR="00A41F31" w:rsidRPr="00E34B08">
        <w:rPr>
          <w:rFonts w:ascii="Times New Roman" w:hAnsi="Times New Roman" w:cs="Times New Roman"/>
          <w:color w:val="000000" w:themeColor="text1"/>
          <w:sz w:val="28"/>
          <w:szCs w:val="28"/>
        </w:rPr>
        <w:t>решения задач подпрограммы</w:t>
      </w:r>
      <w:r w:rsidR="00AF2F2C" w:rsidRPr="00E34B08">
        <w:rPr>
          <w:rFonts w:ascii="Times New Roman" w:hAnsi="Times New Roman" w:cs="Times New Roman"/>
          <w:color w:val="000000" w:themeColor="text1"/>
          <w:sz w:val="28"/>
          <w:szCs w:val="28"/>
        </w:rPr>
        <w:t xml:space="preserve"> (программы)</w:t>
      </w:r>
      <w:r w:rsidR="00A41F31" w:rsidRPr="00E34B08">
        <w:rPr>
          <w:rFonts w:ascii="Times New Roman" w:hAnsi="Times New Roman" w:cs="Times New Roman"/>
          <w:color w:val="000000" w:themeColor="text1"/>
          <w:sz w:val="28"/>
          <w:szCs w:val="28"/>
        </w:rPr>
        <w:t xml:space="preserve"> должны иметь запланированные по годам количественные значения, которые:</w:t>
      </w:r>
    </w:p>
    <w:p w:rsidR="00A41F31" w:rsidRPr="00E34B08" w:rsidRDefault="00A41F31"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определяются на основе данных государственного (федерального) статистического наблюдения;</w:t>
      </w:r>
    </w:p>
    <w:p w:rsidR="00A41F31" w:rsidRPr="00E34B08" w:rsidRDefault="00A41F31"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рассчитываются ответственным исполнителем (соисполнителем).</w:t>
      </w:r>
    </w:p>
    <w:p w:rsidR="00DC28F1" w:rsidRPr="00E34B08" w:rsidRDefault="00DC28F1" w:rsidP="00DC28F1">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Используемые показатели (индикаторы) достижения целей программы и показатели решения задач подпрограммы (программы) должны соответствовать следующим требованиям:</w:t>
      </w:r>
    </w:p>
    <w:p w:rsidR="00DC28F1" w:rsidRPr="00E34B08" w:rsidRDefault="00DC28F1" w:rsidP="00DC28F1">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точность (погрешности измерения не должны приводить к искаженному представлению о реализации программы);</w:t>
      </w:r>
    </w:p>
    <w:p w:rsidR="00DC28F1" w:rsidRPr="00E34B08" w:rsidRDefault="00DC28F1" w:rsidP="00DC28F1">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объективность (не допускается использование показателей</w:t>
      </w:r>
      <w:r w:rsidR="0073659F" w:rsidRPr="00E34B08">
        <w:rPr>
          <w:rFonts w:ascii="Times New Roman" w:hAnsi="Times New Roman" w:cs="Times New Roman"/>
          <w:color w:val="000000" w:themeColor="text1"/>
          <w:sz w:val="28"/>
          <w:szCs w:val="28"/>
        </w:rPr>
        <w:t xml:space="preserve"> (индикаторов)</w:t>
      </w:r>
      <w:r w:rsidRPr="00E34B08">
        <w:rPr>
          <w:rFonts w:ascii="Times New Roman" w:hAnsi="Times New Roman" w:cs="Times New Roman"/>
          <w:color w:val="000000" w:themeColor="text1"/>
          <w:sz w:val="28"/>
          <w:szCs w:val="28"/>
        </w:rPr>
        <w:t xml:space="preserve">, улучшение отчетных </w:t>
      </w:r>
      <w:r w:rsidR="00E04743" w:rsidRPr="00E34B08">
        <w:rPr>
          <w:rFonts w:ascii="Times New Roman" w:hAnsi="Times New Roman" w:cs="Times New Roman"/>
          <w:color w:val="000000" w:themeColor="text1"/>
          <w:sz w:val="28"/>
          <w:szCs w:val="28"/>
        </w:rPr>
        <w:t>значений,</w:t>
      </w:r>
      <w:r w:rsidRPr="00E34B08">
        <w:rPr>
          <w:rFonts w:ascii="Times New Roman" w:hAnsi="Times New Roman" w:cs="Times New Roman"/>
          <w:color w:val="000000" w:themeColor="text1"/>
          <w:sz w:val="28"/>
          <w:szCs w:val="28"/>
        </w:rPr>
        <w:t xml:space="preserve"> которых возможно при ухудшении реального положения дел);</w:t>
      </w:r>
    </w:p>
    <w:p w:rsidR="00DC28F1" w:rsidRPr="00E34B08" w:rsidRDefault="00DC28F1" w:rsidP="00DC28F1">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достоверность (способ сбора и обработки исходной информации </w:t>
      </w:r>
      <w:r w:rsidRPr="00E34B08">
        <w:rPr>
          <w:rFonts w:ascii="Times New Roman" w:hAnsi="Times New Roman" w:cs="Times New Roman"/>
          <w:color w:val="000000" w:themeColor="text1"/>
          <w:sz w:val="28"/>
          <w:szCs w:val="28"/>
        </w:rPr>
        <w:lastRenderedPageBreak/>
        <w:t>должен допускать возможность проверки точности полученных данных в процессе независимого мониторинга и оценки эффективности реализации программы (подпрограммы);</w:t>
      </w:r>
    </w:p>
    <w:p w:rsidR="00DC28F1" w:rsidRPr="00E34B08" w:rsidRDefault="00DC28F1" w:rsidP="00DC28F1">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однозначность (определение показателя</w:t>
      </w:r>
      <w:r w:rsidR="009435A0" w:rsidRPr="00E34B08">
        <w:rPr>
          <w:rFonts w:ascii="Times New Roman" w:hAnsi="Times New Roman" w:cs="Times New Roman"/>
          <w:color w:val="000000" w:themeColor="text1"/>
          <w:sz w:val="28"/>
          <w:szCs w:val="28"/>
        </w:rPr>
        <w:t xml:space="preserve"> (индикатора)</w:t>
      </w:r>
      <w:r w:rsidRPr="00E34B08">
        <w:rPr>
          <w:rFonts w:ascii="Times New Roman" w:hAnsi="Times New Roman" w:cs="Times New Roman"/>
          <w:color w:val="000000" w:themeColor="text1"/>
          <w:sz w:val="28"/>
          <w:szCs w:val="28"/>
        </w:rPr>
        <w:t xml:space="preserve"> должно обеспечивать одинаковое понимание существа измеряемой </w:t>
      </w:r>
      <w:proofErr w:type="gramStart"/>
      <w:r w:rsidRPr="00E34B08">
        <w:rPr>
          <w:rFonts w:ascii="Times New Roman" w:hAnsi="Times New Roman" w:cs="Times New Roman"/>
          <w:color w:val="000000" w:themeColor="text1"/>
          <w:sz w:val="28"/>
          <w:szCs w:val="28"/>
        </w:rPr>
        <w:t>характеристики</w:t>
      </w:r>
      <w:proofErr w:type="gramEnd"/>
      <w:r w:rsidRPr="00E34B08">
        <w:rPr>
          <w:rFonts w:ascii="Times New Roman" w:hAnsi="Times New Roman" w:cs="Times New Roman"/>
          <w:color w:val="000000" w:themeColor="text1"/>
          <w:sz w:val="28"/>
          <w:szCs w:val="28"/>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DC28F1" w:rsidRPr="00E34B08" w:rsidRDefault="00DC28F1" w:rsidP="00DC28F1">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экономичность (получение отчетных данных должно проводиться с минимально возможными затратами; применяемые показатели</w:t>
      </w:r>
      <w:r w:rsidR="002A32FE" w:rsidRPr="00E34B08">
        <w:rPr>
          <w:rFonts w:ascii="Times New Roman" w:hAnsi="Times New Roman" w:cs="Times New Roman"/>
          <w:color w:val="000000" w:themeColor="text1"/>
          <w:sz w:val="28"/>
          <w:szCs w:val="28"/>
        </w:rPr>
        <w:t xml:space="preserve"> (индикаторы)</w:t>
      </w:r>
      <w:r w:rsidRPr="00E34B08">
        <w:rPr>
          <w:rFonts w:ascii="Times New Roman" w:hAnsi="Times New Roman" w:cs="Times New Roman"/>
          <w:color w:val="000000" w:themeColor="text1"/>
          <w:sz w:val="28"/>
          <w:szCs w:val="28"/>
        </w:rPr>
        <w:t xml:space="preserve"> должны в максимальной степени основываться на уже существующих процедурах сбора информации);</w:t>
      </w:r>
    </w:p>
    <w:p w:rsidR="00DC28F1" w:rsidRPr="00E34B08" w:rsidRDefault="00DC28F1" w:rsidP="00DC28F1">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сопоставимость (выбор показателей</w:t>
      </w:r>
      <w:r w:rsidR="002A32FE" w:rsidRPr="00E34B08">
        <w:rPr>
          <w:rFonts w:ascii="Times New Roman" w:hAnsi="Times New Roman" w:cs="Times New Roman"/>
          <w:color w:val="000000" w:themeColor="text1"/>
          <w:sz w:val="28"/>
          <w:szCs w:val="28"/>
        </w:rPr>
        <w:t xml:space="preserve"> (индикаторов)</w:t>
      </w:r>
      <w:r w:rsidRPr="00E34B08">
        <w:rPr>
          <w:rFonts w:ascii="Times New Roman" w:hAnsi="Times New Roman" w:cs="Times New Roman"/>
          <w:color w:val="000000" w:themeColor="text1"/>
          <w:sz w:val="28"/>
          <w:szCs w:val="28"/>
        </w:rPr>
        <w:t xml:space="preserve"> следует осуществлять исходя из необходимости непрерывного накопления данных и обеспечения их сопоставимости за отдельные периоды и с показателями, используемыми для оценки реализации иных программ);</w:t>
      </w:r>
    </w:p>
    <w:p w:rsidR="00DC28F1" w:rsidRPr="00E34B08" w:rsidRDefault="00DC28F1" w:rsidP="00DC28F1">
      <w:pPr>
        <w:pStyle w:val="ConsPlusNormal"/>
        <w:ind w:firstLine="709"/>
        <w:jc w:val="both"/>
        <w:rPr>
          <w:rFonts w:ascii="Times New Roman" w:hAnsi="Times New Roman" w:cs="Times New Roman"/>
          <w:color w:val="000000" w:themeColor="text1"/>
          <w:sz w:val="28"/>
          <w:szCs w:val="28"/>
        </w:rPr>
      </w:pPr>
      <w:proofErr w:type="gramStart"/>
      <w:r w:rsidRPr="00E34B08">
        <w:rPr>
          <w:rFonts w:ascii="Times New Roman" w:hAnsi="Times New Roman" w:cs="Times New Roman"/>
          <w:color w:val="000000" w:themeColor="text1"/>
          <w:sz w:val="28"/>
          <w:szCs w:val="28"/>
        </w:rPr>
        <w:t>своевременность и регулярность (отчетные данные должны поступать со строго определенной периодичностью и с незначительным временным шагом между моментом сбора информации и сроком ее использования (для использования в целях мониторинга отчетные данные должны предоставляться не реже одного раза в год).</w:t>
      </w:r>
      <w:proofErr w:type="gramEnd"/>
    </w:p>
    <w:p w:rsidR="00D57979" w:rsidRPr="00E34B08" w:rsidRDefault="00F20B16" w:rsidP="00064525">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4) </w:t>
      </w:r>
      <w:r w:rsidR="00D57979" w:rsidRPr="00E34B08">
        <w:rPr>
          <w:rFonts w:ascii="Times New Roman" w:hAnsi="Times New Roman" w:cs="Times New Roman"/>
          <w:color w:val="000000" w:themeColor="text1"/>
          <w:sz w:val="28"/>
          <w:szCs w:val="28"/>
        </w:rPr>
        <w:t>Раздел 3. Сроки реализации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Данный раздел должен содержать сроки реализации прог</w:t>
      </w:r>
      <w:r w:rsidR="00014C58" w:rsidRPr="00E34B08">
        <w:rPr>
          <w:rFonts w:ascii="Times New Roman" w:hAnsi="Times New Roman" w:cs="Times New Roman"/>
          <w:color w:val="000000" w:themeColor="text1"/>
          <w:sz w:val="28"/>
          <w:szCs w:val="28"/>
        </w:rPr>
        <w:t>раммы в</w:t>
      </w:r>
      <w:r w:rsidR="00FA4FBF" w:rsidRPr="00E34B08">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целом, этапы программы (в случае необходимости) и сроки их реализации с указанием промежуточных показателей.</w:t>
      </w:r>
    </w:p>
    <w:p w:rsidR="00D57979" w:rsidRPr="00E34B08" w:rsidRDefault="00F20B16" w:rsidP="00064525">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5) </w:t>
      </w:r>
      <w:r w:rsidR="00D57979" w:rsidRPr="00E34B08">
        <w:rPr>
          <w:rFonts w:ascii="Times New Roman" w:hAnsi="Times New Roman" w:cs="Times New Roman"/>
          <w:color w:val="000000" w:themeColor="text1"/>
          <w:sz w:val="28"/>
          <w:szCs w:val="28"/>
        </w:rPr>
        <w:t>Раздел 4. Перечень и общая характеристика мероприятий программы (подпрограммы).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Данный раздел должен содержать перечень основных мероприятий программы (подпрограммы), обоснование их выделения с указанием объемов и источников финансирования, ответственных исполнителей, соисполнителей, участников (при наличии), сроков и ожидаемых результатов, взаимосвязи с целями</w:t>
      </w:r>
      <w:r w:rsidR="00FB29FA" w:rsidRPr="00E34B08">
        <w:rPr>
          <w:rFonts w:ascii="Times New Roman" w:hAnsi="Times New Roman" w:cs="Times New Roman"/>
          <w:color w:val="000000" w:themeColor="text1"/>
          <w:sz w:val="28"/>
          <w:szCs w:val="28"/>
        </w:rPr>
        <w:t xml:space="preserve"> программ</w:t>
      </w:r>
      <w:r w:rsidRPr="00E34B08">
        <w:rPr>
          <w:rFonts w:ascii="Times New Roman" w:hAnsi="Times New Roman" w:cs="Times New Roman"/>
          <w:color w:val="000000" w:themeColor="text1"/>
          <w:sz w:val="28"/>
          <w:szCs w:val="28"/>
        </w:rPr>
        <w:t>, задачами</w:t>
      </w:r>
      <w:r w:rsidR="00014C58" w:rsidRPr="00E34B08">
        <w:rPr>
          <w:rFonts w:ascii="Times New Roman" w:hAnsi="Times New Roman" w:cs="Times New Roman"/>
          <w:color w:val="000000" w:themeColor="text1"/>
          <w:sz w:val="28"/>
          <w:szCs w:val="28"/>
        </w:rPr>
        <w:t xml:space="preserve"> подпрограмм</w:t>
      </w:r>
      <w:r w:rsidRPr="00E34B08">
        <w:rPr>
          <w:rFonts w:ascii="Times New Roman" w:hAnsi="Times New Roman" w:cs="Times New Roman"/>
          <w:color w:val="000000" w:themeColor="text1"/>
          <w:sz w:val="28"/>
          <w:szCs w:val="28"/>
        </w:rPr>
        <w:t xml:space="preserve"> </w:t>
      </w:r>
      <w:r w:rsidR="00CE37B3" w:rsidRPr="00E34B08">
        <w:rPr>
          <w:rFonts w:ascii="Times New Roman" w:hAnsi="Times New Roman" w:cs="Times New Roman"/>
          <w:color w:val="000000" w:themeColor="text1"/>
          <w:sz w:val="28"/>
          <w:szCs w:val="28"/>
        </w:rPr>
        <w:t>(</w:t>
      </w:r>
      <w:r w:rsidRPr="00E34B08">
        <w:rPr>
          <w:rFonts w:ascii="Times New Roman" w:hAnsi="Times New Roman" w:cs="Times New Roman"/>
          <w:color w:val="000000" w:themeColor="text1"/>
          <w:sz w:val="28"/>
          <w:szCs w:val="28"/>
        </w:rPr>
        <w:t>программы</w:t>
      </w:r>
      <w:r w:rsidR="00CE37B3" w:rsidRPr="00E34B08">
        <w:rPr>
          <w:rFonts w:ascii="Times New Roman" w:hAnsi="Times New Roman" w:cs="Times New Roman"/>
          <w:color w:val="000000" w:themeColor="text1"/>
          <w:sz w:val="28"/>
          <w:szCs w:val="28"/>
        </w:rPr>
        <w:t>)</w:t>
      </w:r>
      <w:r w:rsidRPr="00E34B08">
        <w:rPr>
          <w:rFonts w:ascii="Times New Roman" w:hAnsi="Times New Roman" w:cs="Times New Roman"/>
          <w:color w:val="000000" w:themeColor="text1"/>
          <w:sz w:val="28"/>
          <w:szCs w:val="28"/>
        </w:rPr>
        <w:t>. При необходимости в рамках основных мероприятий программы (подпрограммы) могут выделяться отдельные мероприятия программы (подпрограммы).</w:t>
      </w:r>
    </w:p>
    <w:p w:rsidR="00FB29FA" w:rsidRPr="00E34B08" w:rsidRDefault="00351051"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Мероприятия инвестиционного характера в программе указываются с поадресным перечнем</w:t>
      </w:r>
      <w:r w:rsidR="00FB29FA" w:rsidRPr="00E34B08">
        <w:rPr>
          <w:rFonts w:ascii="Times New Roman" w:hAnsi="Times New Roman" w:cs="Times New Roman"/>
          <w:color w:val="000000" w:themeColor="text1"/>
          <w:sz w:val="28"/>
          <w:szCs w:val="28"/>
        </w:rPr>
        <w:t xml:space="preserve"> объектов капитального строительства.</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В случае если в выполнении </w:t>
      </w:r>
      <w:r w:rsidR="00CE37B3" w:rsidRPr="00E34B08">
        <w:rPr>
          <w:rFonts w:ascii="Times New Roman" w:hAnsi="Times New Roman" w:cs="Times New Roman"/>
          <w:color w:val="000000" w:themeColor="text1"/>
          <w:sz w:val="28"/>
          <w:szCs w:val="28"/>
        </w:rPr>
        <w:t xml:space="preserve">мероприятий </w:t>
      </w:r>
      <w:r w:rsidRPr="00E34B08">
        <w:rPr>
          <w:rFonts w:ascii="Times New Roman" w:hAnsi="Times New Roman" w:cs="Times New Roman"/>
          <w:color w:val="000000" w:themeColor="text1"/>
          <w:sz w:val="28"/>
          <w:szCs w:val="28"/>
        </w:rPr>
        <w:t>подпрограмм задействовано несколько соисполнителей, участников, то объемы финансирования отражаются по каж</w:t>
      </w:r>
      <w:r w:rsidR="00A75AEC" w:rsidRPr="00E34B08">
        <w:rPr>
          <w:rFonts w:ascii="Times New Roman" w:hAnsi="Times New Roman" w:cs="Times New Roman"/>
          <w:color w:val="000000" w:themeColor="text1"/>
          <w:sz w:val="28"/>
          <w:szCs w:val="28"/>
        </w:rPr>
        <w:t>дому соисполнителю</w:t>
      </w:r>
      <w:r w:rsidR="00AF2F2C" w:rsidRPr="00E34B08">
        <w:rPr>
          <w:rFonts w:ascii="Times New Roman" w:hAnsi="Times New Roman" w:cs="Times New Roman"/>
          <w:color w:val="000000" w:themeColor="text1"/>
          <w:sz w:val="28"/>
          <w:szCs w:val="28"/>
        </w:rPr>
        <w:t>, участнику</w:t>
      </w:r>
      <w:r w:rsidR="00A75AEC" w:rsidRPr="00E34B08">
        <w:rPr>
          <w:rFonts w:ascii="Times New Roman" w:hAnsi="Times New Roman" w:cs="Times New Roman"/>
          <w:color w:val="000000" w:themeColor="text1"/>
          <w:sz w:val="28"/>
          <w:szCs w:val="28"/>
        </w:rPr>
        <w:t xml:space="preserve"> (категории участник</w:t>
      </w:r>
      <w:r w:rsidR="00AF2F2C" w:rsidRPr="00E34B08">
        <w:rPr>
          <w:rFonts w:ascii="Times New Roman" w:hAnsi="Times New Roman" w:cs="Times New Roman"/>
          <w:color w:val="000000" w:themeColor="text1"/>
          <w:sz w:val="28"/>
          <w:szCs w:val="28"/>
        </w:rPr>
        <w:t>ов</w:t>
      </w:r>
      <w:r w:rsidR="00A75AEC" w:rsidRPr="00E34B08">
        <w:rPr>
          <w:rFonts w:ascii="Times New Roman" w:hAnsi="Times New Roman" w:cs="Times New Roman"/>
          <w:color w:val="000000" w:themeColor="text1"/>
          <w:sz w:val="28"/>
          <w:szCs w:val="28"/>
        </w:rPr>
        <w:t>)</w:t>
      </w:r>
      <w:r w:rsidR="008D2628" w:rsidRPr="00E34B08">
        <w:rPr>
          <w:rFonts w:ascii="Times New Roman" w:hAnsi="Times New Roman" w:cs="Times New Roman"/>
          <w:color w:val="000000" w:themeColor="text1"/>
          <w:sz w:val="28"/>
          <w:szCs w:val="28"/>
        </w:rPr>
        <w:t xml:space="preserve">. </w:t>
      </w:r>
      <w:r w:rsidR="007F4B80" w:rsidRPr="00E34B08">
        <w:rPr>
          <w:rFonts w:ascii="Times New Roman" w:hAnsi="Times New Roman" w:cs="Times New Roman"/>
          <w:color w:val="000000" w:themeColor="text1"/>
          <w:sz w:val="28"/>
          <w:szCs w:val="28"/>
        </w:rPr>
        <w:t>Мероприятия подпрограммы (программы)</w:t>
      </w:r>
      <w:r w:rsidRPr="00E34B08">
        <w:rPr>
          <w:rFonts w:ascii="Times New Roman" w:hAnsi="Times New Roman" w:cs="Times New Roman"/>
          <w:color w:val="000000" w:themeColor="text1"/>
          <w:sz w:val="28"/>
          <w:szCs w:val="28"/>
        </w:rPr>
        <w:t xml:space="preserve"> должны быть конкретными, согласованы по срокам и ресурсам и в итоге должны обеспечивать достижение показателей (индикаторов) целей </w:t>
      </w:r>
      <w:r w:rsidR="00FB29FA" w:rsidRPr="00E34B08">
        <w:rPr>
          <w:rFonts w:ascii="Times New Roman" w:hAnsi="Times New Roman" w:cs="Times New Roman"/>
          <w:color w:val="000000" w:themeColor="text1"/>
          <w:sz w:val="28"/>
          <w:szCs w:val="28"/>
        </w:rPr>
        <w:t xml:space="preserve">программы </w:t>
      </w:r>
      <w:r w:rsidRPr="00E34B08">
        <w:rPr>
          <w:rFonts w:ascii="Times New Roman" w:hAnsi="Times New Roman" w:cs="Times New Roman"/>
          <w:color w:val="000000" w:themeColor="text1"/>
          <w:sz w:val="28"/>
          <w:szCs w:val="28"/>
        </w:rPr>
        <w:t xml:space="preserve">или </w:t>
      </w:r>
      <w:r w:rsidR="008D2628" w:rsidRPr="00E34B08">
        <w:rPr>
          <w:rFonts w:ascii="Times New Roman" w:hAnsi="Times New Roman" w:cs="Times New Roman"/>
          <w:color w:val="000000" w:themeColor="text1"/>
          <w:sz w:val="28"/>
          <w:szCs w:val="28"/>
        </w:rPr>
        <w:t xml:space="preserve">показателей </w:t>
      </w:r>
      <w:r w:rsidR="008D2628" w:rsidRPr="00E34B08">
        <w:rPr>
          <w:rFonts w:ascii="Times New Roman" w:hAnsi="Times New Roman" w:cs="Times New Roman"/>
          <w:color w:val="000000" w:themeColor="text1"/>
          <w:sz w:val="28"/>
          <w:szCs w:val="28"/>
        </w:rPr>
        <w:lastRenderedPageBreak/>
        <w:t xml:space="preserve">решения </w:t>
      </w:r>
      <w:r w:rsidRPr="00E34B08">
        <w:rPr>
          <w:rFonts w:ascii="Times New Roman" w:hAnsi="Times New Roman" w:cs="Times New Roman"/>
          <w:color w:val="000000" w:themeColor="text1"/>
          <w:sz w:val="28"/>
          <w:szCs w:val="28"/>
        </w:rPr>
        <w:t>задач</w:t>
      </w:r>
      <w:r w:rsidR="00FB29FA" w:rsidRPr="00E34B08">
        <w:rPr>
          <w:rFonts w:ascii="Times New Roman" w:hAnsi="Times New Roman" w:cs="Times New Roman"/>
          <w:color w:val="000000" w:themeColor="text1"/>
          <w:sz w:val="28"/>
          <w:szCs w:val="28"/>
        </w:rPr>
        <w:t xml:space="preserve"> под</w:t>
      </w:r>
      <w:r w:rsidRPr="00E34B08">
        <w:rPr>
          <w:rFonts w:ascii="Times New Roman" w:hAnsi="Times New Roman" w:cs="Times New Roman"/>
          <w:color w:val="000000" w:themeColor="text1"/>
          <w:sz w:val="28"/>
          <w:szCs w:val="28"/>
        </w:rPr>
        <w:t>программы</w:t>
      </w:r>
      <w:r w:rsidR="00AF2F2C" w:rsidRPr="00E34B08">
        <w:rPr>
          <w:rFonts w:ascii="Times New Roman" w:hAnsi="Times New Roman" w:cs="Times New Roman"/>
          <w:color w:val="000000" w:themeColor="text1"/>
          <w:sz w:val="28"/>
          <w:szCs w:val="28"/>
        </w:rPr>
        <w:t xml:space="preserve"> (программы)</w:t>
      </w:r>
      <w:r w:rsidRPr="00E34B08">
        <w:rPr>
          <w:rFonts w:ascii="Times New Roman" w:hAnsi="Times New Roman" w:cs="Times New Roman"/>
          <w:color w:val="000000" w:themeColor="text1"/>
          <w:sz w:val="28"/>
          <w:szCs w:val="28"/>
        </w:rPr>
        <w:t>.</w:t>
      </w:r>
    </w:p>
    <w:p w:rsidR="00D57979" w:rsidRPr="00E34B08" w:rsidRDefault="008D2628" w:rsidP="00B0093E">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6) </w:t>
      </w:r>
      <w:r w:rsidR="00D57979" w:rsidRPr="00E34B08">
        <w:rPr>
          <w:rFonts w:ascii="Times New Roman" w:hAnsi="Times New Roman" w:cs="Times New Roman"/>
          <w:color w:val="000000" w:themeColor="text1"/>
          <w:sz w:val="28"/>
          <w:szCs w:val="28"/>
        </w:rPr>
        <w:t>Раздел 5. Ресурсное обеспечение программы.</w:t>
      </w:r>
    </w:p>
    <w:p w:rsidR="003300DA" w:rsidRPr="00E34B08" w:rsidRDefault="003300DA"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Данный раздел должен содержать обоснование финансового обеспечения программы, необходимого для ее реализации, обоснование возможности привлечения (помимо средств бюджета города) средств федерального и краевого бюджетов, внебюджетных источников для решения задач программы; сведения о распределении объемов бюджетных ассигнований программы по годам.</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В случае участия города Ставрополя в государственных программах Российской Федерации и (или) государственных программах Ставропольского края указываются объемы средств соответствующих бюджетов на реализацию </w:t>
      </w:r>
      <w:r w:rsidR="00CE37B3" w:rsidRPr="00E34B08">
        <w:rPr>
          <w:rFonts w:ascii="Times New Roman" w:hAnsi="Times New Roman" w:cs="Times New Roman"/>
          <w:color w:val="000000" w:themeColor="text1"/>
          <w:sz w:val="28"/>
          <w:szCs w:val="28"/>
        </w:rPr>
        <w:t>конкретных мероприятий программ в рамках данной</w:t>
      </w:r>
      <w:r w:rsidRPr="00E34B08">
        <w:rPr>
          <w:rFonts w:ascii="Times New Roman" w:hAnsi="Times New Roman" w:cs="Times New Roman"/>
          <w:color w:val="000000" w:themeColor="text1"/>
          <w:sz w:val="28"/>
          <w:szCs w:val="28"/>
        </w:rPr>
        <w:t xml:space="preserve"> программ</w:t>
      </w:r>
      <w:r w:rsidR="00CE37B3" w:rsidRPr="00E34B08">
        <w:rPr>
          <w:rFonts w:ascii="Times New Roman" w:hAnsi="Times New Roman" w:cs="Times New Roman"/>
          <w:color w:val="000000" w:themeColor="text1"/>
          <w:sz w:val="28"/>
          <w:szCs w:val="28"/>
        </w:rPr>
        <w:t>ы</w:t>
      </w:r>
      <w:r w:rsidRPr="00E34B08">
        <w:rPr>
          <w:rFonts w:ascii="Times New Roman" w:hAnsi="Times New Roman" w:cs="Times New Roman"/>
          <w:color w:val="000000" w:themeColor="text1"/>
          <w:sz w:val="28"/>
          <w:szCs w:val="28"/>
        </w:rPr>
        <w:t>.</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При участии участников в реализации мероприятий программы указываются прогнозируемые объемы их средств на реализацию конкретных мероприятий программы.</w:t>
      </w:r>
    </w:p>
    <w:p w:rsidR="00D57979" w:rsidRPr="00E34B08" w:rsidRDefault="00A75AEC" w:rsidP="00B0093E">
      <w:pPr>
        <w:pStyle w:val="ConsPlusNormal"/>
        <w:ind w:firstLine="709"/>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7) </w:t>
      </w:r>
      <w:r w:rsidR="00D57979" w:rsidRPr="00E34B08">
        <w:rPr>
          <w:rFonts w:ascii="Times New Roman" w:hAnsi="Times New Roman" w:cs="Times New Roman"/>
          <w:color w:val="000000" w:themeColor="text1"/>
          <w:sz w:val="28"/>
          <w:szCs w:val="28"/>
        </w:rPr>
        <w:t>Раздел 6. Система управления реализацией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В данном разделе излагается комплекс мер и действий, обеспечивающих реализацию программы, дается описание механизма управления и технология осуществления </w:t>
      </w:r>
      <w:proofErr w:type="gramStart"/>
      <w:r w:rsidRPr="00E34B08">
        <w:rPr>
          <w:rFonts w:ascii="Times New Roman" w:hAnsi="Times New Roman" w:cs="Times New Roman"/>
          <w:color w:val="000000" w:themeColor="text1"/>
          <w:sz w:val="28"/>
          <w:szCs w:val="28"/>
        </w:rPr>
        <w:t>контроля за</w:t>
      </w:r>
      <w:proofErr w:type="gramEnd"/>
      <w:r w:rsidRPr="00E34B08">
        <w:rPr>
          <w:rFonts w:ascii="Times New Roman" w:hAnsi="Times New Roman" w:cs="Times New Roman"/>
          <w:color w:val="000000" w:themeColor="text1"/>
          <w:sz w:val="28"/>
          <w:szCs w:val="28"/>
        </w:rPr>
        <w:t xml:space="preserve"> программой, включая систему мониторинга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17. Требования к содержанию подпрограмм аналогичны требованиям к содержанию программ в целом.</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18. К проекту программы прилагаются:</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пояснительная записка;</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финансово-экономическое обоснование предполагаемых расходов на реализацию мероприятий программы, </w:t>
      </w:r>
      <w:r w:rsidR="00CE37B3" w:rsidRPr="00E34B08">
        <w:rPr>
          <w:rFonts w:ascii="Times New Roman" w:hAnsi="Times New Roman" w:cs="Times New Roman"/>
          <w:color w:val="000000" w:themeColor="text1"/>
          <w:sz w:val="28"/>
          <w:szCs w:val="28"/>
        </w:rPr>
        <w:t xml:space="preserve">содержащее, </w:t>
      </w:r>
      <w:r w:rsidRPr="00E34B08">
        <w:rPr>
          <w:rFonts w:ascii="Times New Roman" w:hAnsi="Times New Roman" w:cs="Times New Roman"/>
          <w:color w:val="000000" w:themeColor="text1"/>
          <w:sz w:val="28"/>
          <w:szCs w:val="28"/>
        </w:rPr>
        <w:t>в том числе информацию о сравнении прогнозируемых затрат с соответствующими расходами на проведение аналогичных мероприятий или перечень работ, услуг и объектов, подлежащих ремонту, реконструкции, строительству, номенклатуру закупаемого товара с указанием стоимости, цен (тарифов) таких работ, услуг, товаров;</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документы, подтверждающие финансовое обеспечение программы за счет средств федерального и краевого бюджетов, внебюджетных источников.</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p>
    <w:p w:rsidR="00D57979" w:rsidRPr="00E34B08" w:rsidRDefault="00D57979" w:rsidP="00BB2876">
      <w:pPr>
        <w:pStyle w:val="ConsPlusNormal"/>
        <w:ind w:firstLine="709"/>
        <w:jc w:val="center"/>
        <w:outlineLvl w:val="1"/>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Принятие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19. Подготовленный проект программы представляется ответственным исполнителем на экспертизу в комитет экономического развития и комитет финансов и бюджета </w:t>
      </w:r>
      <w:r w:rsidR="00C7710A" w:rsidRPr="00E34B08">
        <w:rPr>
          <w:rFonts w:ascii="Times New Roman" w:hAnsi="Times New Roman" w:cs="Times New Roman"/>
          <w:color w:val="000000" w:themeColor="text1"/>
          <w:sz w:val="28"/>
          <w:szCs w:val="28"/>
        </w:rPr>
        <w:t xml:space="preserve">администрации города Ставрополя (далее – комитет финансов и бюджета) </w:t>
      </w:r>
      <w:r w:rsidRPr="00E34B08">
        <w:rPr>
          <w:rFonts w:ascii="Times New Roman" w:hAnsi="Times New Roman" w:cs="Times New Roman"/>
          <w:color w:val="000000" w:themeColor="text1"/>
          <w:sz w:val="28"/>
          <w:szCs w:val="28"/>
        </w:rPr>
        <w:t>в срок до 01 сентября года, предшествующего очередному финансовому году.</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Комитет экономического развития в течение пяти рабочих дней со дня получения проекта программы проводит его экспертизу и дает на него </w:t>
      </w:r>
      <w:r w:rsidRPr="00E34B08">
        <w:rPr>
          <w:rFonts w:ascii="Times New Roman" w:hAnsi="Times New Roman" w:cs="Times New Roman"/>
          <w:color w:val="000000" w:themeColor="text1"/>
          <w:sz w:val="28"/>
          <w:szCs w:val="28"/>
        </w:rPr>
        <w:lastRenderedPageBreak/>
        <w:t>заключение, в котором отражается:</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соответствие программы установленной структуре;</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соответствие мероприятий программы задачам, направленным на достижение поставленных целей;</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соответствие сроков и этапов (при наличии) реализации программы поставленным задачам;</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обоснованность, комплексность и соответствие мероприятий программы поставленным целям;</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обоснованность потребности в ресурсах и структуры источников для достижения целей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объективность в установлении сроков выполнения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социально-экономическая эффективность программы, наличие показателей результативности, характеризующих достижение результата при планируемом уровне расходов на вы</w:t>
      </w:r>
      <w:r w:rsidR="00CE37B3" w:rsidRPr="00E34B08">
        <w:rPr>
          <w:rFonts w:ascii="Times New Roman" w:hAnsi="Times New Roman" w:cs="Times New Roman"/>
          <w:color w:val="000000" w:themeColor="text1"/>
          <w:sz w:val="28"/>
          <w:szCs w:val="28"/>
        </w:rPr>
        <w:t>полнение программы, управление</w:t>
      </w:r>
      <w:r w:rsidRPr="00E34B08">
        <w:rPr>
          <w:rFonts w:ascii="Times New Roman" w:hAnsi="Times New Roman" w:cs="Times New Roman"/>
          <w:color w:val="000000" w:themeColor="text1"/>
          <w:sz w:val="28"/>
          <w:szCs w:val="28"/>
        </w:rPr>
        <w:t xml:space="preserve"> </w:t>
      </w:r>
      <w:r w:rsidR="00CE37B3" w:rsidRPr="00E34B08">
        <w:rPr>
          <w:rFonts w:ascii="Times New Roman" w:hAnsi="Times New Roman" w:cs="Times New Roman"/>
          <w:color w:val="000000" w:themeColor="text1"/>
          <w:sz w:val="28"/>
          <w:szCs w:val="28"/>
        </w:rPr>
        <w:t>и контроль</w:t>
      </w:r>
      <w:r w:rsidR="00630FEE" w:rsidRPr="00E34B08">
        <w:rPr>
          <w:rFonts w:ascii="Times New Roman" w:hAnsi="Times New Roman" w:cs="Times New Roman"/>
          <w:color w:val="000000" w:themeColor="text1"/>
          <w:sz w:val="28"/>
          <w:szCs w:val="28"/>
        </w:rPr>
        <w:t xml:space="preserve"> исполнения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proofErr w:type="gramStart"/>
      <w:r w:rsidRPr="00E34B08">
        <w:rPr>
          <w:rFonts w:ascii="Times New Roman" w:hAnsi="Times New Roman" w:cs="Times New Roman"/>
          <w:color w:val="000000" w:themeColor="text1"/>
          <w:sz w:val="28"/>
          <w:szCs w:val="28"/>
        </w:rPr>
        <w:t>Комитет финансов и бюджета в течение пяти рабочих дней со дня получения проекта программы проводит его экспертизу и дает заключение на его соответствие бюджетному законодательству, оценивает соответствие потребностей в финансовом обеспечении программы за счет средств бюджета города реальным возможностям бюджета города, обоснованность объемов и источников финансирования на реализацию мероприятий программы, исходя из представленных финансово-экономических расчетов, а также документов, подтверждающих финансовое</w:t>
      </w:r>
      <w:proofErr w:type="gramEnd"/>
      <w:r w:rsidRPr="00E34B08">
        <w:rPr>
          <w:rFonts w:ascii="Times New Roman" w:hAnsi="Times New Roman" w:cs="Times New Roman"/>
          <w:color w:val="000000" w:themeColor="text1"/>
          <w:sz w:val="28"/>
          <w:szCs w:val="28"/>
        </w:rPr>
        <w:t xml:space="preserve"> обеспечение программы за счет средств федерального и краевого бюджетов, внебюджетных источников, и направляет </w:t>
      </w:r>
      <w:r w:rsidR="00CE37B3" w:rsidRPr="00E34B08">
        <w:rPr>
          <w:rFonts w:ascii="Times New Roman" w:hAnsi="Times New Roman" w:cs="Times New Roman"/>
          <w:color w:val="000000" w:themeColor="text1"/>
          <w:sz w:val="28"/>
          <w:szCs w:val="28"/>
        </w:rPr>
        <w:t>проект программы</w:t>
      </w:r>
      <w:r w:rsidRPr="00E34B08">
        <w:rPr>
          <w:rFonts w:ascii="Times New Roman" w:hAnsi="Times New Roman" w:cs="Times New Roman"/>
          <w:color w:val="000000" w:themeColor="text1"/>
          <w:sz w:val="28"/>
          <w:szCs w:val="28"/>
        </w:rPr>
        <w:t xml:space="preserve"> ответственному исполнителю.</w:t>
      </w:r>
    </w:p>
    <w:p w:rsidR="00D57979" w:rsidRPr="00E34B08" w:rsidRDefault="00D24D3B" w:rsidP="00D24D3B">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В случае получения </w:t>
      </w:r>
      <w:r w:rsidR="00F91C13" w:rsidRPr="00E34B08">
        <w:rPr>
          <w:rFonts w:ascii="Times New Roman" w:hAnsi="Times New Roman" w:cs="Times New Roman"/>
          <w:color w:val="000000" w:themeColor="text1"/>
          <w:sz w:val="28"/>
          <w:szCs w:val="28"/>
        </w:rPr>
        <w:t xml:space="preserve">последнего из отрицательных заключений </w:t>
      </w:r>
      <w:r w:rsidRPr="00E34B08">
        <w:rPr>
          <w:rFonts w:ascii="Times New Roman" w:hAnsi="Times New Roman" w:cs="Times New Roman"/>
          <w:color w:val="000000" w:themeColor="text1"/>
          <w:sz w:val="28"/>
          <w:szCs w:val="28"/>
        </w:rPr>
        <w:t>проект программы возвращается</w:t>
      </w:r>
      <w:r w:rsidR="00D57979" w:rsidRPr="00E34B08">
        <w:rPr>
          <w:rFonts w:ascii="Times New Roman" w:hAnsi="Times New Roman" w:cs="Times New Roman"/>
          <w:color w:val="000000" w:themeColor="text1"/>
          <w:sz w:val="28"/>
          <w:szCs w:val="28"/>
        </w:rPr>
        <w:t xml:space="preserve"> ответственному исполнителю на доработку.</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Проект программы, возвращенный на доработку, должен быть доработан ответственным исполнителем в течение семи </w:t>
      </w:r>
      <w:r w:rsidR="00510FDA" w:rsidRPr="00E34B08">
        <w:rPr>
          <w:rFonts w:ascii="Times New Roman" w:hAnsi="Times New Roman" w:cs="Times New Roman"/>
          <w:color w:val="000000" w:themeColor="text1"/>
          <w:sz w:val="28"/>
          <w:szCs w:val="28"/>
        </w:rPr>
        <w:t xml:space="preserve">рабочих </w:t>
      </w:r>
      <w:r w:rsidRPr="00E34B08">
        <w:rPr>
          <w:rFonts w:ascii="Times New Roman" w:hAnsi="Times New Roman" w:cs="Times New Roman"/>
          <w:color w:val="000000" w:themeColor="text1"/>
          <w:sz w:val="28"/>
          <w:szCs w:val="28"/>
        </w:rPr>
        <w:t xml:space="preserve">дней со дня получения </w:t>
      </w:r>
      <w:r w:rsidR="00F91C13" w:rsidRPr="00E34B08">
        <w:rPr>
          <w:rFonts w:ascii="Times New Roman" w:hAnsi="Times New Roman" w:cs="Times New Roman"/>
          <w:color w:val="000000" w:themeColor="text1"/>
          <w:sz w:val="28"/>
          <w:szCs w:val="28"/>
        </w:rPr>
        <w:t xml:space="preserve">заключений </w:t>
      </w:r>
      <w:r w:rsidRPr="00E34B08">
        <w:rPr>
          <w:rFonts w:ascii="Times New Roman" w:hAnsi="Times New Roman" w:cs="Times New Roman"/>
          <w:color w:val="000000" w:themeColor="text1"/>
          <w:sz w:val="28"/>
          <w:szCs w:val="28"/>
        </w:rPr>
        <w:t>комитета экономического развития или комитета финансов и бюджета с учетом полученных замечаний и предложений, изложенных в соответствующем заключении.</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Доработанный проект программы повторно направляется ответственным исполнителем в комитет экономического развития и комитет финансов и бюджета для проведения его повторной экспертизы, которая проводится в порядке, установленном настоящим пунктом. Срок </w:t>
      </w:r>
      <w:r w:rsidR="00630FEE" w:rsidRPr="00E34B08">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повторной экспертизы проекта программы не должен превышать трех рабочих дней со дня поступления проекта программы в соответствующий комитет.</w:t>
      </w:r>
    </w:p>
    <w:p w:rsidR="00356CD2" w:rsidRPr="00E34B08" w:rsidRDefault="00D57979" w:rsidP="00BB2876">
      <w:pPr>
        <w:pStyle w:val="ConsPlusNormal"/>
        <w:ind w:firstLine="709"/>
        <w:jc w:val="both"/>
        <w:rPr>
          <w:rFonts w:ascii="Times New Roman" w:hAnsi="Times New Roman" w:cs="Times New Roman"/>
          <w:color w:val="000000" w:themeColor="text1"/>
          <w:sz w:val="28"/>
          <w:szCs w:val="28"/>
        </w:rPr>
      </w:pPr>
      <w:bookmarkStart w:id="3" w:name="P186"/>
      <w:bookmarkEnd w:id="3"/>
      <w:r w:rsidRPr="00E34B08">
        <w:rPr>
          <w:rFonts w:ascii="Times New Roman" w:hAnsi="Times New Roman" w:cs="Times New Roman"/>
          <w:color w:val="000000" w:themeColor="text1"/>
          <w:sz w:val="28"/>
          <w:szCs w:val="28"/>
        </w:rPr>
        <w:t>20. После получения последнего из положительных заключений комитета экономического развития и комитета финансов и бюджета ответственный исполнитель в течение двух рабочих дней</w:t>
      </w:r>
      <w:r w:rsidR="005C22AE" w:rsidRPr="00E34B08">
        <w:rPr>
          <w:rFonts w:ascii="Times New Roman" w:hAnsi="Times New Roman" w:cs="Times New Roman"/>
          <w:color w:val="000000" w:themeColor="text1"/>
          <w:sz w:val="28"/>
          <w:szCs w:val="28"/>
        </w:rPr>
        <w:t xml:space="preserve"> направляет проект программы в к</w:t>
      </w:r>
      <w:r w:rsidRPr="00E34B08">
        <w:rPr>
          <w:rFonts w:ascii="Times New Roman" w:hAnsi="Times New Roman" w:cs="Times New Roman"/>
          <w:color w:val="000000" w:themeColor="text1"/>
          <w:sz w:val="28"/>
          <w:szCs w:val="28"/>
        </w:rPr>
        <w:t>онтрольно-счетную палату города Ставрополя для проведения финансово-экономической экспертизы</w:t>
      </w:r>
      <w:r w:rsidR="00B704C4" w:rsidRPr="00E34B08">
        <w:rPr>
          <w:rFonts w:ascii="Times New Roman" w:hAnsi="Times New Roman" w:cs="Times New Roman"/>
          <w:color w:val="000000" w:themeColor="text1"/>
          <w:sz w:val="28"/>
          <w:szCs w:val="28"/>
        </w:rPr>
        <w:t xml:space="preserve"> и Ставропольскую городскую Думу </w:t>
      </w:r>
      <w:r w:rsidR="00B704C4" w:rsidRPr="00E34B08">
        <w:rPr>
          <w:rFonts w:ascii="Times New Roman" w:hAnsi="Times New Roman" w:cs="Times New Roman"/>
          <w:color w:val="000000" w:themeColor="text1"/>
          <w:sz w:val="28"/>
          <w:szCs w:val="28"/>
        </w:rPr>
        <w:lastRenderedPageBreak/>
        <w:t>для рассмотрения в установленном ею порядке.</w:t>
      </w:r>
    </w:p>
    <w:p w:rsidR="00D57979" w:rsidRPr="00E34B08" w:rsidRDefault="00356CD2"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2</w:t>
      </w:r>
      <w:r w:rsidR="00B704C4" w:rsidRPr="00E34B08">
        <w:rPr>
          <w:rFonts w:ascii="Times New Roman" w:hAnsi="Times New Roman" w:cs="Times New Roman"/>
          <w:color w:val="000000" w:themeColor="text1"/>
          <w:sz w:val="28"/>
          <w:szCs w:val="28"/>
        </w:rPr>
        <w:t>1</w:t>
      </w:r>
      <w:r w:rsidR="00D57979" w:rsidRPr="00E34B08">
        <w:rPr>
          <w:rFonts w:ascii="Times New Roman" w:hAnsi="Times New Roman" w:cs="Times New Roman"/>
          <w:color w:val="000000" w:themeColor="text1"/>
          <w:sz w:val="28"/>
          <w:szCs w:val="28"/>
        </w:rPr>
        <w:t>. Проекты программ (</w:t>
      </w:r>
      <w:r w:rsidR="00C33285" w:rsidRPr="00E34B08">
        <w:rPr>
          <w:rFonts w:ascii="Times New Roman" w:hAnsi="Times New Roman" w:cs="Times New Roman"/>
          <w:color w:val="000000" w:themeColor="text1"/>
          <w:sz w:val="28"/>
          <w:szCs w:val="28"/>
        </w:rPr>
        <w:t xml:space="preserve">проекты </w:t>
      </w:r>
      <w:r w:rsidR="00D57979" w:rsidRPr="00E34B08">
        <w:rPr>
          <w:rFonts w:ascii="Times New Roman" w:hAnsi="Times New Roman" w:cs="Times New Roman"/>
          <w:color w:val="000000" w:themeColor="text1"/>
          <w:sz w:val="28"/>
          <w:szCs w:val="28"/>
        </w:rPr>
        <w:t xml:space="preserve">изменения в программы) подлежат обязательному общественному обсуждению в соответствии с порядком, утвержденным </w:t>
      </w:r>
      <w:r w:rsidR="00CE45AB" w:rsidRPr="00E34B08">
        <w:rPr>
          <w:rFonts w:ascii="Times New Roman" w:hAnsi="Times New Roman" w:cs="Times New Roman"/>
          <w:color w:val="000000" w:themeColor="text1"/>
          <w:sz w:val="28"/>
          <w:szCs w:val="28"/>
        </w:rPr>
        <w:t>правовым актом</w:t>
      </w:r>
      <w:r w:rsidR="00D57979" w:rsidRPr="00E34B08">
        <w:rPr>
          <w:rFonts w:ascii="Times New Roman" w:hAnsi="Times New Roman" w:cs="Times New Roman"/>
          <w:color w:val="000000" w:themeColor="text1"/>
          <w:sz w:val="28"/>
          <w:szCs w:val="28"/>
        </w:rPr>
        <w:t xml:space="preserve"> администрации города Ставрополя.</w:t>
      </w:r>
    </w:p>
    <w:p w:rsidR="00D57979" w:rsidRPr="00E34B08" w:rsidRDefault="00B704C4"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22. Положительный</w:t>
      </w:r>
      <w:r w:rsidR="00D57979" w:rsidRPr="00E34B08">
        <w:rPr>
          <w:rFonts w:ascii="Times New Roman" w:hAnsi="Times New Roman" w:cs="Times New Roman"/>
          <w:color w:val="000000" w:themeColor="text1"/>
          <w:sz w:val="28"/>
          <w:szCs w:val="28"/>
        </w:rPr>
        <w:t xml:space="preserve"> резул</w:t>
      </w:r>
      <w:r w:rsidRPr="00E34B08">
        <w:rPr>
          <w:rFonts w:ascii="Times New Roman" w:hAnsi="Times New Roman" w:cs="Times New Roman"/>
          <w:color w:val="000000" w:themeColor="text1"/>
          <w:sz w:val="28"/>
          <w:szCs w:val="28"/>
        </w:rPr>
        <w:t>ьтат</w:t>
      </w:r>
      <w:r w:rsidR="005C22AE" w:rsidRPr="00E34B08">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 xml:space="preserve">финансово-экономической </w:t>
      </w:r>
      <w:r w:rsidR="005C22AE" w:rsidRPr="00E34B08">
        <w:rPr>
          <w:rFonts w:ascii="Times New Roman" w:hAnsi="Times New Roman" w:cs="Times New Roman"/>
          <w:color w:val="000000" w:themeColor="text1"/>
          <w:sz w:val="28"/>
          <w:szCs w:val="28"/>
        </w:rPr>
        <w:t>экспертиз</w:t>
      </w:r>
      <w:r w:rsidR="00356CD2" w:rsidRPr="00E34B08">
        <w:rPr>
          <w:rFonts w:ascii="Times New Roman" w:hAnsi="Times New Roman" w:cs="Times New Roman"/>
          <w:color w:val="000000" w:themeColor="text1"/>
          <w:sz w:val="28"/>
          <w:szCs w:val="28"/>
        </w:rPr>
        <w:t>ы</w:t>
      </w:r>
      <w:r w:rsidR="005C22AE" w:rsidRPr="00E34B08">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 xml:space="preserve">решение Ставропольской городской Думы, </w:t>
      </w:r>
      <w:r w:rsidR="005C22AE" w:rsidRPr="00E34B08">
        <w:rPr>
          <w:rFonts w:ascii="Times New Roman" w:hAnsi="Times New Roman" w:cs="Times New Roman"/>
          <w:color w:val="000000" w:themeColor="text1"/>
          <w:sz w:val="28"/>
          <w:szCs w:val="28"/>
        </w:rPr>
        <w:t>предусмотренные</w:t>
      </w:r>
      <w:r w:rsidR="00D57979" w:rsidRPr="00E34B08">
        <w:rPr>
          <w:rFonts w:ascii="Times New Roman" w:hAnsi="Times New Roman" w:cs="Times New Roman"/>
          <w:color w:val="000000" w:themeColor="text1"/>
          <w:sz w:val="28"/>
          <w:szCs w:val="28"/>
        </w:rPr>
        <w:t xml:space="preserve"> </w:t>
      </w:r>
      <w:hyperlink w:anchor="P186" w:history="1">
        <w:r w:rsidR="00CE37B3" w:rsidRPr="00E34B08">
          <w:rPr>
            <w:rFonts w:ascii="Times New Roman" w:hAnsi="Times New Roman" w:cs="Times New Roman"/>
            <w:color w:val="000000" w:themeColor="text1"/>
            <w:sz w:val="28"/>
            <w:szCs w:val="28"/>
          </w:rPr>
          <w:t xml:space="preserve">                                                          пунктом </w:t>
        </w:r>
        <w:r w:rsidR="00D57979" w:rsidRPr="00E34B08">
          <w:rPr>
            <w:rFonts w:ascii="Times New Roman" w:hAnsi="Times New Roman" w:cs="Times New Roman"/>
            <w:color w:val="000000" w:themeColor="text1"/>
            <w:sz w:val="28"/>
            <w:szCs w:val="28"/>
          </w:rPr>
          <w:t xml:space="preserve">20 </w:t>
        </w:r>
      </w:hyperlink>
      <w:r w:rsidRPr="00E34B08">
        <w:rPr>
          <w:rFonts w:ascii="Times New Roman" w:hAnsi="Times New Roman" w:cs="Times New Roman"/>
          <w:color w:val="000000" w:themeColor="text1"/>
          <w:sz w:val="28"/>
          <w:szCs w:val="28"/>
        </w:rPr>
        <w:t>настоящего Порядка,</w:t>
      </w:r>
      <w:r w:rsidR="00D57979" w:rsidRPr="00E34B08">
        <w:rPr>
          <w:rFonts w:ascii="Times New Roman" w:hAnsi="Times New Roman" w:cs="Times New Roman"/>
          <w:color w:val="000000" w:themeColor="text1"/>
          <w:sz w:val="28"/>
          <w:szCs w:val="28"/>
        </w:rPr>
        <w:t xml:space="preserve"> </w:t>
      </w:r>
      <w:r w:rsidR="00356CD2" w:rsidRPr="00E34B08">
        <w:rPr>
          <w:rFonts w:ascii="Times New Roman" w:hAnsi="Times New Roman" w:cs="Times New Roman"/>
          <w:color w:val="000000" w:themeColor="text1"/>
          <w:sz w:val="28"/>
          <w:szCs w:val="28"/>
        </w:rPr>
        <w:t xml:space="preserve">и </w:t>
      </w:r>
      <w:r w:rsidR="00487110" w:rsidRPr="00E34B08">
        <w:rPr>
          <w:rFonts w:ascii="Times New Roman" w:hAnsi="Times New Roman" w:cs="Times New Roman"/>
          <w:color w:val="000000" w:themeColor="text1"/>
          <w:sz w:val="28"/>
          <w:szCs w:val="28"/>
        </w:rPr>
        <w:t>проведенны</w:t>
      </w:r>
      <w:r w:rsidR="00D857F2" w:rsidRPr="00E34B08">
        <w:rPr>
          <w:rFonts w:ascii="Times New Roman" w:hAnsi="Times New Roman" w:cs="Times New Roman"/>
          <w:color w:val="000000" w:themeColor="text1"/>
          <w:sz w:val="28"/>
          <w:szCs w:val="28"/>
        </w:rPr>
        <w:t>е</w:t>
      </w:r>
      <w:r w:rsidR="00487110" w:rsidRPr="00E34B08">
        <w:rPr>
          <w:rFonts w:ascii="Times New Roman" w:hAnsi="Times New Roman" w:cs="Times New Roman"/>
          <w:color w:val="000000" w:themeColor="text1"/>
          <w:sz w:val="28"/>
          <w:szCs w:val="28"/>
        </w:rPr>
        <w:t xml:space="preserve"> общественны</w:t>
      </w:r>
      <w:r w:rsidR="00D857F2" w:rsidRPr="00E34B08">
        <w:rPr>
          <w:rFonts w:ascii="Times New Roman" w:hAnsi="Times New Roman" w:cs="Times New Roman"/>
          <w:color w:val="000000" w:themeColor="text1"/>
          <w:sz w:val="28"/>
          <w:szCs w:val="28"/>
        </w:rPr>
        <w:t>е</w:t>
      </w:r>
      <w:r w:rsidR="00D57979" w:rsidRPr="00E34B08">
        <w:rPr>
          <w:rFonts w:ascii="Times New Roman" w:hAnsi="Times New Roman" w:cs="Times New Roman"/>
          <w:color w:val="000000" w:themeColor="text1"/>
          <w:sz w:val="28"/>
          <w:szCs w:val="28"/>
        </w:rPr>
        <w:t xml:space="preserve"> обсуждени</w:t>
      </w:r>
      <w:r w:rsidR="00D857F2" w:rsidRPr="00E34B08">
        <w:rPr>
          <w:rFonts w:ascii="Times New Roman" w:hAnsi="Times New Roman" w:cs="Times New Roman"/>
          <w:color w:val="000000" w:themeColor="text1"/>
          <w:sz w:val="28"/>
          <w:szCs w:val="28"/>
        </w:rPr>
        <w:t>я</w:t>
      </w:r>
      <w:r w:rsidR="00D57979" w:rsidRPr="00E34B08">
        <w:rPr>
          <w:rFonts w:ascii="Times New Roman" w:hAnsi="Times New Roman" w:cs="Times New Roman"/>
          <w:color w:val="000000" w:themeColor="text1"/>
          <w:sz w:val="28"/>
          <w:szCs w:val="28"/>
        </w:rPr>
        <w:t xml:space="preserve"> проекта программы являются основанием для утверждения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bookmarkStart w:id="4" w:name="P192"/>
      <w:bookmarkEnd w:id="4"/>
      <w:r w:rsidRPr="00E34B08">
        <w:rPr>
          <w:rFonts w:ascii="Times New Roman" w:hAnsi="Times New Roman" w:cs="Times New Roman"/>
          <w:color w:val="000000" w:themeColor="text1"/>
          <w:sz w:val="28"/>
          <w:szCs w:val="28"/>
        </w:rPr>
        <w:t>2</w:t>
      </w:r>
      <w:r w:rsidR="00B704C4" w:rsidRPr="00E34B08">
        <w:rPr>
          <w:rFonts w:ascii="Times New Roman" w:hAnsi="Times New Roman" w:cs="Times New Roman"/>
          <w:color w:val="000000" w:themeColor="text1"/>
          <w:sz w:val="28"/>
          <w:szCs w:val="28"/>
        </w:rPr>
        <w:t>3</w:t>
      </w:r>
      <w:r w:rsidRPr="00E34B08">
        <w:rPr>
          <w:rFonts w:ascii="Times New Roman" w:hAnsi="Times New Roman" w:cs="Times New Roman"/>
          <w:color w:val="000000" w:themeColor="text1"/>
          <w:sz w:val="28"/>
          <w:szCs w:val="28"/>
        </w:rPr>
        <w:t xml:space="preserve">. Программа должна быть утверждена </w:t>
      </w:r>
      <w:r w:rsidR="001030D7" w:rsidRPr="00E34B08">
        <w:rPr>
          <w:rFonts w:ascii="Times New Roman" w:hAnsi="Times New Roman" w:cs="Times New Roman"/>
          <w:color w:val="000000" w:themeColor="text1"/>
          <w:sz w:val="28"/>
          <w:szCs w:val="28"/>
        </w:rPr>
        <w:t>правовым актом</w:t>
      </w:r>
      <w:r w:rsidRPr="00E34B08">
        <w:rPr>
          <w:rFonts w:ascii="Times New Roman" w:hAnsi="Times New Roman" w:cs="Times New Roman"/>
          <w:color w:val="000000" w:themeColor="text1"/>
          <w:sz w:val="28"/>
          <w:szCs w:val="28"/>
        </w:rPr>
        <w:t xml:space="preserve"> администрации</w:t>
      </w:r>
      <w:r w:rsidR="00356CD2" w:rsidRPr="00E34B08">
        <w:rPr>
          <w:rFonts w:ascii="Times New Roman" w:hAnsi="Times New Roman" w:cs="Times New Roman"/>
          <w:color w:val="000000" w:themeColor="text1"/>
          <w:sz w:val="28"/>
          <w:szCs w:val="28"/>
        </w:rPr>
        <w:t xml:space="preserve"> города Ставрополя не позднее 15</w:t>
      </w:r>
      <w:r w:rsidRPr="00E34B08">
        <w:rPr>
          <w:rFonts w:ascii="Times New Roman" w:hAnsi="Times New Roman" w:cs="Times New Roman"/>
          <w:color w:val="000000" w:themeColor="text1"/>
          <w:sz w:val="28"/>
          <w:szCs w:val="28"/>
        </w:rPr>
        <w:t xml:space="preserve"> </w:t>
      </w:r>
      <w:r w:rsidR="00356CD2" w:rsidRPr="00E34B08">
        <w:rPr>
          <w:rFonts w:ascii="Times New Roman" w:hAnsi="Times New Roman" w:cs="Times New Roman"/>
          <w:color w:val="000000" w:themeColor="text1"/>
          <w:sz w:val="28"/>
          <w:szCs w:val="28"/>
        </w:rPr>
        <w:t>ноя</w:t>
      </w:r>
      <w:r w:rsidRPr="00E34B08">
        <w:rPr>
          <w:rFonts w:ascii="Times New Roman" w:hAnsi="Times New Roman" w:cs="Times New Roman"/>
          <w:color w:val="000000" w:themeColor="text1"/>
          <w:sz w:val="28"/>
          <w:szCs w:val="28"/>
        </w:rPr>
        <w:t>бря текущего года.</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Ответственные исполнители для последующей государственной регистрации в федеральном государственном реестре документов стратеги</w:t>
      </w:r>
      <w:r w:rsidR="00CE37B3" w:rsidRPr="00E34B08">
        <w:rPr>
          <w:rFonts w:ascii="Times New Roman" w:hAnsi="Times New Roman" w:cs="Times New Roman"/>
          <w:color w:val="000000" w:themeColor="text1"/>
          <w:sz w:val="28"/>
          <w:szCs w:val="28"/>
        </w:rPr>
        <w:t>ческого планирования в течение пяти</w:t>
      </w:r>
      <w:r w:rsidRPr="00E34B08">
        <w:rPr>
          <w:rFonts w:ascii="Times New Roman" w:hAnsi="Times New Roman" w:cs="Times New Roman"/>
          <w:color w:val="000000" w:themeColor="text1"/>
          <w:sz w:val="28"/>
          <w:szCs w:val="28"/>
        </w:rPr>
        <w:t xml:space="preserve"> рабочих дней со дня утверждения программы</w:t>
      </w:r>
      <w:r w:rsidR="00356CD2" w:rsidRPr="00E34B08">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прекращения действия</w:t>
      </w:r>
      <w:r w:rsidR="00CE37B3" w:rsidRPr="00E34B08">
        <w:rPr>
          <w:rFonts w:ascii="Times New Roman" w:hAnsi="Times New Roman" w:cs="Times New Roman"/>
          <w:color w:val="000000" w:themeColor="text1"/>
          <w:sz w:val="28"/>
          <w:szCs w:val="28"/>
        </w:rPr>
        <w:t xml:space="preserve"> программы</w:t>
      </w:r>
      <w:r w:rsidR="00356CD2" w:rsidRPr="00E34B08">
        <w:rPr>
          <w:rFonts w:ascii="Times New Roman" w:hAnsi="Times New Roman" w:cs="Times New Roman"/>
          <w:color w:val="000000" w:themeColor="text1"/>
          <w:sz w:val="28"/>
          <w:szCs w:val="28"/>
        </w:rPr>
        <w:t>, признания утратившей силу программы</w:t>
      </w:r>
      <w:r w:rsidRPr="00E34B08">
        <w:rPr>
          <w:rFonts w:ascii="Times New Roman" w:hAnsi="Times New Roman" w:cs="Times New Roman"/>
          <w:color w:val="000000" w:themeColor="text1"/>
          <w:sz w:val="28"/>
          <w:szCs w:val="28"/>
        </w:rPr>
        <w:t xml:space="preserve"> представляют в комитет экономического развития для формирования </w:t>
      </w:r>
      <w:r w:rsidR="006018A7" w:rsidRPr="00E34B08">
        <w:rPr>
          <w:rFonts w:ascii="Times New Roman" w:hAnsi="Times New Roman" w:cs="Times New Roman"/>
          <w:color w:val="000000" w:themeColor="text1"/>
          <w:sz w:val="28"/>
          <w:szCs w:val="28"/>
        </w:rPr>
        <w:t xml:space="preserve">и направления </w:t>
      </w:r>
      <w:r w:rsidRPr="00E34B08">
        <w:rPr>
          <w:rFonts w:ascii="Times New Roman" w:hAnsi="Times New Roman" w:cs="Times New Roman"/>
          <w:color w:val="000000" w:themeColor="text1"/>
          <w:sz w:val="28"/>
          <w:szCs w:val="28"/>
        </w:rPr>
        <w:t>уведомления в Министерство экономического развития Российской Федерации:</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копию</w:t>
      </w:r>
      <w:r w:rsidR="005C22AE" w:rsidRPr="00E34B08">
        <w:rPr>
          <w:rFonts w:ascii="Times New Roman" w:hAnsi="Times New Roman" w:cs="Times New Roman"/>
          <w:color w:val="000000" w:themeColor="text1"/>
          <w:sz w:val="28"/>
          <w:szCs w:val="28"/>
        </w:rPr>
        <w:t xml:space="preserve"> первого </w:t>
      </w:r>
      <w:proofErr w:type="gramStart"/>
      <w:r w:rsidR="005C22AE" w:rsidRPr="00E34B08">
        <w:rPr>
          <w:rFonts w:ascii="Times New Roman" w:hAnsi="Times New Roman" w:cs="Times New Roman"/>
          <w:color w:val="000000" w:themeColor="text1"/>
          <w:sz w:val="28"/>
          <w:szCs w:val="28"/>
        </w:rPr>
        <w:t>экземпляра</w:t>
      </w:r>
      <w:r w:rsidRPr="00E34B08">
        <w:rPr>
          <w:rFonts w:ascii="Times New Roman" w:hAnsi="Times New Roman" w:cs="Times New Roman"/>
          <w:color w:val="000000" w:themeColor="text1"/>
          <w:sz w:val="28"/>
          <w:szCs w:val="28"/>
        </w:rPr>
        <w:t xml:space="preserve"> постановления администрации города Ставрополя</w:t>
      </w:r>
      <w:proofErr w:type="gramEnd"/>
      <w:r w:rsidRPr="00E34B08">
        <w:rPr>
          <w:rFonts w:ascii="Times New Roman" w:hAnsi="Times New Roman" w:cs="Times New Roman"/>
          <w:color w:val="000000" w:themeColor="text1"/>
          <w:sz w:val="28"/>
          <w:szCs w:val="28"/>
        </w:rPr>
        <w:t xml:space="preserve"> об утверждении программы</w:t>
      </w:r>
      <w:r w:rsidR="005F6C30" w:rsidRPr="00E34B08">
        <w:rPr>
          <w:rFonts w:ascii="Times New Roman" w:hAnsi="Times New Roman" w:cs="Times New Roman"/>
          <w:color w:val="000000" w:themeColor="text1"/>
          <w:sz w:val="28"/>
          <w:szCs w:val="28"/>
        </w:rPr>
        <w:t>,</w:t>
      </w:r>
      <w:r w:rsidRPr="00E34B08">
        <w:rPr>
          <w:rFonts w:ascii="Times New Roman" w:hAnsi="Times New Roman" w:cs="Times New Roman"/>
          <w:color w:val="000000" w:themeColor="text1"/>
          <w:sz w:val="28"/>
          <w:szCs w:val="28"/>
        </w:rPr>
        <w:t xml:space="preserve"> </w:t>
      </w:r>
      <w:r w:rsidR="005F6C30" w:rsidRPr="00E34B08">
        <w:rPr>
          <w:rFonts w:ascii="Times New Roman" w:hAnsi="Times New Roman" w:cs="Times New Roman"/>
          <w:color w:val="000000" w:themeColor="text1"/>
          <w:sz w:val="28"/>
          <w:szCs w:val="28"/>
        </w:rPr>
        <w:t>прекращения действия программы, признания утратившей силу программы</w:t>
      </w:r>
      <w:r w:rsidRPr="00E34B08">
        <w:rPr>
          <w:rFonts w:ascii="Times New Roman" w:hAnsi="Times New Roman" w:cs="Times New Roman"/>
          <w:color w:val="000000" w:themeColor="text1"/>
          <w:sz w:val="28"/>
          <w:szCs w:val="28"/>
        </w:rPr>
        <w:t xml:space="preserve">, заверенную печатью общего отдела </w:t>
      </w:r>
      <w:r w:rsidR="006018A7" w:rsidRPr="00E34B08">
        <w:rPr>
          <w:rFonts w:ascii="Times New Roman" w:hAnsi="Times New Roman" w:cs="Times New Roman"/>
          <w:color w:val="000000" w:themeColor="text1"/>
          <w:sz w:val="28"/>
          <w:szCs w:val="28"/>
        </w:rPr>
        <w:t xml:space="preserve">управления делопроизводства и архива </w:t>
      </w:r>
      <w:r w:rsidRPr="00E34B08">
        <w:rPr>
          <w:rFonts w:ascii="Times New Roman" w:hAnsi="Times New Roman" w:cs="Times New Roman"/>
          <w:color w:val="000000" w:themeColor="text1"/>
          <w:sz w:val="28"/>
          <w:szCs w:val="28"/>
        </w:rPr>
        <w:t>администрации города Ставрополя в отсканирован</w:t>
      </w:r>
      <w:r w:rsidR="005C22AE" w:rsidRPr="00E34B08">
        <w:rPr>
          <w:rFonts w:ascii="Times New Roman" w:hAnsi="Times New Roman" w:cs="Times New Roman"/>
          <w:color w:val="000000" w:themeColor="text1"/>
          <w:sz w:val="28"/>
          <w:szCs w:val="28"/>
        </w:rPr>
        <w:t>ном виде (файлы с расширениями «.pdf», «.jpg», «.jpeg», «.tif», «.tiff»</w:t>
      </w:r>
      <w:r w:rsidRPr="00E34B08">
        <w:rPr>
          <w:rFonts w:ascii="Times New Roman" w:hAnsi="Times New Roman" w:cs="Times New Roman"/>
          <w:color w:val="000000" w:themeColor="text1"/>
          <w:sz w:val="28"/>
          <w:szCs w:val="28"/>
        </w:rPr>
        <w:t>);</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актуаль</w:t>
      </w:r>
      <w:r w:rsidR="005C22AE" w:rsidRPr="00E34B08">
        <w:rPr>
          <w:rFonts w:ascii="Times New Roman" w:hAnsi="Times New Roman" w:cs="Times New Roman"/>
          <w:color w:val="000000" w:themeColor="text1"/>
          <w:sz w:val="28"/>
          <w:szCs w:val="28"/>
        </w:rPr>
        <w:t>ную версию программы в формате «.doc», «.docx» или «.rtf»</w:t>
      </w:r>
      <w:r w:rsidRPr="00E34B08">
        <w:rPr>
          <w:rFonts w:ascii="Times New Roman" w:hAnsi="Times New Roman" w:cs="Times New Roman"/>
          <w:color w:val="000000" w:themeColor="text1"/>
          <w:sz w:val="28"/>
          <w:szCs w:val="28"/>
        </w:rPr>
        <w:t>.</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Перечень принятых программ с указанием их наименования, сроков реализации, ответственных исполнителей, а также реквизитов правовых актов об утверждении программ размещается комитетом экономического развития на официальном сайте администрации города Ставрополя в информацион</w:t>
      </w:r>
      <w:r w:rsidR="005C22AE" w:rsidRPr="00E34B08">
        <w:rPr>
          <w:rFonts w:ascii="Times New Roman" w:hAnsi="Times New Roman" w:cs="Times New Roman"/>
          <w:color w:val="000000" w:themeColor="text1"/>
          <w:sz w:val="28"/>
          <w:szCs w:val="28"/>
        </w:rPr>
        <w:t>но-телекоммуникационной сети «Интернет»</w:t>
      </w:r>
      <w:r w:rsidR="00CE2515" w:rsidRPr="00E34B08">
        <w:rPr>
          <w:rFonts w:ascii="Times New Roman" w:hAnsi="Times New Roman" w:cs="Times New Roman"/>
          <w:color w:val="000000" w:themeColor="text1"/>
          <w:sz w:val="28"/>
          <w:szCs w:val="28"/>
        </w:rPr>
        <w:t xml:space="preserve"> (далее - сайт)                   не позднее 01</w:t>
      </w:r>
      <w:r w:rsidRPr="00E34B08">
        <w:rPr>
          <w:rFonts w:ascii="Times New Roman" w:hAnsi="Times New Roman" w:cs="Times New Roman"/>
          <w:color w:val="000000" w:themeColor="text1"/>
          <w:sz w:val="28"/>
          <w:szCs w:val="28"/>
        </w:rPr>
        <w:t xml:space="preserve"> декабря текущего года.</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p>
    <w:p w:rsidR="00D57979" w:rsidRPr="00E34B08" w:rsidRDefault="00D57979" w:rsidP="00BB2876">
      <w:pPr>
        <w:pStyle w:val="ConsPlusNormal"/>
        <w:ind w:firstLine="709"/>
        <w:jc w:val="center"/>
        <w:outlineLvl w:val="1"/>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Финансовое обеспечение реализации программы</w:t>
      </w:r>
    </w:p>
    <w:p w:rsidR="00D61732" w:rsidRPr="00E34B08" w:rsidRDefault="00D61732" w:rsidP="00BB2876">
      <w:pPr>
        <w:pStyle w:val="ConsPlusNormal"/>
        <w:ind w:firstLine="709"/>
        <w:jc w:val="center"/>
        <w:outlineLvl w:val="1"/>
        <w:rPr>
          <w:rFonts w:ascii="Times New Roman" w:hAnsi="Times New Roman" w:cs="Times New Roman"/>
          <w:color w:val="000000" w:themeColor="text1"/>
          <w:sz w:val="28"/>
          <w:szCs w:val="28"/>
        </w:rPr>
      </w:pPr>
    </w:p>
    <w:p w:rsidR="00ED6AC0" w:rsidRPr="00E34B08" w:rsidRDefault="00B704C4" w:rsidP="00ED6AC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24</w:t>
      </w:r>
      <w:r w:rsidR="00D57979" w:rsidRPr="00E34B08">
        <w:rPr>
          <w:rFonts w:ascii="Times New Roman" w:hAnsi="Times New Roman" w:cs="Times New Roman"/>
          <w:color w:val="000000" w:themeColor="text1"/>
          <w:sz w:val="28"/>
          <w:szCs w:val="28"/>
        </w:rPr>
        <w:t xml:space="preserve">. </w:t>
      </w:r>
      <w:r w:rsidR="00ED6AC0" w:rsidRPr="00E34B08">
        <w:rPr>
          <w:rFonts w:ascii="Times New Roman" w:hAnsi="Times New Roman" w:cs="Times New Roman"/>
          <w:color w:val="000000" w:themeColor="text1"/>
          <w:sz w:val="28"/>
          <w:szCs w:val="28"/>
        </w:rPr>
        <w:t>Финансовое обеспечение реализации программ в части расходных обязательств города Ставрополя осуществляется за счет бюджетных ассигнований бюджета города (далее - бюджетные ассигнования). Распределение бюджетных ассигнований на реализацию программ (подпрограмм) утверждается решением Ставропольской городской Думы о бюджете города на очередной финансовый год и плановый период.</w:t>
      </w:r>
    </w:p>
    <w:p w:rsidR="00D57979" w:rsidRPr="00E34B08" w:rsidRDefault="00B704C4" w:rsidP="00ED6AC0">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25</w:t>
      </w:r>
      <w:r w:rsidR="00D57979" w:rsidRPr="00E34B08">
        <w:rPr>
          <w:rFonts w:ascii="Times New Roman" w:hAnsi="Times New Roman" w:cs="Times New Roman"/>
          <w:color w:val="000000" w:themeColor="text1"/>
          <w:sz w:val="28"/>
          <w:szCs w:val="28"/>
        </w:rPr>
        <w:t xml:space="preserve">. Планирование бюджетных ассигнований на реализацию программ (подпрограмм) в очередном финансовом году и плановом периоде осуществляется в соответствии с муниципальными нормативными правовыми актами города Ставрополя, регулирующими порядок </w:t>
      </w:r>
      <w:r w:rsidR="004A3277" w:rsidRPr="00E34B08">
        <w:rPr>
          <w:rFonts w:ascii="Times New Roman" w:hAnsi="Times New Roman" w:cs="Times New Roman"/>
          <w:color w:val="000000" w:themeColor="text1"/>
          <w:sz w:val="28"/>
          <w:szCs w:val="28"/>
        </w:rPr>
        <w:t xml:space="preserve">       </w:t>
      </w:r>
      <w:r w:rsidR="00D57979" w:rsidRPr="00E34B08">
        <w:rPr>
          <w:rFonts w:ascii="Times New Roman" w:hAnsi="Times New Roman" w:cs="Times New Roman"/>
          <w:color w:val="000000" w:themeColor="text1"/>
          <w:sz w:val="28"/>
          <w:szCs w:val="28"/>
        </w:rPr>
        <w:t>составления п</w:t>
      </w:r>
      <w:r w:rsidR="005C22AE" w:rsidRPr="00E34B08">
        <w:rPr>
          <w:rFonts w:ascii="Times New Roman" w:hAnsi="Times New Roman" w:cs="Times New Roman"/>
          <w:color w:val="000000" w:themeColor="text1"/>
          <w:sz w:val="28"/>
          <w:szCs w:val="28"/>
        </w:rPr>
        <w:t>роекта бюджета города и планирования</w:t>
      </w:r>
      <w:r w:rsidR="00D57979" w:rsidRPr="00E34B08">
        <w:rPr>
          <w:rFonts w:ascii="Times New Roman" w:hAnsi="Times New Roman" w:cs="Times New Roman"/>
          <w:color w:val="000000" w:themeColor="text1"/>
          <w:sz w:val="28"/>
          <w:szCs w:val="28"/>
        </w:rPr>
        <w:t xml:space="preserve"> бюджетных </w:t>
      </w:r>
      <w:r w:rsidR="00D57979" w:rsidRPr="00E34B08">
        <w:rPr>
          <w:rFonts w:ascii="Times New Roman" w:hAnsi="Times New Roman" w:cs="Times New Roman"/>
          <w:color w:val="000000" w:themeColor="text1"/>
          <w:sz w:val="28"/>
          <w:szCs w:val="28"/>
        </w:rPr>
        <w:lastRenderedPageBreak/>
        <w:t>ассигнований.</w:t>
      </w:r>
    </w:p>
    <w:p w:rsidR="006018A7" w:rsidRPr="00E34B08" w:rsidRDefault="006018A7" w:rsidP="00ED6AC0">
      <w:pPr>
        <w:pStyle w:val="ConsPlusNormal"/>
        <w:ind w:firstLine="709"/>
        <w:jc w:val="both"/>
        <w:rPr>
          <w:rFonts w:ascii="Times New Roman" w:hAnsi="Times New Roman" w:cs="Times New Roman"/>
          <w:color w:val="000000" w:themeColor="text1"/>
          <w:sz w:val="28"/>
          <w:szCs w:val="28"/>
        </w:rPr>
      </w:pPr>
    </w:p>
    <w:p w:rsidR="00D57979" w:rsidRPr="00E34B08" w:rsidRDefault="00D57979" w:rsidP="00BB2876">
      <w:pPr>
        <w:pStyle w:val="ConsPlusNormal"/>
        <w:ind w:firstLine="709"/>
        <w:jc w:val="center"/>
        <w:outlineLvl w:val="1"/>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Управление программой и </w:t>
      </w:r>
      <w:proofErr w:type="gramStart"/>
      <w:r w:rsidRPr="00E34B08">
        <w:rPr>
          <w:rFonts w:ascii="Times New Roman" w:hAnsi="Times New Roman" w:cs="Times New Roman"/>
          <w:color w:val="000000" w:themeColor="text1"/>
          <w:sz w:val="28"/>
          <w:szCs w:val="28"/>
        </w:rPr>
        <w:t>контроль за</w:t>
      </w:r>
      <w:proofErr w:type="gramEnd"/>
      <w:r w:rsidRPr="00E34B08">
        <w:rPr>
          <w:rFonts w:ascii="Times New Roman" w:hAnsi="Times New Roman" w:cs="Times New Roman"/>
          <w:color w:val="000000" w:themeColor="text1"/>
          <w:sz w:val="28"/>
          <w:szCs w:val="28"/>
        </w:rPr>
        <w:t xml:space="preserve"> ее реализацией</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2</w:t>
      </w:r>
      <w:r w:rsidR="00B704C4" w:rsidRPr="00E34B08">
        <w:rPr>
          <w:rFonts w:ascii="Times New Roman" w:hAnsi="Times New Roman" w:cs="Times New Roman"/>
          <w:color w:val="000000" w:themeColor="text1"/>
          <w:sz w:val="28"/>
          <w:szCs w:val="28"/>
        </w:rPr>
        <w:t>6</w:t>
      </w:r>
      <w:r w:rsidRPr="00E34B08">
        <w:rPr>
          <w:rFonts w:ascii="Times New Roman" w:hAnsi="Times New Roman" w:cs="Times New Roman"/>
          <w:color w:val="000000" w:themeColor="text1"/>
          <w:sz w:val="28"/>
          <w:szCs w:val="28"/>
        </w:rPr>
        <w:t>. Текущее управление реализацией и реализация программы осуществляется ответственным исполнителем в соответствии с детальным планом-графиком реализации программы на очередной финансовый год (далее - детальный план-график).</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Ответственный исполнитель программы совместно с соисполнителем ежегодно разрабатывает детальный план-график по </w:t>
      </w:r>
      <w:hyperlink w:anchor="P292" w:history="1">
        <w:r w:rsidRPr="00E34B08">
          <w:rPr>
            <w:rFonts w:ascii="Times New Roman" w:hAnsi="Times New Roman" w:cs="Times New Roman"/>
            <w:color w:val="000000" w:themeColor="text1"/>
            <w:sz w:val="28"/>
            <w:szCs w:val="28"/>
          </w:rPr>
          <w:t>форме</w:t>
        </w:r>
      </w:hyperlink>
      <w:r w:rsidR="006018A7" w:rsidRPr="00E34B08">
        <w:rPr>
          <w:rFonts w:ascii="Times New Roman" w:hAnsi="Times New Roman" w:cs="Times New Roman"/>
          <w:sz w:val="28"/>
          <w:szCs w:val="28"/>
        </w:rPr>
        <w:t>,</w:t>
      </w:r>
      <w:r w:rsidR="001F74FB" w:rsidRPr="00E34B08">
        <w:rPr>
          <w:rFonts w:ascii="Times New Roman" w:hAnsi="Times New Roman" w:cs="Times New Roman"/>
          <w:color w:val="000000" w:themeColor="text1"/>
          <w:sz w:val="28"/>
          <w:szCs w:val="28"/>
        </w:rPr>
        <w:t xml:space="preserve"> </w:t>
      </w:r>
      <w:r w:rsidR="006018A7" w:rsidRPr="00E34B08">
        <w:rPr>
          <w:rFonts w:ascii="Times New Roman" w:hAnsi="Times New Roman" w:cs="Times New Roman"/>
          <w:color w:val="000000" w:themeColor="text1"/>
          <w:sz w:val="28"/>
          <w:szCs w:val="28"/>
        </w:rPr>
        <w:t>приведенной в приложении</w:t>
      </w:r>
      <w:r w:rsidR="001F74FB" w:rsidRPr="00E34B08">
        <w:rPr>
          <w:rFonts w:ascii="Times New Roman" w:hAnsi="Times New Roman" w:cs="Times New Roman"/>
          <w:color w:val="000000" w:themeColor="text1"/>
          <w:sz w:val="28"/>
          <w:szCs w:val="28"/>
        </w:rPr>
        <w:t xml:space="preserve"> 4</w:t>
      </w:r>
      <w:r w:rsidRPr="00E34B08">
        <w:rPr>
          <w:rFonts w:ascii="Times New Roman" w:hAnsi="Times New Roman" w:cs="Times New Roman"/>
          <w:color w:val="000000" w:themeColor="text1"/>
          <w:sz w:val="28"/>
          <w:szCs w:val="28"/>
        </w:rPr>
        <w:t xml:space="preserve"> к настоящему Порядку</w:t>
      </w:r>
      <w:r w:rsidR="006018A7" w:rsidRPr="00E34B08">
        <w:rPr>
          <w:rFonts w:ascii="Times New Roman" w:hAnsi="Times New Roman" w:cs="Times New Roman"/>
          <w:color w:val="000000" w:themeColor="text1"/>
          <w:sz w:val="28"/>
          <w:szCs w:val="28"/>
        </w:rPr>
        <w:t>,</w:t>
      </w:r>
      <w:r w:rsidRPr="00E34B08">
        <w:rPr>
          <w:rFonts w:ascii="Times New Roman" w:hAnsi="Times New Roman" w:cs="Times New Roman"/>
          <w:color w:val="000000" w:themeColor="text1"/>
          <w:sz w:val="28"/>
          <w:szCs w:val="28"/>
        </w:rPr>
        <w:t xml:space="preserve"> и направляет его в комитет экономического развития на согласование не позднее </w:t>
      </w:r>
      <w:r w:rsidR="005C22AE" w:rsidRPr="00E34B08">
        <w:rPr>
          <w:rFonts w:ascii="Times New Roman" w:hAnsi="Times New Roman" w:cs="Times New Roman"/>
          <w:color w:val="000000" w:themeColor="text1"/>
          <w:sz w:val="28"/>
          <w:szCs w:val="28"/>
        </w:rPr>
        <w:t>0</w:t>
      </w:r>
      <w:r w:rsidRPr="00E34B08">
        <w:rPr>
          <w:rFonts w:ascii="Times New Roman" w:hAnsi="Times New Roman" w:cs="Times New Roman"/>
          <w:color w:val="000000" w:themeColor="text1"/>
          <w:sz w:val="28"/>
          <w:szCs w:val="28"/>
        </w:rPr>
        <w:t>1 декабря года, предшествующего очередному финансовому году.</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В детальном плане-графике отражаются:</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полный перечень подпрограмм, основных мероприятий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контрольные события, детально характеризующие ход выполнения основных мероприятий программы, с указанием фактической даты наступления контрольного события;</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ответственные исполнители, соисполнители, ответственные за реализацию основных мероприятий программы, контрольных событий с указанием фамилии, должности, участники и основные мероприятия (мероприятия), в реализации которых они участвуют;</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данные об объемах финансирования основных мероприятий программы, контрольных событий за счет всех источников финансирования.</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Детальный план-график, согласованный с комитетом экономического развития, утверждается ответственным исполнителем ежегодно в срок </w:t>
      </w:r>
      <w:r w:rsidR="006018A7" w:rsidRPr="00E34B08">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до 31 декабря года, предшествующего очередному финансовому году.</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Контрольное событие является действием, осуществляемым в установленные сроки в целях получения промежуточного или конечного результата выполнения основного мероприятия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Контрольные события выделяются по всем основным мероприятиям программы. Основными характеристиками контрольных событий являются значимость (важность) для достижения результата основного мероприятия программы, возможность однозначной оценки достижения (0 процентов или 100 процентов), документальное подтверждение результата выполнения основного мероприятия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Для основных мероприятий программ, направленных на совершенствование нормативно-правовой базы, в качестве контрольных событий при необходимости следует использовать характеристику или предполагаемый результат введения </w:t>
      </w:r>
      <w:r w:rsidR="00DC28F1" w:rsidRPr="00E34B08">
        <w:rPr>
          <w:rFonts w:ascii="Times New Roman" w:hAnsi="Times New Roman" w:cs="Times New Roman"/>
          <w:color w:val="000000" w:themeColor="text1"/>
          <w:sz w:val="28"/>
          <w:szCs w:val="28"/>
        </w:rPr>
        <w:t xml:space="preserve">правовой </w:t>
      </w:r>
      <w:r w:rsidRPr="00E34B08">
        <w:rPr>
          <w:rFonts w:ascii="Times New Roman" w:hAnsi="Times New Roman" w:cs="Times New Roman"/>
          <w:color w:val="000000" w:themeColor="text1"/>
          <w:sz w:val="28"/>
          <w:szCs w:val="28"/>
        </w:rPr>
        <w:t>нормы.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Для основных мероприятий программ, направленных на обеспечение постоянной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w:t>
      </w:r>
      <w:r w:rsidRPr="00E34B08">
        <w:rPr>
          <w:rFonts w:ascii="Times New Roman" w:hAnsi="Times New Roman" w:cs="Times New Roman"/>
          <w:color w:val="000000" w:themeColor="text1"/>
          <w:sz w:val="28"/>
          <w:szCs w:val="28"/>
        </w:rPr>
        <w:lastRenderedPageBreak/>
        <w:t>качества исполнения функций (предоставления услуг) в отчетном периоде.</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Для основных мероприятий программ, направленных на внедрение новых технологий, модернизацию административных процессов, реализацию инвестиционных проектов, в качестве контрольных событий следует использовать характеристику непосредственного (промежуточного или конечного) результата реализации соответствующего основного мероприятия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Рекомендуется в дет</w:t>
      </w:r>
      <w:r w:rsidR="00D24D3B" w:rsidRPr="00E34B08">
        <w:rPr>
          <w:rFonts w:ascii="Times New Roman" w:hAnsi="Times New Roman" w:cs="Times New Roman"/>
          <w:color w:val="000000" w:themeColor="text1"/>
          <w:sz w:val="28"/>
          <w:szCs w:val="28"/>
        </w:rPr>
        <w:t>альном плане-графике равномерно распределять контрольные события</w:t>
      </w:r>
      <w:r w:rsidRPr="00E34B08">
        <w:rPr>
          <w:rFonts w:ascii="Times New Roman" w:hAnsi="Times New Roman" w:cs="Times New Roman"/>
          <w:color w:val="000000" w:themeColor="text1"/>
          <w:sz w:val="28"/>
          <w:szCs w:val="28"/>
        </w:rPr>
        <w:t xml:space="preserve"> в течение года.</w:t>
      </w:r>
    </w:p>
    <w:p w:rsidR="00D57979" w:rsidRPr="00E34B08" w:rsidRDefault="00B704C4"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27. Основаниями для внесения</w:t>
      </w:r>
      <w:r w:rsidR="00D57979" w:rsidRPr="00E34B08">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изменений</w:t>
      </w:r>
      <w:r w:rsidR="005C22AE" w:rsidRPr="00E34B08">
        <w:rPr>
          <w:rFonts w:ascii="Times New Roman" w:hAnsi="Times New Roman" w:cs="Times New Roman"/>
          <w:color w:val="000000" w:themeColor="text1"/>
          <w:sz w:val="28"/>
          <w:szCs w:val="28"/>
        </w:rPr>
        <w:t xml:space="preserve"> в программу </w:t>
      </w:r>
      <w:r w:rsidRPr="00E34B08">
        <w:rPr>
          <w:rFonts w:ascii="Times New Roman" w:hAnsi="Times New Roman" w:cs="Times New Roman"/>
          <w:color w:val="000000" w:themeColor="text1"/>
          <w:sz w:val="28"/>
          <w:szCs w:val="28"/>
        </w:rPr>
        <w:t>являются</w:t>
      </w:r>
      <w:r w:rsidR="00D57979" w:rsidRPr="00E34B08">
        <w:rPr>
          <w:rFonts w:ascii="Times New Roman" w:hAnsi="Times New Roman" w:cs="Times New Roman"/>
          <w:color w:val="000000" w:themeColor="text1"/>
          <w:sz w:val="28"/>
          <w:szCs w:val="28"/>
        </w:rPr>
        <w:t>:</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приведение программ в соответствие с реше</w:t>
      </w:r>
      <w:r w:rsidR="004A3277" w:rsidRPr="00E34B08">
        <w:rPr>
          <w:rFonts w:ascii="Times New Roman" w:hAnsi="Times New Roman" w:cs="Times New Roman"/>
          <w:color w:val="000000" w:themeColor="text1"/>
          <w:sz w:val="28"/>
          <w:szCs w:val="28"/>
        </w:rPr>
        <w:t>нием о бюджете города</w:t>
      </w:r>
      <w:r w:rsidRPr="00E34B08">
        <w:rPr>
          <w:rFonts w:ascii="Times New Roman" w:hAnsi="Times New Roman" w:cs="Times New Roman"/>
          <w:color w:val="000000" w:themeColor="text1"/>
          <w:sz w:val="28"/>
          <w:szCs w:val="28"/>
        </w:rPr>
        <w:t xml:space="preserve"> на очередной финансовый год и плановый период;</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изменение законодательства;</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реализация решений администрации города Ставрополя по результатам оценки эффективности реализации</w:t>
      </w:r>
      <w:r w:rsidR="00D51497" w:rsidRPr="00E34B08">
        <w:rPr>
          <w:rFonts w:ascii="Times New Roman" w:hAnsi="Times New Roman" w:cs="Times New Roman"/>
          <w:color w:val="000000" w:themeColor="text1"/>
          <w:sz w:val="28"/>
          <w:szCs w:val="28"/>
        </w:rPr>
        <w:t xml:space="preserve"> программ</w:t>
      </w:r>
      <w:r w:rsidRPr="00E34B08">
        <w:rPr>
          <w:rFonts w:ascii="Times New Roman" w:hAnsi="Times New Roman" w:cs="Times New Roman"/>
          <w:color w:val="000000" w:themeColor="text1"/>
          <w:sz w:val="28"/>
          <w:szCs w:val="28"/>
        </w:rPr>
        <w:t>;</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выполнение условий предоставления межбюджетных трансфертов из федерального бюджета и бюджета Ставропольского края;</w:t>
      </w:r>
      <w:r w:rsidR="00B704C4" w:rsidRPr="00E34B08">
        <w:rPr>
          <w:rFonts w:ascii="Times New Roman" w:hAnsi="Times New Roman" w:cs="Times New Roman"/>
          <w:color w:val="000000" w:themeColor="text1"/>
          <w:sz w:val="28"/>
          <w:szCs w:val="28"/>
        </w:rPr>
        <w:t xml:space="preserve"> </w:t>
      </w:r>
    </w:p>
    <w:p w:rsidR="00D57979" w:rsidRPr="00E34B08" w:rsidRDefault="00CB642C"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необходимость включения</w:t>
      </w:r>
      <w:r w:rsidR="00D57979" w:rsidRPr="00E34B08">
        <w:rPr>
          <w:rFonts w:ascii="Times New Roman" w:hAnsi="Times New Roman" w:cs="Times New Roman"/>
          <w:color w:val="000000" w:themeColor="text1"/>
          <w:sz w:val="28"/>
          <w:szCs w:val="28"/>
        </w:rPr>
        <w:t xml:space="preserve"> в программу новых </w:t>
      </w:r>
      <w:r w:rsidR="00D51497" w:rsidRPr="00E34B08">
        <w:rPr>
          <w:rFonts w:ascii="Times New Roman" w:hAnsi="Times New Roman" w:cs="Times New Roman"/>
          <w:color w:val="000000" w:themeColor="text1"/>
          <w:sz w:val="28"/>
          <w:szCs w:val="28"/>
        </w:rPr>
        <w:t>подпрограмм (основных мероприятий)</w:t>
      </w:r>
      <w:r w:rsidR="00D57979" w:rsidRPr="00E34B08">
        <w:rPr>
          <w:rFonts w:ascii="Times New Roman" w:hAnsi="Times New Roman" w:cs="Times New Roman"/>
          <w:color w:val="000000" w:themeColor="text1"/>
          <w:sz w:val="28"/>
          <w:szCs w:val="28"/>
        </w:rPr>
        <w:t>;</w:t>
      </w:r>
    </w:p>
    <w:p w:rsidR="00D57979" w:rsidRPr="00E34B08" w:rsidRDefault="00CB642C"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необходимость уточнения</w:t>
      </w:r>
      <w:r w:rsidR="00D57979" w:rsidRPr="00E34B08">
        <w:rPr>
          <w:rFonts w:ascii="Times New Roman" w:hAnsi="Times New Roman" w:cs="Times New Roman"/>
          <w:color w:val="000000" w:themeColor="text1"/>
          <w:sz w:val="28"/>
          <w:szCs w:val="28"/>
        </w:rPr>
        <w:t xml:space="preserve"> показателей (индикаторов) </w:t>
      </w:r>
      <w:r w:rsidR="00D51497" w:rsidRPr="00E34B08">
        <w:rPr>
          <w:rFonts w:ascii="Times New Roman" w:hAnsi="Times New Roman" w:cs="Times New Roman"/>
          <w:color w:val="000000" w:themeColor="text1"/>
          <w:sz w:val="28"/>
          <w:szCs w:val="28"/>
        </w:rPr>
        <w:t xml:space="preserve">достижения целей </w:t>
      </w:r>
      <w:r w:rsidR="00D57979" w:rsidRPr="00E34B08">
        <w:rPr>
          <w:rFonts w:ascii="Times New Roman" w:hAnsi="Times New Roman" w:cs="Times New Roman"/>
          <w:color w:val="000000" w:themeColor="text1"/>
          <w:sz w:val="28"/>
          <w:szCs w:val="28"/>
        </w:rPr>
        <w:t>программы</w:t>
      </w:r>
      <w:r w:rsidR="00D51497" w:rsidRPr="00E34B08">
        <w:rPr>
          <w:rFonts w:ascii="Times New Roman" w:hAnsi="Times New Roman" w:cs="Times New Roman"/>
          <w:color w:val="000000" w:themeColor="text1"/>
          <w:sz w:val="28"/>
          <w:szCs w:val="28"/>
        </w:rPr>
        <w:t xml:space="preserve"> и (или) показателей решения задач подпрограммы (программы)</w:t>
      </w:r>
      <w:r w:rsidR="00D57979" w:rsidRPr="00E34B08">
        <w:rPr>
          <w:rFonts w:ascii="Times New Roman" w:hAnsi="Times New Roman" w:cs="Times New Roman"/>
          <w:color w:val="000000" w:themeColor="text1"/>
          <w:sz w:val="28"/>
          <w:szCs w:val="28"/>
        </w:rPr>
        <w:t>, механизма реализации программы, перечня и состава мероприятий программы, сроков их реализации, а также состава соисполнителей, участников с учетом выделяемых на реализацию программы финансовых средств.</w:t>
      </w:r>
    </w:p>
    <w:p w:rsidR="00D57979" w:rsidRPr="00E34B08" w:rsidRDefault="006E5EE5"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28. </w:t>
      </w:r>
      <w:r w:rsidR="00D57979" w:rsidRPr="00E34B08">
        <w:rPr>
          <w:rFonts w:ascii="Times New Roman" w:hAnsi="Times New Roman" w:cs="Times New Roman"/>
          <w:color w:val="000000" w:themeColor="text1"/>
          <w:sz w:val="28"/>
          <w:szCs w:val="28"/>
        </w:rPr>
        <w:t xml:space="preserve">Ответственный исполнитель направляет проект изменений в программу с обоснованием необходимости внесения таких изменений в комитет экономического развития и комитет финансов и бюджета для дачи заключений в срок, не превышающий </w:t>
      </w:r>
      <w:r w:rsidR="00630FEE" w:rsidRPr="00E34B08">
        <w:rPr>
          <w:rFonts w:ascii="Times New Roman" w:hAnsi="Times New Roman" w:cs="Times New Roman"/>
          <w:color w:val="000000" w:themeColor="text1"/>
          <w:sz w:val="28"/>
          <w:szCs w:val="28"/>
        </w:rPr>
        <w:t>пят</w:t>
      </w:r>
      <w:r w:rsidR="00D57979" w:rsidRPr="00E34B08">
        <w:rPr>
          <w:rFonts w:ascii="Times New Roman" w:hAnsi="Times New Roman" w:cs="Times New Roman"/>
          <w:color w:val="000000" w:themeColor="text1"/>
          <w:sz w:val="28"/>
          <w:szCs w:val="28"/>
        </w:rPr>
        <w:t>ь рабочих дней со дня поступления данного проекта изменений</w:t>
      </w:r>
      <w:r w:rsidR="00CE2515" w:rsidRPr="00E34B08">
        <w:rPr>
          <w:rFonts w:ascii="Times New Roman" w:hAnsi="Times New Roman" w:cs="Times New Roman"/>
          <w:color w:val="000000" w:themeColor="text1"/>
          <w:sz w:val="28"/>
          <w:szCs w:val="28"/>
        </w:rPr>
        <w:t xml:space="preserve"> программы</w:t>
      </w:r>
      <w:r w:rsidR="00D57979" w:rsidRPr="00E34B08">
        <w:rPr>
          <w:rFonts w:ascii="Times New Roman" w:hAnsi="Times New Roman" w:cs="Times New Roman"/>
          <w:color w:val="000000" w:themeColor="text1"/>
          <w:sz w:val="28"/>
          <w:szCs w:val="28"/>
        </w:rPr>
        <w:t>.</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При получении отрицательных заключений комитета экономического развития и (или) комитета финансов и бюджета ответственный исполнитель в течение семи </w:t>
      </w:r>
      <w:r w:rsidR="005C22AE" w:rsidRPr="00E34B08">
        <w:rPr>
          <w:rFonts w:ascii="Times New Roman" w:hAnsi="Times New Roman" w:cs="Times New Roman"/>
          <w:color w:val="000000" w:themeColor="text1"/>
          <w:sz w:val="28"/>
          <w:szCs w:val="28"/>
        </w:rPr>
        <w:t xml:space="preserve">рабочих </w:t>
      </w:r>
      <w:r w:rsidRPr="00E34B08">
        <w:rPr>
          <w:rFonts w:ascii="Times New Roman" w:hAnsi="Times New Roman" w:cs="Times New Roman"/>
          <w:color w:val="000000" w:themeColor="text1"/>
          <w:sz w:val="28"/>
          <w:szCs w:val="28"/>
        </w:rPr>
        <w:t>дней со дня получения такого заключения дорабатывает предлагаемые изменения в программу.</w:t>
      </w:r>
    </w:p>
    <w:p w:rsidR="00CE2515" w:rsidRPr="00E34B08" w:rsidRDefault="00CE2515" w:rsidP="00CE2515">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Доработанный проект изменений повторно направляется ответственным исполнителем в комитет экономического развития и комитет финансов и бюджета для проведения его повторной экспертизы, которая проводится в порядке, установленном настоящим пунктом. Срок                      повторной экспертизы проекта программы не должен превышать трех рабочих дней со дня поступления проекта изменений в соответствующий комитет.</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После получения последнего из положительных заключений комитета экономического развития и комитета финансов и бюджета ответственный исполнитель в течение двух рабочих дней направляет предла</w:t>
      </w:r>
      <w:r w:rsidR="005C22AE" w:rsidRPr="00E34B08">
        <w:rPr>
          <w:rFonts w:ascii="Times New Roman" w:hAnsi="Times New Roman" w:cs="Times New Roman"/>
          <w:color w:val="000000" w:themeColor="text1"/>
          <w:sz w:val="28"/>
          <w:szCs w:val="28"/>
        </w:rPr>
        <w:t xml:space="preserve">гаемые </w:t>
      </w:r>
      <w:r w:rsidR="005C22AE" w:rsidRPr="00E34B08">
        <w:rPr>
          <w:rFonts w:ascii="Times New Roman" w:hAnsi="Times New Roman" w:cs="Times New Roman"/>
          <w:color w:val="000000" w:themeColor="text1"/>
          <w:sz w:val="28"/>
          <w:szCs w:val="28"/>
        </w:rPr>
        <w:lastRenderedPageBreak/>
        <w:t>изменения в программу в к</w:t>
      </w:r>
      <w:r w:rsidRPr="00E34B08">
        <w:rPr>
          <w:rFonts w:ascii="Times New Roman" w:hAnsi="Times New Roman" w:cs="Times New Roman"/>
          <w:color w:val="000000" w:themeColor="text1"/>
          <w:sz w:val="28"/>
          <w:szCs w:val="28"/>
        </w:rPr>
        <w:t>онтрольно-счетную палату города Ставрополя для проведения финансово-экономической экспертизы и в Ставропольскую городскую Думу для рассмотрения в случаях и порядке, ею установленных.</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Утвержденные изменения в программу направляются в комитет экономического развития в </w:t>
      </w:r>
      <w:r w:rsidR="004A3277" w:rsidRPr="00E34B08">
        <w:rPr>
          <w:rFonts w:ascii="Times New Roman" w:hAnsi="Times New Roman" w:cs="Times New Roman"/>
          <w:color w:val="000000" w:themeColor="text1"/>
          <w:sz w:val="28"/>
          <w:szCs w:val="28"/>
        </w:rPr>
        <w:t>сроки и по</w:t>
      </w:r>
      <w:r w:rsidRPr="00E34B08">
        <w:rPr>
          <w:rFonts w:ascii="Times New Roman" w:hAnsi="Times New Roman" w:cs="Times New Roman"/>
          <w:color w:val="000000" w:themeColor="text1"/>
          <w:sz w:val="28"/>
          <w:szCs w:val="28"/>
        </w:rPr>
        <w:t xml:space="preserve"> форме, указанные в </w:t>
      </w:r>
      <w:hyperlink w:anchor="P192" w:history="1">
        <w:r w:rsidRPr="00E34B08">
          <w:rPr>
            <w:rFonts w:ascii="Times New Roman" w:hAnsi="Times New Roman" w:cs="Times New Roman"/>
            <w:color w:val="000000" w:themeColor="text1"/>
            <w:sz w:val="28"/>
            <w:szCs w:val="28"/>
          </w:rPr>
          <w:t>пункте</w:t>
        </w:r>
        <w:r w:rsidR="008B5AD4" w:rsidRPr="00E34B08">
          <w:rPr>
            <w:rFonts w:ascii="Times New Roman" w:hAnsi="Times New Roman" w:cs="Times New Roman"/>
            <w:color w:val="000000" w:themeColor="text1"/>
            <w:sz w:val="28"/>
            <w:szCs w:val="28"/>
          </w:rPr>
          <w:t xml:space="preserve"> 23</w:t>
        </w:r>
        <w:r w:rsidRPr="00E34B08">
          <w:rPr>
            <w:rFonts w:ascii="Times New Roman" w:hAnsi="Times New Roman" w:cs="Times New Roman"/>
            <w:color w:val="000000" w:themeColor="text1"/>
            <w:sz w:val="28"/>
            <w:szCs w:val="28"/>
          </w:rPr>
          <w:t xml:space="preserve"> </w:t>
        </w:r>
        <w:r w:rsidR="006018A7" w:rsidRPr="00E34B08">
          <w:rPr>
            <w:rFonts w:ascii="Times New Roman" w:hAnsi="Times New Roman" w:cs="Times New Roman"/>
            <w:color w:val="000000" w:themeColor="text1"/>
            <w:sz w:val="28"/>
            <w:szCs w:val="28"/>
          </w:rPr>
          <w:t xml:space="preserve">                        </w:t>
        </w:r>
      </w:hyperlink>
      <w:r w:rsidRPr="00E34B08">
        <w:rPr>
          <w:rFonts w:ascii="Times New Roman" w:hAnsi="Times New Roman" w:cs="Times New Roman"/>
          <w:color w:val="000000" w:themeColor="text1"/>
          <w:sz w:val="28"/>
          <w:szCs w:val="28"/>
        </w:rPr>
        <w:t xml:space="preserve"> настоящего Порядка.</w:t>
      </w:r>
    </w:p>
    <w:p w:rsidR="00D57979" w:rsidRPr="00E34B08" w:rsidRDefault="008B5AD4"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2</w:t>
      </w:r>
      <w:r w:rsidR="00DE1580" w:rsidRPr="00E34B08">
        <w:rPr>
          <w:rFonts w:ascii="Times New Roman" w:hAnsi="Times New Roman" w:cs="Times New Roman"/>
          <w:color w:val="000000" w:themeColor="text1"/>
          <w:sz w:val="28"/>
          <w:szCs w:val="28"/>
        </w:rPr>
        <w:t>9</w:t>
      </w:r>
      <w:r w:rsidR="00D57979" w:rsidRPr="00E34B08">
        <w:rPr>
          <w:rFonts w:ascii="Times New Roman" w:hAnsi="Times New Roman" w:cs="Times New Roman"/>
          <w:color w:val="000000" w:themeColor="text1"/>
          <w:sz w:val="28"/>
          <w:szCs w:val="28"/>
        </w:rPr>
        <w:t xml:space="preserve">. </w:t>
      </w:r>
      <w:proofErr w:type="gramStart"/>
      <w:r w:rsidR="00D57979" w:rsidRPr="00E34B08">
        <w:rPr>
          <w:rFonts w:ascii="Times New Roman" w:hAnsi="Times New Roman" w:cs="Times New Roman"/>
          <w:color w:val="000000" w:themeColor="text1"/>
          <w:sz w:val="28"/>
          <w:szCs w:val="28"/>
        </w:rPr>
        <w:t xml:space="preserve">В случае принятия решения о сокращении, начиная с очередного финансового года, бюджетных ассигнований на реализацию программы или о досрочном прекращении ее реализации и при наличии заключенных во исполнение соответствующих программ муниципальных контрактов (договоров) </w:t>
      </w:r>
      <w:r w:rsidR="00D857F2" w:rsidRPr="00E34B08">
        <w:rPr>
          <w:rFonts w:ascii="Times New Roman" w:hAnsi="Times New Roman" w:cs="Times New Roman"/>
          <w:color w:val="000000" w:themeColor="text1"/>
          <w:sz w:val="28"/>
          <w:szCs w:val="28"/>
        </w:rPr>
        <w:t>администраци</w:t>
      </w:r>
      <w:r w:rsidR="00C364C7" w:rsidRPr="00E34B08">
        <w:rPr>
          <w:rFonts w:ascii="Times New Roman" w:hAnsi="Times New Roman" w:cs="Times New Roman"/>
          <w:color w:val="000000" w:themeColor="text1"/>
          <w:sz w:val="28"/>
          <w:szCs w:val="28"/>
        </w:rPr>
        <w:t>я</w:t>
      </w:r>
      <w:r w:rsidR="00D857F2" w:rsidRPr="00E34B08">
        <w:rPr>
          <w:rFonts w:ascii="Times New Roman" w:hAnsi="Times New Roman" w:cs="Times New Roman"/>
          <w:color w:val="000000" w:themeColor="text1"/>
          <w:sz w:val="28"/>
          <w:szCs w:val="28"/>
        </w:rPr>
        <w:t xml:space="preserve"> города Ставрополя инициирует </w:t>
      </w:r>
      <w:proofErr w:type="spellStart"/>
      <w:r w:rsidR="00D857F2" w:rsidRPr="00E34B08">
        <w:rPr>
          <w:rFonts w:ascii="Times New Roman" w:hAnsi="Times New Roman" w:cs="Times New Roman"/>
          <w:color w:val="000000" w:themeColor="text1"/>
          <w:sz w:val="28"/>
          <w:szCs w:val="28"/>
        </w:rPr>
        <w:t>предусмотрение</w:t>
      </w:r>
      <w:proofErr w:type="spellEnd"/>
      <w:r w:rsidR="00D857F2" w:rsidRPr="00E34B08">
        <w:rPr>
          <w:rFonts w:ascii="Times New Roman" w:hAnsi="Times New Roman" w:cs="Times New Roman"/>
          <w:color w:val="000000" w:themeColor="text1"/>
          <w:sz w:val="28"/>
          <w:szCs w:val="28"/>
        </w:rPr>
        <w:t xml:space="preserve"> </w:t>
      </w:r>
      <w:r w:rsidR="00D57979" w:rsidRPr="00E34B08">
        <w:rPr>
          <w:rFonts w:ascii="Times New Roman" w:hAnsi="Times New Roman" w:cs="Times New Roman"/>
          <w:color w:val="000000" w:themeColor="text1"/>
          <w:sz w:val="28"/>
          <w:szCs w:val="28"/>
        </w:rPr>
        <w:t>в бюджете города бюджетные ассигнования на исполнение расходных обязательств, вытекающих из указанных муниципальных контрактов (договоров), по которым сторонами не достигнуто соглашение об</w:t>
      </w:r>
      <w:proofErr w:type="gramEnd"/>
      <w:r w:rsidR="00D57979" w:rsidRPr="00E34B08">
        <w:rPr>
          <w:rFonts w:ascii="Times New Roman" w:hAnsi="Times New Roman" w:cs="Times New Roman"/>
          <w:color w:val="000000" w:themeColor="text1"/>
          <w:sz w:val="28"/>
          <w:szCs w:val="28"/>
        </w:rPr>
        <w:t xml:space="preserve"> их </w:t>
      </w:r>
      <w:proofErr w:type="gramStart"/>
      <w:r w:rsidR="00D57979" w:rsidRPr="00E34B08">
        <w:rPr>
          <w:rFonts w:ascii="Times New Roman" w:hAnsi="Times New Roman" w:cs="Times New Roman"/>
          <w:color w:val="000000" w:themeColor="text1"/>
          <w:sz w:val="28"/>
          <w:szCs w:val="28"/>
        </w:rPr>
        <w:t>прекращении</w:t>
      </w:r>
      <w:proofErr w:type="gramEnd"/>
      <w:r w:rsidR="00D57979" w:rsidRPr="00E34B08">
        <w:rPr>
          <w:rFonts w:ascii="Times New Roman" w:hAnsi="Times New Roman" w:cs="Times New Roman"/>
          <w:color w:val="000000" w:themeColor="text1"/>
          <w:sz w:val="28"/>
          <w:szCs w:val="28"/>
        </w:rPr>
        <w:t>.</w:t>
      </w:r>
    </w:p>
    <w:p w:rsidR="00D57979" w:rsidRPr="00E34B08" w:rsidRDefault="00DE1580" w:rsidP="00BB2876">
      <w:pPr>
        <w:pStyle w:val="ConsPlusNormal"/>
        <w:ind w:firstLine="709"/>
        <w:jc w:val="both"/>
        <w:rPr>
          <w:rFonts w:ascii="Times New Roman" w:hAnsi="Times New Roman" w:cs="Times New Roman"/>
          <w:color w:val="000000" w:themeColor="text1"/>
          <w:sz w:val="28"/>
          <w:szCs w:val="28"/>
        </w:rPr>
      </w:pPr>
      <w:bookmarkStart w:id="5" w:name="P246"/>
      <w:bookmarkEnd w:id="5"/>
      <w:r w:rsidRPr="00E34B08">
        <w:rPr>
          <w:rFonts w:ascii="Times New Roman" w:hAnsi="Times New Roman" w:cs="Times New Roman"/>
          <w:color w:val="000000" w:themeColor="text1"/>
          <w:sz w:val="28"/>
          <w:szCs w:val="28"/>
        </w:rPr>
        <w:t>30</w:t>
      </w:r>
      <w:r w:rsidR="00D57979" w:rsidRPr="00E34B08">
        <w:rPr>
          <w:rFonts w:ascii="Times New Roman" w:hAnsi="Times New Roman" w:cs="Times New Roman"/>
          <w:color w:val="000000" w:themeColor="text1"/>
          <w:sz w:val="28"/>
          <w:szCs w:val="28"/>
        </w:rPr>
        <w:t>. Комитет экономического развития ежегодно проводит оценку эффективности реализации программ (далее - оценка программ) на основе представленных ответственными исполнителями отче</w:t>
      </w:r>
      <w:r w:rsidR="003B17F7" w:rsidRPr="00E34B08">
        <w:rPr>
          <w:rFonts w:ascii="Times New Roman" w:hAnsi="Times New Roman" w:cs="Times New Roman"/>
          <w:color w:val="000000" w:themeColor="text1"/>
          <w:sz w:val="28"/>
          <w:szCs w:val="28"/>
        </w:rPr>
        <w:t>тов о ходе реализации программ.</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По результатам оценки программ администрацией города Ставрополя может быть принято решение о необходимости</w:t>
      </w:r>
      <w:r w:rsidR="008B5AD4" w:rsidRPr="00E34B08">
        <w:rPr>
          <w:rFonts w:ascii="Times New Roman" w:hAnsi="Times New Roman" w:cs="Times New Roman"/>
          <w:color w:val="000000" w:themeColor="text1"/>
          <w:sz w:val="28"/>
          <w:szCs w:val="28"/>
        </w:rPr>
        <w:t xml:space="preserve"> досрочного</w:t>
      </w:r>
      <w:r w:rsidRPr="00E34B08">
        <w:rPr>
          <w:rFonts w:ascii="Times New Roman" w:hAnsi="Times New Roman" w:cs="Times New Roman"/>
          <w:color w:val="000000" w:themeColor="text1"/>
          <w:sz w:val="28"/>
          <w:szCs w:val="28"/>
        </w:rPr>
        <w:t xml:space="preserve"> прекращения или об изменении</w:t>
      </w:r>
      <w:r w:rsidR="004A3277" w:rsidRPr="00E34B08">
        <w:rPr>
          <w:rFonts w:ascii="Times New Roman" w:hAnsi="Times New Roman" w:cs="Times New Roman"/>
          <w:color w:val="000000" w:themeColor="text1"/>
          <w:sz w:val="28"/>
          <w:szCs w:val="28"/>
        </w:rPr>
        <w:t>,</w:t>
      </w:r>
      <w:r w:rsidRPr="00E34B08">
        <w:rPr>
          <w:rFonts w:ascii="Times New Roman" w:hAnsi="Times New Roman" w:cs="Times New Roman"/>
          <w:color w:val="000000" w:themeColor="text1"/>
          <w:sz w:val="28"/>
          <w:szCs w:val="28"/>
        </w:rPr>
        <w:t xml:space="preserve"> начиная с очередного финансового года</w:t>
      </w:r>
      <w:r w:rsidR="004A3277" w:rsidRPr="00E34B08">
        <w:rPr>
          <w:rFonts w:ascii="Times New Roman" w:hAnsi="Times New Roman" w:cs="Times New Roman"/>
          <w:color w:val="000000" w:themeColor="text1"/>
          <w:sz w:val="28"/>
          <w:szCs w:val="28"/>
        </w:rPr>
        <w:t>,</w:t>
      </w:r>
      <w:r w:rsidRPr="00E34B08">
        <w:rPr>
          <w:rFonts w:ascii="Times New Roman" w:hAnsi="Times New Roman" w:cs="Times New Roman"/>
          <w:color w:val="000000" w:themeColor="text1"/>
          <w:sz w:val="28"/>
          <w:szCs w:val="28"/>
        </w:rPr>
        <w:t xml:space="preserve"> ранее утвержденной программы, в том числе необходимости изменения объема бюджетных ассигнований на финансовое обеспечение реализации программы.</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Проведение оценки программ и предоставление отчетов</w:t>
      </w:r>
      <w:r w:rsidR="003B17F7" w:rsidRPr="00E34B08">
        <w:rPr>
          <w:rFonts w:ascii="Times New Roman" w:hAnsi="Times New Roman" w:cs="Times New Roman"/>
          <w:color w:val="000000" w:themeColor="text1"/>
          <w:sz w:val="28"/>
          <w:szCs w:val="28"/>
        </w:rPr>
        <w:t xml:space="preserve"> о ходе реализации программ</w:t>
      </w:r>
      <w:r w:rsidRPr="00E34B08">
        <w:rPr>
          <w:rFonts w:ascii="Times New Roman" w:hAnsi="Times New Roman" w:cs="Times New Roman"/>
          <w:color w:val="000000" w:themeColor="text1"/>
          <w:sz w:val="28"/>
          <w:szCs w:val="28"/>
        </w:rPr>
        <w:t xml:space="preserve"> осуществляются в порядке, установленном </w:t>
      </w:r>
      <w:r w:rsidR="00CE45AB" w:rsidRPr="00E34B08">
        <w:rPr>
          <w:rFonts w:ascii="Times New Roman" w:hAnsi="Times New Roman" w:cs="Times New Roman"/>
          <w:color w:val="000000" w:themeColor="text1"/>
          <w:sz w:val="28"/>
          <w:szCs w:val="28"/>
        </w:rPr>
        <w:t>правовым актом</w:t>
      </w:r>
      <w:r w:rsidRPr="00E34B08">
        <w:rPr>
          <w:rFonts w:ascii="Times New Roman" w:hAnsi="Times New Roman" w:cs="Times New Roman"/>
          <w:color w:val="000000" w:themeColor="text1"/>
          <w:sz w:val="28"/>
          <w:szCs w:val="28"/>
        </w:rPr>
        <w:t xml:space="preserve"> администрации города Ставрополя.</w:t>
      </w:r>
    </w:p>
    <w:p w:rsidR="00D57979" w:rsidRPr="00E34B08" w:rsidRDefault="00DE1580"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31</w:t>
      </w:r>
      <w:r w:rsidR="00D57979" w:rsidRPr="00E34B08">
        <w:rPr>
          <w:rFonts w:ascii="Times New Roman" w:hAnsi="Times New Roman" w:cs="Times New Roman"/>
          <w:color w:val="000000" w:themeColor="text1"/>
          <w:sz w:val="28"/>
          <w:szCs w:val="28"/>
        </w:rPr>
        <w:t xml:space="preserve">. Комитет экономического развития на основании представленных отчетов, указанных в </w:t>
      </w:r>
      <w:hyperlink w:anchor="P246" w:history="1">
        <w:r w:rsidR="008B5AD4" w:rsidRPr="00E34B08">
          <w:rPr>
            <w:rFonts w:ascii="Times New Roman" w:hAnsi="Times New Roman" w:cs="Times New Roman"/>
            <w:color w:val="000000" w:themeColor="text1"/>
            <w:sz w:val="28"/>
            <w:szCs w:val="28"/>
          </w:rPr>
          <w:t>пункте 29</w:t>
        </w:r>
        <w:r w:rsidR="00D57979" w:rsidRPr="00E34B08">
          <w:rPr>
            <w:rFonts w:ascii="Times New Roman" w:hAnsi="Times New Roman" w:cs="Times New Roman"/>
            <w:color w:val="000000" w:themeColor="text1"/>
            <w:sz w:val="28"/>
            <w:szCs w:val="28"/>
          </w:rPr>
          <w:t xml:space="preserve"> </w:t>
        </w:r>
      </w:hyperlink>
      <w:r w:rsidR="00D57979" w:rsidRPr="00E34B08">
        <w:rPr>
          <w:rFonts w:ascii="Times New Roman" w:hAnsi="Times New Roman" w:cs="Times New Roman"/>
          <w:color w:val="000000" w:themeColor="text1"/>
          <w:sz w:val="28"/>
          <w:szCs w:val="28"/>
        </w:rPr>
        <w:t xml:space="preserve">настоящего Порядка, составляет </w:t>
      </w:r>
      <w:r w:rsidR="003B17F7" w:rsidRPr="00E34B08">
        <w:rPr>
          <w:rFonts w:ascii="Times New Roman" w:hAnsi="Times New Roman" w:cs="Times New Roman"/>
          <w:color w:val="000000" w:themeColor="text1"/>
          <w:sz w:val="28"/>
          <w:szCs w:val="28"/>
        </w:rPr>
        <w:t xml:space="preserve">сводный </w:t>
      </w:r>
      <w:r w:rsidR="002273F3" w:rsidRPr="00E34B08">
        <w:rPr>
          <w:rFonts w:ascii="Times New Roman" w:hAnsi="Times New Roman" w:cs="Times New Roman"/>
          <w:color w:val="000000" w:themeColor="text1"/>
          <w:sz w:val="28"/>
          <w:szCs w:val="28"/>
        </w:rPr>
        <w:t xml:space="preserve">годовой </w:t>
      </w:r>
      <w:r w:rsidR="00CB642C" w:rsidRPr="00E34B08">
        <w:rPr>
          <w:rFonts w:ascii="Times New Roman" w:hAnsi="Times New Roman" w:cs="Times New Roman"/>
          <w:color w:val="000000" w:themeColor="text1"/>
          <w:sz w:val="28"/>
          <w:szCs w:val="28"/>
        </w:rPr>
        <w:t>доклад</w:t>
      </w:r>
      <w:r w:rsidR="002A16E0" w:rsidRPr="00E34B08">
        <w:rPr>
          <w:rFonts w:ascii="Times New Roman" w:hAnsi="Times New Roman" w:cs="Times New Roman"/>
          <w:color w:val="000000" w:themeColor="text1"/>
          <w:sz w:val="28"/>
          <w:szCs w:val="28"/>
        </w:rPr>
        <w:t xml:space="preserve"> о ходе реализации и об оценке эффективности реализации программ (далее – годовой </w:t>
      </w:r>
      <w:r w:rsidR="00CB642C" w:rsidRPr="00E34B08">
        <w:rPr>
          <w:rFonts w:ascii="Times New Roman" w:hAnsi="Times New Roman" w:cs="Times New Roman"/>
          <w:color w:val="000000" w:themeColor="text1"/>
          <w:sz w:val="28"/>
          <w:szCs w:val="28"/>
        </w:rPr>
        <w:t>доклад</w:t>
      </w:r>
      <w:r w:rsidR="002A16E0" w:rsidRPr="00E34B08">
        <w:rPr>
          <w:rFonts w:ascii="Times New Roman" w:hAnsi="Times New Roman" w:cs="Times New Roman"/>
          <w:color w:val="000000" w:themeColor="text1"/>
          <w:sz w:val="28"/>
          <w:szCs w:val="28"/>
        </w:rPr>
        <w:t>)</w:t>
      </w:r>
      <w:r w:rsidR="003B17F7" w:rsidRPr="00E34B08">
        <w:rPr>
          <w:rFonts w:ascii="Times New Roman" w:hAnsi="Times New Roman" w:cs="Times New Roman"/>
          <w:color w:val="000000" w:themeColor="text1"/>
          <w:sz w:val="28"/>
          <w:szCs w:val="28"/>
        </w:rPr>
        <w:t xml:space="preserve"> </w:t>
      </w:r>
      <w:r w:rsidR="00D57979" w:rsidRPr="00E34B08">
        <w:rPr>
          <w:rFonts w:ascii="Times New Roman" w:hAnsi="Times New Roman" w:cs="Times New Roman"/>
          <w:color w:val="000000" w:themeColor="text1"/>
          <w:sz w:val="28"/>
          <w:szCs w:val="28"/>
        </w:rPr>
        <w:t xml:space="preserve">в порядке, установленном </w:t>
      </w:r>
      <w:r w:rsidR="00CE45AB" w:rsidRPr="00E34B08">
        <w:rPr>
          <w:rFonts w:ascii="Times New Roman" w:hAnsi="Times New Roman" w:cs="Times New Roman"/>
          <w:color w:val="000000" w:themeColor="text1"/>
          <w:sz w:val="28"/>
          <w:szCs w:val="28"/>
        </w:rPr>
        <w:t>правовым актом</w:t>
      </w:r>
      <w:r w:rsidR="00D57979" w:rsidRPr="00E34B08">
        <w:rPr>
          <w:rFonts w:ascii="Times New Roman" w:hAnsi="Times New Roman" w:cs="Times New Roman"/>
          <w:color w:val="000000" w:themeColor="text1"/>
          <w:sz w:val="28"/>
          <w:szCs w:val="28"/>
        </w:rPr>
        <w:t xml:space="preserve"> администрации города Ставрополя.</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Комитет экономического развития размещает годовой </w:t>
      </w:r>
      <w:r w:rsidR="00CB642C" w:rsidRPr="00E34B08">
        <w:rPr>
          <w:rFonts w:ascii="Times New Roman" w:hAnsi="Times New Roman" w:cs="Times New Roman"/>
          <w:color w:val="000000" w:themeColor="text1"/>
          <w:sz w:val="28"/>
          <w:szCs w:val="28"/>
        </w:rPr>
        <w:t>доклад</w:t>
      </w:r>
      <w:r w:rsidRPr="00E34B08">
        <w:rPr>
          <w:rFonts w:ascii="Times New Roman" w:hAnsi="Times New Roman" w:cs="Times New Roman"/>
          <w:color w:val="000000" w:themeColor="text1"/>
          <w:sz w:val="28"/>
          <w:szCs w:val="28"/>
        </w:rPr>
        <w:t xml:space="preserve"> на сайте.</w:t>
      </w:r>
    </w:p>
    <w:p w:rsidR="00E5697E" w:rsidRPr="00E34B08" w:rsidRDefault="00DE1580" w:rsidP="00E5697E">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32</w:t>
      </w:r>
      <w:r w:rsidR="00D57979" w:rsidRPr="00E34B08">
        <w:rPr>
          <w:rFonts w:ascii="Times New Roman" w:hAnsi="Times New Roman" w:cs="Times New Roman"/>
          <w:color w:val="000000" w:themeColor="text1"/>
          <w:sz w:val="28"/>
          <w:szCs w:val="28"/>
        </w:rPr>
        <w:t xml:space="preserve">. </w:t>
      </w:r>
      <w:r w:rsidR="00E5697E" w:rsidRPr="00E34B08">
        <w:rPr>
          <w:rFonts w:ascii="Times New Roman" w:hAnsi="Times New Roman" w:cs="Times New Roman"/>
          <w:color w:val="000000" w:themeColor="text1"/>
          <w:sz w:val="28"/>
          <w:szCs w:val="28"/>
        </w:rPr>
        <w:t xml:space="preserve">Результаты мониторинга реализации программ, осуществляемого в соответствии с порядком, утвержденным </w:t>
      </w:r>
      <w:r w:rsidR="00CE45AB" w:rsidRPr="00E34B08">
        <w:rPr>
          <w:rFonts w:ascii="Times New Roman" w:hAnsi="Times New Roman" w:cs="Times New Roman"/>
          <w:color w:val="000000" w:themeColor="text1"/>
          <w:sz w:val="28"/>
          <w:szCs w:val="28"/>
        </w:rPr>
        <w:t>правовым актом</w:t>
      </w:r>
      <w:r w:rsidR="00E5697E" w:rsidRPr="00E34B08">
        <w:rPr>
          <w:rFonts w:ascii="Times New Roman" w:hAnsi="Times New Roman" w:cs="Times New Roman"/>
          <w:color w:val="000000" w:themeColor="text1"/>
          <w:sz w:val="28"/>
          <w:szCs w:val="28"/>
        </w:rPr>
        <w:t xml:space="preserve"> администрации города Ставрополя, рассматриваются на заседании администрации города Ставрополя не реже двух раз в год.</w:t>
      </w:r>
    </w:p>
    <w:p w:rsidR="00E5697E" w:rsidRPr="00E34B08" w:rsidRDefault="00E5697E" w:rsidP="00BB2876">
      <w:pPr>
        <w:pStyle w:val="ConsPlusNormal"/>
        <w:ind w:firstLine="709"/>
        <w:jc w:val="both"/>
        <w:rPr>
          <w:rFonts w:ascii="Times New Roman" w:hAnsi="Times New Roman" w:cs="Times New Roman"/>
          <w:color w:val="000000" w:themeColor="text1"/>
          <w:sz w:val="28"/>
          <w:szCs w:val="28"/>
        </w:rPr>
      </w:pPr>
    </w:p>
    <w:p w:rsidR="00566FB8" w:rsidRPr="00E34B08" w:rsidRDefault="00566FB8" w:rsidP="007A502D">
      <w:pPr>
        <w:pStyle w:val="ConsPlusNormal"/>
        <w:spacing w:line="240" w:lineRule="exact"/>
        <w:jc w:val="both"/>
        <w:rPr>
          <w:rFonts w:ascii="Times New Roman" w:hAnsi="Times New Roman" w:cs="Times New Roman"/>
          <w:color w:val="000000" w:themeColor="text1"/>
          <w:sz w:val="28"/>
          <w:szCs w:val="28"/>
        </w:rPr>
      </w:pPr>
    </w:p>
    <w:p w:rsidR="00566FB8" w:rsidRPr="00E34B08" w:rsidRDefault="00566FB8" w:rsidP="007A502D">
      <w:pPr>
        <w:pStyle w:val="ConsPlusNormal"/>
        <w:spacing w:line="240" w:lineRule="exact"/>
        <w:jc w:val="both"/>
        <w:rPr>
          <w:rFonts w:ascii="Times New Roman" w:hAnsi="Times New Roman" w:cs="Times New Roman"/>
          <w:color w:val="000000" w:themeColor="text1"/>
          <w:sz w:val="28"/>
          <w:szCs w:val="28"/>
        </w:rPr>
      </w:pPr>
    </w:p>
    <w:p w:rsidR="00D57979" w:rsidRPr="00E34B08" w:rsidRDefault="007A502D" w:rsidP="007A502D">
      <w:pPr>
        <w:pStyle w:val="ConsPlusNormal"/>
        <w:spacing w:line="240" w:lineRule="exact"/>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Первый заместитель главы</w:t>
      </w:r>
    </w:p>
    <w:p w:rsidR="007A502D" w:rsidRPr="00E34B08" w:rsidRDefault="007A502D" w:rsidP="007A502D">
      <w:pPr>
        <w:pStyle w:val="ConsPlusNormal"/>
        <w:spacing w:line="240" w:lineRule="exact"/>
        <w:jc w:val="both"/>
        <w:rPr>
          <w:rFonts w:ascii="Times New Roman" w:hAnsi="Times New Roman" w:cs="Times New Roman"/>
          <w:color w:val="000000" w:themeColor="text1"/>
          <w:sz w:val="28"/>
          <w:szCs w:val="28"/>
        </w:rPr>
        <w:sectPr w:rsidR="007A502D" w:rsidRPr="00E34B08" w:rsidSect="00DD5337">
          <w:pgSz w:w="11906" w:h="16838"/>
          <w:pgMar w:top="1418" w:right="567" w:bottom="1134" w:left="1985" w:header="709" w:footer="709" w:gutter="0"/>
          <w:pgNumType w:start="1"/>
          <w:cols w:space="708"/>
          <w:titlePg/>
          <w:docGrid w:linePitch="360"/>
        </w:sectPr>
      </w:pPr>
      <w:r w:rsidRPr="00E34B08">
        <w:rPr>
          <w:rFonts w:ascii="Times New Roman" w:hAnsi="Times New Roman" w:cs="Times New Roman"/>
          <w:color w:val="000000" w:themeColor="text1"/>
          <w:sz w:val="28"/>
          <w:szCs w:val="28"/>
        </w:rPr>
        <w:t>администрации города Ставрополя                                          Ю.В. Белолапенко</w:t>
      </w:r>
    </w:p>
    <w:p w:rsidR="00AB318F" w:rsidRPr="00E34B08" w:rsidRDefault="00AB318F" w:rsidP="00E34B08">
      <w:pPr>
        <w:pStyle w:val="ConsPlusNormal"/>
        <w:spacing w:line="240" w:lineRule="exact"/>
        <w:ind w:left="5812" w:right="-2"/>
        <w:outlineLvl w:val="1"/>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lastRenderedPageBreak/>
        <w:t>Приложение 1</w:t>
      </w:r>
    </w:p>
    <w:p w:rsidR="00AB318F" w:rsidRPr="00E34B08" w:rsidRDefault="00E34B08" w:rsidP="00E34B08">
      <w:pPr>
        <w:pStyle w:val="ConsPlusNormal"/>
        <w:tabs>
          <w:tab w:val="left" w:pos="6090"/>
        </w:tabs>
        <w:spacing w:line="240" w:lineRule="exact"/>
        <w:ind w:left="5812" w:right="-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E34B08" w:rsidRDefault="00E34B08" w:rsidP="00E34B08">
      <w:pPr>
        <w:pStyle w:val="ConsPlusNormal"/>
        <w:tabs>
          <w:tab w:val="left" w:pos="9354"/>
        </w:tabs>
        <w:spacing w:line="240" w:lineRule="exact"/>
        <w:ind w:left="5812"/>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к Порядку </w:t>
      </w:r>
      <w:r>
        <w:rPr>
          <w:rFonts w:ascii="Times New Roman" w:hAnsi="Times New Roman" w:cs="Times New Roman"/>
          <w:color w:val="000000" w:themeColor="text1"/>
          <w:sz w:val="28"/>
          <w:szCs w:val="28"/>
        </w:rPr>
        <w:t>принятия решения                   о разработке</w:t>
      </w:r>
      <w:r w:rsidRPr="00E34B08">
        <w:rPr>
          <w:rFonts w:ascii="Times New Roman" w:hAnsi="Times New Roman" w:cs="Times New Roman"/>
          <w:color w:val="000000" w:themeColor="text1"/>
          <w:sz w:val="28"/>
          <w:szCs w:val="28"/>
        </w:rPr>
        <w:t xml:space="preserve"> </w:t>
      </w:r>
      <w:proofErr w:type="gramStart"/>
      <w:r w:rsidRPr="00E34B08">
        <w:rPr>
          <w:rFonts w:ascii="Times New Roman" w:hAnsi="Times New Roman" w:cs="Times New Roman"/>
          <w:color w:val="000000" w:themeColor="text1"/>
          <w:sz w:val="28"/>
          <w:szCs w:val="28"/>
        </w:rPr>
        <w:t>муниципальных</w:t>
      </w:r>
      <w:proofErr w:type="gramEnd"/>
      <w:r w:rsidRPr="00E34B08">
        <w:rPr>
          <w:rFonts w:ascii="Times New Roman" w:hAnsi="Times New Roman" w:cs="Times New Roman"/>
          <w:color w:val="000000" w:themeColor="text1"/>
          <w:sz w:val="28"/>
          <w:szCs w:val="28"/>
        </w:rPr>
        <w:t xml:space="preserve"> </w:t>
      </w:r>
    </w:p>
    <w:p w:rsidR="00E34B08" w:rsidRPr="00E34B08" w:rsidRDefault="00E34B08" w:rsidP="00E34B08">
      <w:pPr>
        <w:pStyle w:val="ConsPlusNormal"/>
        <w:tabs>
          <w:tab w:val="left" w:pos="9354"/>
        </w:tabs>
        <w:spacing w:line="240" w:lineRule="exact"/>
        <w:ind w:left="5812"/>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программ, их формирования </w:t>
      </w:r>
      <w:r>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и реализации</w:t>
      </w:r>
    </w:p>
    <w:p w:rsidR="00AB318F" w:rsidRPr="00E34B08" w:rsidRDefault="00AB318F" w:rsidP="00AD0482">
      <w:pPr>
        <w:pStyle w:val="ConsPlusNormal"/>
        <w:spacing w:line="240" w:lineRule="exact"/>
        <w:ind w:firstLine="709"/>
        <w:jc w:val="right"/>
        <w:outlineLvl w:val="2"/>
        <w:rPr>
          <w:rFonts w:ascii="Times New Roman" w:hAnsi="Times New Roman" w:cs="Times New Roman"/>
          <w:color w:val="000000" w:themeColor="text1"/>
          <w:sz w:val="28"/>
          <w:szCs w:val="28"/>
        </w:rPr>
      </w:pPr>
    </w:p>
    <w:p w:rsidR="00B61661" w:rsidRPr="00E34B08" w:rsidRDefault="00B61661" w:rsidP="00AD0482">
      <w:pPr>
        <w:pStyle w:val="ConsPlusNormal"/>
        <w:spacing w:line="240" w:lineRule="exact"/>
        <w:ind w:firstLine="709"/>
        <w:jc w:val="both"/>
        <w:rPr>
          <w:rFonts w:ascii="Times New Roman" w:hAnsi="Times New Roman" w:cs="Times New Roman"/>
          <w:color w:val="000000" w:themeColor="text1"/>
          <w:sz w:val="28"/>
          <w:szCs w:val="28"/>
        </w:rPr>
      </w:pPr>
    </w:p>
    <w:p w:rsidR="00B61661" w:rsidRPr="00E34B08" w:rsidRDefault="00B61661" w:rsidP="00AD0482">
      <w:pPr>
        <w:pStyle w:val="ConsPlusNormal"/>
        <w:spacing w:line="240" w:lineRule="exact"/>
        <w:ind w:firstLine="709"/>
        <w:jc w:val="right"/>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Форма 1</w:t>
      </w:r>
    </w:p>
    <w:p w:rsidR="00B61661" w:rsidRPr="00E34B08" w:rsidRDefault="00B61661" w:rsidP="00BB2876">
      <w:pPr>
        <w:pStyle w:val="ConsPlusNormal"/>
        <w:ind w:firstLine="709"/>
        <w:jc w:val="both"/>
        <w:rPr>
          <w:rFonts w:ascii="Times New Roman" w:hAnsi="Times New Roman" w:cs="Times New Roman"/>
          <w:color w:val="000000" w:themeColor="text1"/>
          <w:sz w:val="28"/>
          <w:szCs w:val="28"/>
        </w:rPr>
      </w:pPr>
    </w:p>
    <w:p w:rsidR="00B61661" w:rsidRPr="00E34B08" w:rsidRDefault="00B61661" w:rsidP="00BB2876">
      <w:pPr>
        <w:pStyle w:val="ConsPlusNormal"/>
        <w:ind w:firstLine="709"/>
        <w:jc w:val="center"/>
        <w:rPr>
          <w:rFonts w:ascii="Times New Roman" w:hAnsi="Times New Roman" w:cs="Times New Roman"/>
          <w:color w:val="000000" w:themeColor="text1"/>
          <w:sz w:val="28"/>
          <w:szCs w:val="28"/>
        </w:rPr>
      </w:pPr>
      <w:bookmarkStart w:id="6" w:name="P2623"/>
      <w:bookmarkEnd w:id="6"/>
      <w:r w:rsidRPr="00E34B08">
        <w:rPr>
          <w:rFonts w:ascii="Times New Roman" w:hAnsi="Times New Roman" w:cs="Times New Roman"/>
          <w:color w:val="000000" w:themeColor="text1"/>
          <w:sz w:val="28"/>
          <w:szCs w:val="28"/>
        </w:rPr>
        <w:t>ПАСПОРТ ПРОГРАММЫ</w:t>
      </w:r>
    </w:p>
    <w:p w:rsidR="00B61661" w:rsidRPr="00E34B08" w:rsidRDefault="00B61661" w:rsidP="00BB2876">
      <w:pPr>
        <w:pStyle w:val="ConsPlusNormal"/>
        <w:ind w:firstLine="709"/>
        <w:jc w:val="both"/>
        <w:rPr>
          <w:rFonts w:ascii="Times New Roman" w:hAnsi="Times New Roman" w:cs="Times New Roman"/>
          <w:color w:val="000000" w:themeColor="text1"/>
          <w:sz w:val="28"/>
          <w:szCs w:val="28"/>
        </w:rPr>
      </w:pPr>
    </w:p>
    <w:p w:rsidR="00B61661" w:rsidRPr="00E34B08" w:rsidRDefault="00B30207"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Наименование п</w:t>
      </w:r>
      <w:r w:rsidR="00B61661" w:rsidRPr="00E34B08">
        <w:rPr>
          <w:rFonts w:ascii="Times New Roman" w:hAnsi="Times New Roman" w:cs="Times New Roman"/>
          <w:color w:val="000000" w:themeColor="text1"/>
          <w:sz w:val="28"/>
          <w:szCs w:val="28"/>
        </w:rPr>
        <w:t>рограммы</w:t>
      </w:r>
    </w:p>
    <w:p w:rsidR="00B61661" w:rsidRPr="00E34B08" w:rsidRDefault="00B30207"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Ответственный исполнитель п</w:t>
      </w:r>
      <w:r w:rsidR="00B61661" w:rsidRPr="00E34B08">
        <w:rPr>
          <w:rFonts w:ascii="Times New Roman" w:hAnsi="Times New Roman" w:cs="Times New Roman"/>
          <w:color w:val="000000" w:themeColor="text1"/>
          <w:sz w:val="28"/>
          <w:szCs w:val="28"/>
        </w:rPr>
        <w:t>рограммы</w:t>
      </w:r>
    </w:p>
    <w:p w:rsidR="00B61661" w:rsidRPr="00E34B08" w:rsidRDefault="00B30207"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Соисполнители п</w:t>
      </w:r>
      <w:r w:rsidR="00B61661" w:rsidRPr="00E34B08">
        <w:rPr>
          <w:rFonts w:ascii="Times New Roman" w:hAnsi="Times New Roman" w:cs="Times New Roman"/>
          <w:color w:val="000000" w:themeColor="text1"/>
          <w:sz w:val="28"/>
          <w:szCs w:val="28"/>
        </w:rPr>
        <w:t>рограммы</w:t>
      </w:r>
    </w:p>
    <w:p w:rsidR="00B61661" w:rsidRPr="00E34B08" w:rsidRDefault="00B30207"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Участники п</w:t>
      </w:r>
      <w:r w:rsidR="00B61661" w:rsidRPr="00E34B08">
        <w:rPr>
          <w:rFonts w:ascii="Times New Roman" w:hAnsi="Times New Roman" w:cs="Times New Roman"/>
          <w:color w:val="000000" w:themeColor="text1"/>
          <w:sz w:val="28"/>
          <w:szCs w:val="28"/>
        </w:rPr>
        <w:t>рограммы</w:t>
      </w:r>
    </w:p>
    <w:p w:rsidR="00B61661" w:rsidRPr="00E34B08" w:rsidRDefault="00B30207"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Подпрограммы п</w:t>
      </w:r>
      <w:r w:rsidR="00B61661" w:rsidRPr="00E34B08">
        <w:rPr>
          <w:rFonts w:ascii="Times New Roman" w:hAnsi="Times New Roman" w:cs="Times New Roman"/>
          <w:color w:val="000000" w:themeColor="text1"/>
          <w:sz w:val="28"/>
          <w:szCs w:val="28"/>
        </w:rPr>
        <w:t>рограммы</w:t>
      </w:r>
      <w:r w:rsidR="004F5048" w:rsidRPr="00E34B08">
        <w:rPr>
          <w:rFonts w:ascii="Times New Roman" w:hAnsi="Times New Roman" w:cs="Times New Roman"/>
          <w:color w:val="000000" w:themeColor="text1"/>
          <w:sz w:val="28"/>
          <w:szCs w:val="28"/>
        </w:rPr>
        <w:t xml:space="preserve"> (при наличии)</w:t>
      </w:r>
    </w:p>
    <w:p w:rsidR="00B61661" w:rsidRPr="00E34B08" w:rsidRDefault="00B30207"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Цели п</w:t>
      </w:r>
      <w:r w:rsidR="00B61661" w:rsidRPr="00E34B08">
        <w:rPr>
          <w:rFonts w:ascii="Times New Roman" w:hAnsi="Times New Roman" w:cs="Times New Roman"/>
          <w:color w:val="000000" w:themeColor="text1"/>
          <w:sz w:val="28"/>
          <w:szCs w:val="28"/>
        </w:rPr>
        <w:t>рограммы</w:t>
      </w:r>
    </w:p>
    <w:p w:rsidR="00B61661" w:rsidRPr="00E34B08" w:rsidRDefault="004F5048"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Показатели (и</w:t>
      </w:r>
      <w:r w:rsidR="00B61661" w:rsidRPr="00E34B08">
        <w:rPr>
          <w:rFonts w:ascii="Times New Roman" w:hAnsi="Times New Roman" w:cs="Times New Roman"/>
          <w:color w:val="000000" w:themeColor="text1"/>
          <w:sz w:val="28"/>
          <w:szCs w:val="28"/>
        </w:rPr>
        <w:t>ндикаторы</w:t>
      </w:r>
      <w:r w:rsidRPr="00E34B08">
        <w:rPr>
          <w:rFonts w:ascii="Times New Roman" w:hAnsi="Times New Roman" w:cs="Times New Roman"/>
          <w:color w:val="000000" w:themeColor="text1"/>
          <w:sz w:val="28"/>
          <w:szCs w:val="28"/>
        </w:rPr>
        <w:t>)</w:t>
      </w:r>
      <w:r w:rsidR="00B30207" w:rsidRPr="00E34B08">
        <w:rPr>
          <w:rFonts w:ascii="Times New Roman" w:hAnsi="Times New Roman" w:cs="Times New Roman"/>
          <w:color w:val="000000" w:themeColor="text1"/>
          <w:sz w:val="28"/>
          <w:szCs w:val="28"/>
        </w:rPr>
        <w:t xml:space="preserve"> достижения целей п</w:t>
      </w:r>
      <w:r w:rsidR="00B61661" w:rsidRPr="00E34B08">
        <w:rPr>
          <w:rFonts w:ascii="Times New Roman" w:hAnsi="Times New Roman" w:cs="Times New Roman"/>
          <w:color w:val="000000" w:themeColor="text1"/>
          <w:sz w:val="28"/>
          <w:szCs w:val="28"/>
        </w:rPr>
        <w:t>рограммы</w:t>
      </w:r>
    </w:p>
    <w:p w:rsidR="004F5048" w:rsidRPr="00E34B08" w:rsidRDefault="004F5048"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Задачи</w:t>
      </w:r>
      <w:r w:rsidR="00B30207" w:rsidRPr="00E34B08">
        <w:rPr>
          <w:rFonts w:ascii="Times New Roman" w:hAnsi="Times New Roman" w:cs="Times New Roman"/>
          <w:color w:val="000000" w:themeColor="text1"/>
          <w:sz w:val="28"/>
          <w:szCs w:val="28"/>
        </w:rPr>
        <w:t xml:space="preserve"> п</w:t>
      </w:r>
      <w:r w:rsidRPr="00E34B08">
        <w:rPr>
          <w:rFonts w:ascii="Times New Roman" w:hAnsi="Times New Roman" w:cs="Times New Roman"/>
          <w:color w:val="000000" w:themeColor="text1"/>
          <w:sz w:val="28"/>
          <w:szCs w:val="28"/>
        </w:rPr>
        <w:t xml:space="preserve">рограммы (показатели решения задач </w:t>
      </w:r>
      <w:r w:rsidR="00B30207" w:rsidRPr="00E34B08">
        <w:rPr>
          <w:rFonts w:ascii="Times New Roman" w:hAnsi="Times New Roman" w:cs="Times New Roman"/>
          <w:color w:val="000000" w:themeColor="text1"/>
          <w:sz w:val="28"/>
          <w:szCs w:val="28"/>
        </w:rPr>
        <w:t>п</w:t>
      </w:r>
      <w:r w:rsidRPr="00E34B08">
        <w:rPr>
          <w:rFonts w:ascii="Times New Roman" w:hAnsi="Times New Roman" w:cs="Times New Roman"/>
          <w:color w:val="000000" w:themeColor="text1"/>
          <w:sz w:val="28"/>
          <w:szCs w:val="28"/>
        </w:rPr>
        <w:t>рограммы) (при отсутствии подпрог</w:t>
      </w:r>
      <w:r w:rsidR="004D384B" w:rsidRPr="00E34B08">
        <w:rPr>
          <w:rFonts w:ascii="Times New Roman" w:hAnsi="Times New Roman" w:cs="Times New Roman"/>
          <w:color w:val="000000" w:themeColor="text1"/>
          <w:sz w:val="28"/>
          <w:szCs w:val="28"/>
        </w:rPr>
        <w:t>рамм)</w:t>
      </w:r>
    </w:p>
    <w:p w:rsidR="00B61661" w:rsidRPr="00E34B08" w:rsidRDefault="00B30207"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Сроки реализации п</w:t>
      </w:r>
      <w:r w:rsidR="00B61661" w:rsidRPr="00E34B08">
        <w:rPr>
          <w:rFonts w:ascii="Times New Roman" w:hAnsi="Times New Roman" w:cs="Times New Roman"/>
          <w:color w:val="000000" w:themeColor="text1"/>
          <w:sz w:val="28"/>
          <w:szCs w:val="28"/>
        </w:rPr>
        <w:t>рограммы</w:t>
      </w:r>
    </w:p>
    <w:p w:rsidR="00B61661" w:rsidRPr="00E34B08" w:rsidRDefault="00B61661"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Объемы и источники финансового</w:t>
      </w:r>
      <w:r w:rsidR="004F5048" w:rsidRPr="00E34B08">
        <w:rPr>
          <w:rFonts w:ascii="Times New Roman" w:hAnsi="Times New Roman" w:cs="Times New Roman"/>
          <w:color w:val="000000" w:themeColor="text1"/>
          <w:sz w:val="28"/>
          <w:szCs w:val="28"/>
        </w:rPr>
        <w:t xml:space="preserve"> </w:t>
      </w:r>
      <w:r w:rsidR="00B30207" w:rsidRPr="00E34B08">
        <w:rPr>
          <w:rFonts w:ascii="Times New Roman" w:hAnsi="Times New Roman" w:cs="Times New Roman"/>
          <w:color w:val="000000" w:themeColor="text1"/>
          <w:sz w:val="28"/>
          <w:szCs w:val="28"/>
        </w:rPr>
        <w:t>обеспечения п</w:t>
      </w:r>
      <w:r w:rsidRPr="00E34B08">
        <w:rPr>
          <w:rFonts w:ascii="Times New Roman" w:hAnsi="Times New Roman" w:cs="Times New Roman"/>
          <w:color w:val="000000" w:themeColor="text1"/>
          <w:sz w:val="28"/>
          <w:szCs w:val="28"/>
        </w:rPr>
        <w:t>рограммы</w:t>
      </w:r>
    </w:p>
    <w:p w:rsidR="00B61661" w:rsidRPr="00E34B08" w:rsidRDefault="00B61661"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Ожидаемые конечные результаты</w:t>
      </w:r>
      <w:r w:rsidR="004F5048" w:rsidRPr="00E34B08">
        <w:rPr>
          <w:rFonts w:ascii="Times New Roman" w:hAnsi="Times New Roman" w:cs="Times New Roman"/>
          <w:color w:val="000000" w:themeColor="text1"/>
          <w:sz w:val="28"/>
          <w:szCs w:val="28"/>
        </w:rPr>
        <w:t xml:space="preserve"> </w:t>
      </w:r>
      <w:r w:rsidR="00B30207" w:rsidRPr="00E34B08">
        <w:rPr>
          <w:rFonts w:ascii="Times New Roman" w:hAnsi="Times New Roman" w:cs="Times New Roman"/>
          <w:color w:val="000000" w:themeColor="text1"/>
          <w:sz w:val="28"/>
          <w:szCs w:val="28"/>
        </w:rPr>
        <w:t>реализации п</w:t>
      </w:r>
      <w:r w:rsidRPr="00E34B08">
        <w:rPr>
          <w:rFonts w:ascii="Times New Roman" w:hAnsi="Times New Roman" w:cs="Times New Roman"/>
          <w:color w:val="000000" w:themeColor="text1"/>
          <w:sz w:val="28"/>
          <w:szCs w:val="28"/>
        </w:rPr>
        <w:t>рограммы</w:t>
      </w:r>
    </w:p>
    <w:p w:rsidR="00B61661" w:rsidRPr="00E34B08" w:rsidRDefault="00B61661" w:rsidP="001F3D09">
      <w:pPr>
        <w:pStyle w:val="ConsPlusNormal"/>
        <w:jc w:val="both"/>
        <w:rPr>
          <w:rFonts w:ascii="Times New Roman" w:hAnsi="Times New Roman" w:cs="Times New Roman"/>
          <w:color w:val="000000" w:themeColor="text1"/>
          <w:sz w:val="28"/>
          <w:szCs w:val="28"/>
        </w:rPr>
      </w:pPr>
    </w:p>
    <w:p w:rsidR="00B61661" w:rsidRPr="00E34B08" w:rsidRDefault="00B61661" w:rsidP="00BB2876">
      <w:pPr>
        <w:pStyle w:val="ConsPlusNormal"/>
        <w:ind w:firstLine="709"/>
        <w:jc w:val="right"/>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Форма 2</w:t>
      </w:r>
    </w:p>
    <w:p w:rsidR="00B61661" w:rsidRPr="00E34B08" w:rsidRDefault="00B61661" w:rsidP="00BB2876">
      <w:pPr>
        <w:pStyle w:val="ConsPlusNormal"/>
        <w:ind w:firstLine="709"/>
        <w:jc w:val="both"/>
        <w:rPr>
          <w:rFonts w:ascii="Times New Roman" w:hAnsi="Times New Roman" w:cs="Times New Roman"/>
          <w:color w:val="000000" w:themeColor="text1"/>
          <w:sz w:val="28"/>
          <w:szCs w:val="28"/>
        </w:rPr>
      </w:pPr>
    </w:p>
    <w:p w:rsidR="00B61661" w:rsidRPr="00E34B08" w:rsidRDefault="00B61661" w:rsidP="006018A7">
      <w:pPr>
        <w:pStyle w:val="ConsPlusNormal"/>
        <w:spacing w:line="240" w:lineRule="exact"/>
        <w:ind w:firstLine="709"/>
        <w:jc w:val="center"/>
        <w:rPr>
          <w:rFonts w:ascii="Times New Roman" w:hAnsi="Times New Roman" w:cs="Times New Roman"/>
          <w:color w:val="000000" w:themeColor="text1"/>
          <w:sz w:val="28"/>
          <w:szCs w:val="28"/>
        </w:rPr>
      </w:pPr>
      <w:bookmarkStart w:id="7" w:name="P2644"/>
      <w:bookmarkEnd w:id="7"/>
      <w:r w:rsidRPr="00E34B08">
        <w:rPr>
          <w:rFonts w:ascii="Times New Roman" w:hAnsi="Times New Roman" w:cs="Times New Roman"/>
          <w:color w:val="000000" w:themeColor="text1"/>
          <w:sz w:val="28"/>
          <w:szCs w:val="28"/>
        </w:rPr>
        <w:t>ПАСПОРТ</w:t>
      </w:r>
    </w:p>
    <w:p w:rsidR="00B61661" w:rsidRPr="00E34B08" w:rsidRDefault="006018A7" w:rsidP="006018A7">
      <w:pPr>
        <w:pStyle w:val="ConsPlusNormal"/>
        <w:spacing w:line="240" w:lineRule="exact"/>
        <w:ind w:firstLine="709"/>
        <w:jc w:val="center"/>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подпрограммы п</w:t>
      </w:r>
      <w:r w:rsidR="00B61661" w:rsidRPr="00E34B08">
        <w:rPr>
          <w:rFonts w:ascii="Times New Roman" w:hAnsi="Times New Roman" w:cs="Times New Roman"/>
          <w:color w:val="000000" w:themeColor="text1"/>
          <w:sz w:val="28"/>
          <w:szCs w:val="28"/>
        </w:rPr>
        <w:t>рограммы</w:t>
      </w:r>
    </w:p>
    <w:p w:rsidR="00B61661" w:rsidRPr="00E34B08" w:rsidRDefault="00B61661" w:rsidP="00BB2876">
      <w:pPr>
        <w:pStyle w:val="ConsPlusNormal"/>
        <w:ind w:firstLine="709"/>
        <w:jc w:val="both"/>
        <w:rPr>
          <w:rFonts w:ascii="Times New Roman" w:hAnsi="Times New Roman" w:cs="Times New Roman"/>
          <w:color w:val="000000" w:themeColor="text1"/>
          <w:sz w:val="28"/>
          <w:szCs w:val="28"/>
        </w:rPr>
      </w:pPr>
    </w:p>
    <w:p w:rsidR="00B61661" w:rsidRPr="00E34B08" w:rsidRDefault="00B61661"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Наименование подпрограммы</w:t>
      </w:r>
    </w:p>
    <w:p w:rsidR="00B61661" w:rsidRPr="00E34B08" w:rsidRDefault="00B61661"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Ответственный исполнитель подпрограммы</w:t>
      </w:r>
    </w:p>
    <w:p w:rsidR="00B61661" w:rsidRPr="00E34B08" w:rsidRDefault="00B61661"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Соисполнители подпрограммы</w:t>
      </w:r>
    </w:p>
    <w:p w:rsidR="00B61661" w:rsidRPr="00E34B08" w:rsidRDefault="00B61661"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Участники подпрограммы</w:t>
      </w:r>
    </w:p>
    <w:p w:rsidR="00B61661" w:rsidRPr="00E34B08" w:rsidRDefault="00B61661"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Задачи подпрограммы</w:t>
      </w:r>
    </w:p>
    <w:p w:rsidR="00B61661" w:rsidRPr="00E34B08" w:rsidRDefault="00B61661"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Показатели решения задач подпрограммы</w:t>
      </w:r>
    </w:p>
    <w:p w:rsidR="00B61661" w:rsidRPr="00E34B08" w:rsidRDefault="00B61661"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Сроки реализации подпрограммы</w:t>
      </w:r>
    </w:p>
    <w:p w:rsidR="00B61661" w:rsidRPr="00E34B08" w:rsidRDefault="00B61661"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Объемы и источники финансового</w:t>
      </w:r>
      <w:r w:rsidR="004D384B" w:rsidRPr="00E34B08">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обеспечения подпрограммы</w:t>
      </w:r>
    </w:p>
    <w:p w:rsidR="00B61661" w:rsidRPr="00E34B08" w:rsidRDefault="00B61661" w:rsidP="006018A7">
      <w:pPr>
        <w:pStyle w:val="ConsPlusNormal"/>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Ожидаемые конечные результаты</w:t>
      </w:r>
      <w:r w:rsidR="004D384B" w:rsidRPr="00E34B08">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реализации подпрограммы</w:t>
      </w:r>
    </w:p>
    <w:p w:rsidR="00B61661" w:rsidRPr="00E34B08" w:rsidRDefault="00B61661" w:rsidP="00BB2876">
      <w:pPr>
        <w:pStyle w:val="ConsPlusNormal"/>
        <w:ind w:firstLine="709"/>
        <w:jc w:val="both"/>
        <w:rPr>
          <w:rFonts w:ascii="Times New Roman" w:hAnsi="Times New Roman" w:cs="Times New Roman"/>
          <w:color w:val="000000" w:themeColor="text1"/>
          <w:sz w:val="28"/>
          <w:szCs w:val="28"/>
        </w:rPr>
      </w:pP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p>
    <w:p w:rsidR="00AD0482" w:rsidRPr="00E34B08" w:rsidRDefault="00AD0482" w:rsidP="00BB2876">
      <w:pPr>
        <w:pStyle w:val="ConsPlusNormal"/>
        <w:ind w:firstLine="709"/>
        <w:jc w:val="both"/>
        <w:rPr>
          <w:rFonts w:ascii="Times New Roman" w:hAnsi="Times New Roman" w:cs="Times New Roman"/>
          <w:color w:val="000000" w:themeColor="text1"/>
          <w:sz w:val="28"/>
          <w:szCs w:val="28"/>
        </w:rPr>
      </w:pPr>
    </w:p>
    <w:p w:rsidR="00AD0482" w:rsidRPr="00E34B08" w:rsidRDefault="00AD0482" w:rsidP="00BB2876">
      <w:pPr>
        <w:pStyle w:val="ConsPlusNormal"/>
        <w:ind w:firstLine="709"/>
        <w:jc w:val="both"/>
        <w:rPr>
          <w:rFonts w:ascii="Times New Roman" w:hAnsi="Times New Roman" w:cs="Times New Roman"/>
          <w:color w:val="000000" w:themeColor="text1"/>
          <w:sz w:val="28"/>
          <w:szCs w:val="28"/>
        </w:rPr>
        <w:sectPr w:rsidR="00AD0482" w:rsidRPr="00E34B08" w:rsidSect="0032025E">
          <w:pgSz w:w="11906" w:h="16838"/>
          <w:pgMar w:top="1418" w:right="566" w:bottom="1134" w:left="1985" w:header="709" w:footer="709" w:gutter="0"/>
          <w:cols w:space="708"/>
          <w:titlePg/>
          <w:docGrid w:linePitch="360"/>
        </w:sectPr>
      </w:pPr>
    </w:p>
    <w:p w:rsidR="001F74FB" w:rsidRPr="00E34B08" w:rsidRDefault="001F74FB" w:rsidP="00E34B08">
      <w:pPr>
        <w:pStyle w:val="ConsPlusNormal"/>
        <w:spacing w:line="240" w:lineRule="exact"/>
        <w:ind w:left="5812"/>
        <w:outlineLvl w:val="1"/>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lastRenderedPageBreak/>
        <w:t>Приложение 2</w:t>
      </w:r>
    </w:p>
    <w:p w:rsidR="001F74FB" w:rsidRPr="00E34B08" w:rsidRDefault="001F74FB" w:rsidP="00E34B08">
      <w:pPr>
        <w:pStyle w:val="ConsPlusNormal"/>
        <w:tabs>
          <w:tab w:val="left" w:pos="9354"/>
        </w:tabs>
        <w:spacing w:line="240" w:lineRule="exact"/>
        <w:ind w:left="5529"/>
        <w:rPr>
          <w:rFonts w:ascii="Times New Roman" w:hAnsi="Times New Roman" w:cs="Times New Roman"/>
          <w:color w:val="000000" w:themeColor="text1"/>
          <w:sz w:val="28"/>
          <w:szCs w:val="28"/>
        </w:rPr>
      </w:pPr>
    </w:p>
    <w:p w:rsidR="00E34B08" w:rsidRDefault="00E34B08" w:rsidP="00E34B08">
      <w:pPr>
        <w:pStyle w:val="ConsPlusNormal"/>
        <w:tabs>
          <w:tab w:val="left" w:pos="9354"/>
        </w:tabs>
        <w:spacing w:line="240" w:lineRule="exact"/>
        <w:ind w:left="5812"/>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к Порядку </w:t>
      </w:r>
      <w:r>
        <w:rPr>
          <w:rFonts w:ascii="Times New Roman" w:hAnsi="Times New Roman" w:cs="Times New Roman"/>
          <w:color w:val="000000" w:themeColor="text1"/>
          <w:sz w:val="28"/>
          <w:szCs w:val="28"/>
        </w:rPr>
        <w:t>принятия решения                   о разработке</w:t>
      </w:r>
      <w:r w:rsidRPr="00E34B08">
        <w:rPr>
          <w:rFonts w:ascii="Times New Roman" w:hAnsi="Times New Roman" w:cs="Times New Roman"/>
          <w:color w:val="000000" w:themeColor="text1"/>
          <w:sz w:val="28"/>
          <w:szCs w:val="28"/>
        </w:rPr>
        <w:t xml:space="preserve"> </w:t>
      </w:r>
      <w:proofErr w:type="gramStart"/>
      <w:r w:rsidRPr="00E34B08">
        <w:rPr>
          <w:rFonts w:ascii="Times New Roman" w:hAnsi="Times New Roman" w:cs="Times New Roman"/>
          <w:color w:val="000000" w:themeColor="text1"/>
          <w:sz w:val="28"/>
          <w:szCs w:val="28"/>
        </w:rPr>
        <w:t>муниципальных</w:t>
      </w:r>
      <w:proofErr w:type="gramEnd"/>
      <w:r w:rsidRPr="00E34B08">
        <w:rPr>
          <w:rFonts w:ascii="Times New Roman" w:hAnsi="Times New Roman" w:cs="Times New Roman"/>
          <w:color w:val="000000" w:themeColor="text1"/>
          <w:sz w:val="28"/>
          <w:szCs w:val="28"/>
        </w:rPr>
        <w:t xml:space="preserve"> </w:t>
      </w:r>
    </w:p>
    <w:p w:rsidR="00E34B08" w:rsidRPr="00E34B08" w:rsidRDefault="00E34B08" w:rsidP="00E34B08">
      <w:pPr>
        <w:pStyle w:val="ConsPlusNormal"/>
        <w:tabs>
          <w:tab w:val="left" w:pos="9354"/>
        </w:tabs>
        <w:spacing w:line="240" w:lineRule="exact"/>
        <w:ind w:left="5812"/>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программ, их формирования </w:t>
      </w:r>
      <w:r>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и реализации</w:t>
      </w:r>
    </w:p>
    <w:p w:rsidR="001F74FB" w:rsidRPr="00E34B08" w:rsidRDefault="001F74FB" w:rsidP="00D006F9">
      <w:pPr>
        <w:pStyle w:val="ConsPlusNormal"/>
        <w:spacing w:line="240" w:lineRule="exact"/>
        <w:ind w:firstLine="709"/>
        <w:jc w:val="right"/>
        <w:outlineLvl w:val="2"/>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 </w:t>
      </w:r>
    </w:p>
    <w:p w:rsidR="001F74FB" w:rsidRPr="00E34B08" w:rsidRDefault="001F74FB" w:rsidP="00D006F9">
      <w:pPr>
        <w:pStyle w:val="ConsPlusNormal"/>
        <w:spacing w:line="240" w:lineRule="exact"/>
        <w:ind w:firstLine="709"/>
        <w:jc w:val="right"/>
        <w:outlineLvl w:val="2"/>
        <w:rPr>
          <w:rFonts w:ascii="Times New Roman" w:hAnsi="Times New Roman" w:cs="Times New Roman"/>
          <w:color w:val="000000" w:themeColor="text1"/>
          <w:sz w:val="28"/>
          <w:szCs w:val="28"/>
        </w:rPr>
      </w:pPr>
    </w:p>
    <w:p w:rsidR="001F74FB" w:rsidRPr="00E34B08" w:rsidRDefault="001F74FB" w:rsidP="00D006F9">
      <w:pPr>
        <w:pStyle w:val="ConsPlusNormal"/>
        <w:spacing w:line="240" w:lineRule="exact"/>
        <w:ind w:firstLine="709"/>
        <w:jc w:val="center"/>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СВЕДЕНИЯ</w:t>
      </w:r>
    </w:p>
    <w:p w:rsidR="001F74FB" w:rsidRPr="00E34B08" w:rsidRDefault="001F74FB" w:rsidP="00D006F9">
      <w:pPr>
        <w:pStyle w:val="ConsPlusNormal"/>
        <w:spacing w:line="240" w:lineRule="exact"/>
        <w:ind w:firstLine="709"/>
        <w:jc w:val="center"/>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о весовых ко</w:t>
      </w:r>
      <w:r w:rsidR="00576B4B" w:rsidRPr="00E34B08">
        <w:rPr>
          <w:rFonts w:ascii="Times New Roman" w:hAnsi="Times New Roman" w:cs="Times New Roman"/>
          <w:color w:val="000000" w:themeColor="text1"/>
          <w:sz w:val="28"/>
          <w:szCs w:val="28"/>
        </w:rPr>
        <w:t>эффициентах, присвоенных целям программы</w:t>
      </w:r>
    </w:p>
    <w:p w:rsidR="001F74FB" w:rsidRPr="00E34B08" w:rsidRDefault="009F72D8" w:rsidP="00D006F9">
      <w:pPr>
        <w:pStyle w:val="ConsPlusNormal"/>
        <w:spacing w:line="240" w:lineRule="exact"/>
        <w:ind w:firstLine="709"/>
        <w:jc w:val="center"/>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и </w:t>
      </w:r>
      <w:r w:rsidR="001F74FB" w:rsidRPr="00E34B08">
        <w:rPr>
          <w:rFonts w:ascii="Times New Roman" w:hAnsi="Times New Roman" w:cs="Times New Roman"/>
          <w:color w:val="000000" w:themeColor="text1"/>
          <w:sz w:val="28"/>
          <w:szCs w:val="28"/>
        </w:rPr>
        <w:t xml:space="preserve">задачам подпрограмм </w:t>
      </w:r>
      <w:r w:rsidR="00576B4B" w:rsidRPr="00E34B08">
        <w:rPr>
          <w:rFonts w:ascii="Times New Roman" w:hAnsi="Times New Roman" w:cs="Times New Roman"/>
          <w:color w:val="000000" w:themeColor="text1"/>
          <w:sz w:val="28"/>
          <w:szCs w:val="28"/>
        </w:rPr>
        <w:t>(п</w:t>
      </w:r>
      <w:r w:rsidR="001F74FB" w:rsidRPr="00E34B08">
        <w:rPr>
          <w:rFonts w:ascii="Times New Roman" w:hAnsi="Times New Roman" w:cs="Times New Roman"/>
          <w:color w:val="000000" w:themeColor="text1"/>
          <w:sz w:val="28"/>
          <w:szCs w:val="28"/>
        </w:rPr>
        <w:t>рограммы</w:t>
      </w:r>
      <w:r w:rsidR="00576B4B" w:rsidRPr="00E34B08">
        <w:rPr>
          <w:rFonts w:ascii="Times New Roman" w:hAnsi="Times New Roman" w:cs="Times New Roman"/>
          <w:color w:val="000000" w:themeColor="text1"/>
          <w:sz w:val="28"/>
          <w:szCs w:val="28"/>
        </w:rPr>
        <w:t>)</w:t>
      </w:r>
    </w:p>
    <w:p w:rsidR="001F74FB" w:rsidRPr="00E34B08" w:rsidRDefault="001F74FB" w:rsidP="00D006F9">
      <w:pPr>
        <w:pStyle w:val="ConsPlusNormal"/>
        <w:outlineLvl w:val="2"/>
        <w:rPr>
          <w:rFonts w:ascii="Times New Roman" w:hAnsi="Times New Roman" w:cs="Times New Roman"/>
          <w:color w:val="000000" w:themeColor="text1"/>
          <w:sz w:val="28"/>
          <w:szCs w:val="28"/>
        </w:rPr>
      </w:pPr>
    </w:p>
    <w:tbl>
      <w:tblPr>
        <w:tblStyle w:val="ac"/>
        <w:tblW w:w="0" w:type="auto"/>
        <w:tblLook w:val="04A0"/>
      </w:tblPr>
      <w:tblGrid>
        <w:gridCol w:w="675"/>
        <w:gridCol w:w="4961"/>
        <w:gridCol w:w="1275"/>
        <w:gridCol w:w="1276"/>
        <w:gridCol w:w="1277"/>
      </w:tblGrid>
      <w:tr w:rsidR="00363EA7" w:rsidRPr="00E34B08" w:rsidTr="00D006F9">
        <w:tc>
          <w:tcPr>
            <w:tcW w:w="675" w:type="dxa"/>
          </w:tcPr>
          <w:p w:rsidR="00363EA7" w:rsidRPr="00E34B08" w:rsidRDefault="00363EA7" w:rsidP="00D006F9">
            <w:pPr>
              <w:pStyle w:val="ConsPlusNormal"/>
              <w:jc w:val="center"/>
              <w:outlineLvl w:val="2"/>
              <w:rPr>
                <w:rFonts w:ascii="Times New Roman" w:hAnsi="Times New Roman" w:cs="Times New Roman"/>
                <w:color w:val="000000" w:themeColor="text1"/>
                <w:sz w:val="24"/>
                <w:szCs w:val="24"/>
              </w:rPr>
            </w:pPr>
            <w:r w:rsidRPr="00E34B08">
              <w:rPr>
                <w:rFonts w:ascii="Times New Roman" w:hAnsi="Times New Roman" w:cs="Times New Roman"/>
                <w:color w:val="000000" w:themeColor="text1"/>
                <w:sz w:val="24"/>
                <w:szCs w:val="24"/>
              </w:rPr>
              <w:t xml:space="preserve">№ </w:t>
            </w:r>
            <w:proofErr w:type="spellStart"/>
            <w:proofErr w:type="gramStart"/>
            <w:r w:rsidRPr="00E34B08">
              <w:rPr>
                <w:rFonts w:ascii="Times New Roman" w:hAnsi="Times New Roman" w:cs="Times New Roman"/>
                <w:color w:val="000000" w:themeColor="text1"/>
                <w:sz w:val="24"/>
                <w:szCs w:val="24"/>
              </w:rPr>
              <w:t>п</w:t>
            </w:r>
            <w:proofErr w:type="spellEnd"/>
            <w:proofErr w:type="gramEnd"/>
            <w:r w:rsidRPr="00E34B08">
              <w:rPr>
                <w:rFonts w:ascii="Times New Roman" w:hAnsi="Times New Roman" w:cs="Times New Roman"/>
                <w:color w:val="000000" w:themeColor="text1"/>
                <w:sz w:val="24"/>
                <w:szCs w:val="24"/>
              </w:rPr>
              <w:t>/</w:t>
            </w:r>
            <w:proofErr w:type="spellStart"/>
            <w:r w:rsidRPr="00E34B08">
              <w:rPr>
                <w:rFonts w:ascii="Times New Roman" w:hAnsi="Times New Roman" w:cs="Times New Roman"/>
                <w:color w:val="000000" w:themeColor="text1"/>
                <w:sz w:val="24"/>
                <w:szCs w:val="24"/>
              </w:rPr>
              <w:t>п</w:t>
            </w:r>
            <w:proofErr w:type="spellEnd"/>
          </w:p>
        </w:tc>
        <w:tc>
          <w:tcPr>
            <w:tcW w:w="4961" w:type="dxa"/>
          </w:tcPr>
          <w:p w:rsidR="00363EA7" w:rsidRPr="00E34B08" w:rsidRDefault="00363EA7" w:rsidP="00D006F9">
            <w:pPr>
              <w:pStyle w:val="ConsPlusNormal"/>
              <w:jc w:val="center"/>
              <w:outlineLvl w:val="2"/>
              <w:rPr>
                <w:rFonts w:ascii="Times New Roman" w:hAnsi="Times New Roman" w:cs="Times New Roman"/>
                <w:color w:val="000000" w:themeColor="text1"/>
                <w:sz w:val="24"/>
                <w:szCs w:val="24"/>
              </w:rPr>
            </w:pPr>
            <w:r w:rsidRPr="00E34B08">
              <w:rPr>
                <w:rFonts w:ascii="Times New Roman" w:hAnsi="Times New Roman" w:cs="Times New Roman"/>
                <w:color w:val="000000" w:themeColor="text1"/>
                <w:sz w:val="24"/>
                <w:szCs w:val="24"/>
              </w:rPr>
              <w:t>Цели программы и задачи подпрограмм программы</w:t>
            </w:r>
          </w:p>
        </w:tc>
        <w:tc>
          <w:tcPr>
            <w:tcW w:w="3828" w:type="dxa"/>
            <w:gridSpan w:val="3"/>
          </w:tcPr>
          <w:p w:rsidR="00363EA7" w:rsidRPr="00E34B08" w:rsidRDefault="00363EA7" w:rsidP="00D006F9">
            <w:pPr>
              <w:pStyle w:val="ConsPlusNormal"/>
              <w:jc w:val="center"/>
              <w:outlineLvl w:val="2"/>
              <w:rPr>
                <w:rFonts w:ascii="Times New Roman" w:hAnsi="Times New Roman" w:cs="Times New Roman"/>
                <w:color w:val="000000" w:themeColor="text1"/>
                <w:sz w:val="24"/>
                <w:szCs w:val="24"/>
              </w:rPr>
            </w:pPr>
            <w:r w:rsidRPr="00E34B08">
              <w:rPr>
                <w:rFonts w:ascii="Times New Roman" w:hAnsi="Times New Roman" w:cs="Times New Roman"/>
                <w:color w:val="000000" w:themeColor="text1"/>
                <w:sz w:val="24"/>
                <w:szCs w:val="24"/>
              </w:rPr>
              <w:t>Значения весовых коэффициентов, присвоенных целям программы и задачам подпрограмм программы по годам</w:t>
            </w:r>
          </w:p>
        </w:tc>
      </w:tr>
      <w:tr w:rsidR="00363EA7" w:rsidRPr="00E34B08" w:rsidTr="00D006F9">
        <w:trPr>
          <w:trHeight w:val="93"/>
        </w:trPr>
        <w:tc>
          <w:tcPr>
            <w:tcW w:w="675" w:type="dxa"/>
          </w:tcPr>
          <w:p w:rsidR="00363EA7" w:rsidRPr="00E34B08" w:rsidRDefault="00363EA7" w:rsidP="00D006F9">
            <w:pPr>
              <w:pStyle w:val="a3"/>
              <w:jc w:val="center"/>
              <w:rPr>
                <w:rFonts w:ascii="Times New Roman" w:hAnsi="Times New Roman" w:cs="Times New Roman"/>
                <w:color w:val="000000" w:themeColor="text1"/>
                <w:sz w:val="24"/>
                <w:szCs w:val="24"/>
              </w:rPr>
            </w:pPr>
            <w:r w:rsidRPr="00E34B08">
              <w:rPr>
                <w:rFonts w:ascii="Times New Roman" w:hAnsi="Times New Roman" w:cs="Times New Roman"/>
                <w:color w:val="000000" w:themeColor="text1"/>
                <w:sz w:val="24"/>
                <w:szCs w:val="24"/>
              </w:rPr>
              <w:t>1.</w:t>
            </w:r>
          </w:p>
        </w:tc>
        <w:tc>
          <w:tcPr>
            <w:tcW w:w="4961" w:type="dxa"/>
          </w:tcPr>
          <w:p w:rsidR="00363EA7" w:rsidRPr="00E34B08" w:rsidRDefault="00363EA7" w:rsidP="00D006F9">
            <w:pPr>
              <w:pStyle w:val="a3"/>
              <w:jc w:val="center"/>
              <w:rPr>
                <w:rFonts w:ascii="Times New Roman" w:hAnsi="Times New Roman" w:cs="Times New Roman"/>
                <w:color w:val="000000" w:themeColor="text1"/>
                <w:sz w:val="24"/>
                <w:szCs w:val="24"/>
              </w:rPr>
            </w:pPr>
            <w:r w:rsidRPr="00E34B08">
              <w:rPr>
                <w:rFonts w:ascii="Times New Roman" w:hAnsi="Times New Roman" w:cs="Times New Roman"/>
                <w:color w:val="000000" w:themeColor="text1"/>
                <w:sz w:val="24"/>
                <w:szCs w:val="24"/>
              </w:rPr>
              <w:t>Цель 1 программы</w:t>
            </w:r>
          </w:p>
        </w:tc>
        <w:tc>
          <w:tcPr>
            <w:tcW w:w="1275" w:type="dxa"/>
          </w:tcPr>
          <w:p w:rsidR="00363EA7" w:rsidRPr="00E34B08" w:rsidRDefault="00363EA7" w:rsidP="00D006F9">
            <w:pPr>
              <w:pStyle w:val="a3"/>
              <w:jc w:val="center"/>
              <w:rPr>
                <w:rFonts w:ascii="Times New Roman" w:hAnsi="Times New Roman" w:cs="Times New Roman"/>
                <w:color w:val="000000" w:themeColor="text1"/>
                <w:sz w:val="24"/>
                <w:szCs w:val="24"/>
                <w:lang w:val="en-US"/>
              </w:rPr>
            </w:pPr>
            <w:r w:rsidRPr="00E34B08">
              <w:rPr>
                <w:rFonts w:ascii="Times New Roman" w:hAnsi="Times New Roman" w:cs="Times New Roman"/>
                <w:color w:val="000000" w:themeColor="text1"/>
                <w:sz w:val="24"/>
                <w:szCs w:val="24"/>
                <w:lang w:val="en-US"/>
              </w:rPr>
              <w:t>N</w:t>
            </w:r>
          </w:p>
        </w:tc>
        <w:tc>
          <w:tcPr>
            <w:tcW w:w="1276" w:type="dxa"/>
          </w:tcPr>
          <w:p w:rsidR="00363EA7" w:rsidRPr="00E34B08" w:rsidRDefault="00363EA7" w:rsidP="00D006F9">
            <w:pPr>
              <w:pStyle w:val="a3"/>
              <w:jc w:val="center"/>
              <w:rPr>
                <w:rFonts w:ascii="Times New Roman" w:hAnsi="Times New Roman" w:cs="Times New Roman"/>
                <w:color w:val="000000" w:themeColor="text1"/>
                <w:sz w:val="24"/>
                <w:szCs w:val="24"/>
                <w:lang w:val="en-US"/>
              </w:rPr>
            </w:pPr>
            <w:r w:rsidRPr="00E34B08">
              <w:rPr>
                <w:rFonts w:ascii="Times New Roman" w:hAnsi="Times New Roman" w:cs="Times New Roman"/>
                <w:color w:val="000000" w:themeColor="text1"/>
                <w:sz w:val="24"/>
                <w:szCs w:val="24"/>
                <w:lang w:val="en-US"/>
              </w:rPr>
              <w:t>N+1</w:t>
            </w:r>
          </w:p>
        </w:tc>
        <w:tc>
          <w:tcPr>
            <w:tcW w:w="1277" w:type="dxa"/>
          </w:tcPr>
          <w:p w:rsidR="00363EA7" w:rsidRPr="00E34B08" w:rsidRDefault="00363EA7" w:rsidP="00D006F9">
            <w:pPr>
              <w:pStyle w:val="a3"/>
              <w:jc w:val="center"/>
              <w:rPr>
                <w:rFonts w:ascii="Times New Roman" w:hAnsi="Times New Roman" w:cs="Times New Roman"/>
                <w:color w:val="000000" w:themeColor="text1"/>
                <w:sz w:val="24"/>
                <w:szCs w:val="24"/>
                <w:lang w:val="en-US"/>
              </w:rPr>
            </w:pPr>
            <w:r w:rsidRPr="00E34B08">
              <w:rPr>
                <w:rFonts w:ascii="Times New Roman" w:hAnsi="Times New Roman" w:cs="Times New Roman"/>
                <w:color w:val="000000" w:themeColor="text1"/>
                <w:sz w:val="24"/>
                <w:szCs w:val="24"/>
                <w:lang w:val="en-US"/>
              </w:rPr>
              <w:t>N+2</w:t>
            </w:r>
          </w:p>
        </w:tc>
      </w:tr>
      <w:tr w:rsidR="00363EA7" w:rsidRPr="00E34B08" w:rsidTr="00D006F9">
        <w:tc>
          <w:tcPr>
            <w:tcW w:w="675" w:type="dxa"/>
          </w:tcPr>
          <w:p w:rsidR="00363EA7" w:rsidRPr="00E34B08" w:rsidRDefault="00363EA7" w:rsidP="00D006F9">
            <w:pPr>
              <w:pStyle w:val="a3"/>
              <w:jc w:val="center"/>
              <w:rPr>
                <w:rFonts w:ascii="Times New Roman" w:hAnsi="Times New Roman" w:cs="Times New Roman"/>
                <w:color w:val="000000" w:themeColor="text1"/>
                <w:sz w:val="24"/>
                <w:szCs w:val="24"/>
              </w:rPr>
            </w:pPr>
            <w:r w:rsidRPr="00E34B08">
              <w:rPr>
                <w:rFonts w:ascii="Times New Roman" w:hAnsi="Times New Roman" w:cs="Times New Roman"/>
                <w:color w:val="000000" w:themeColor="text1"/>
                <w:sz w:val="24"/>
                <w:szCs w:val="24"/>
              </w:rPr>
              <w:t>1)</w:t>
            </w:r>
          </w:p>
        </w:tc>
        <w:tc>
          <w:tcPr>
            <w:tcW w:w="4961" w:type="dxa"/>
          </w:tcPr>
          <w:p w:rsidR="00363EA7" w:rsidRPr="00E34B08" w:rsidRDefault="00576B4B" w:rsidP="00D006F9">
            <w:pPr>
              <w:pStyle w:val="a3"/>
              <w:jc w:val="center"/>
              <w:rPr>
                <w:rFonts w:ascii="Times New Roman" w:hAnsi="Times New Roman" w:cs="Times New Roman"/>
                <w:color w:val="000000" w:themeColor="text1"/>
                <w:sz w:val="24"/>
                <w:szCs w:val="24"/>
              </w:rPr>
            </w:pPr>
            <w:r w:rsidRPr="00E34B08">
              <w:rPr>
                <w:rFonts w:ascii="Times New Roman" w:hAnsi="Times New Roman" w:cs="Times New Roman"/>
                <w:color w:val="000000" w:themeColor="text1"/>
                <w:sz w:val="24"/>
                <w:szCs w:val="24"/>
              </w:rPr>
              <w:t>з</w:t>
            </w:r>
            <w:r w:rsidR="00363EA7" w:rsidRPr="00E34B08">
              <w:rPr>
                <w:rFonts w:ascii="Times New Roman" w:hAnsi="Times New Roman" w:cs="Times New Roman"/>
                <w:color w:val="000000" w:themeColor="text1"/>
                <w:sz w:val="24"/>
                <w:szCs w:val="24"/>
              </w:rPr>
              <w:t>адача 1 подпрограммы 1 программы</w:t>
            </w:r>
          </w:p>
        </w:tc>
        <w:tc>
          <w:tcPr>
            <w:tcW w:w="1275"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c>
          <w:tcPr>
            <w:tcW w:w="1276"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c>
          <w:tcPr>
            <w:tcW w:w="1277"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r>
      <w:tr w:rsidR="00363EA7" w:rsidRPr="00E34B08" w:rsidTr="00D006F9">
        <w:tc>
          <w:tcPr>
            <w:tcW w:w="675" w:type="dxa"/>
          </w:tcPr>
          <w:p w:rsidR="00363EA7" w:rsidRPr="00E34B08" w:rsidRDefault="00363EA7" w:rsidP="00D006F9">
            <w:pPr>
              <w:pStyle w:val="a3"/>
              <w:jc w:val="center"/>
              <w:rPr>
                <w:rFonts w:ascii="Times New Roman" w:hAnsi="Times New Roman" w:cs="Times New Roman"/>
                <w:color w:val="000000" w:themeColor="text1"/>
                <w:sz w:val="24"/>
                <w:szCs w:val="24"/>
              </w:rPr>
            </w:pPr>
          </w:p>
        </w:tc>
        <w:tc>
          <w:tcPr>
            <w:tcW w:w="4961" w:type="dxa"/>
          </w:tcPr>
          <w:p w:rsidR="00363EA7" w:rsidRPr="00E34B08" w:rsidRDefault="00363EA7" w:rsidP="00D006F9">
            <w:pPr>
              <w:pStyle w:val="a3"/>
              <w:jc w:val="center"/>
              <w:rPr>
                <w:rFonts w:ascii="Times New Roman" w:hAnsi="Times New Roman" w:cs="Times New Roman"/>
                <w:color w:val="000000" w:themeColor="text1"/>
                <w:sz w:val="24"/>
                <w:szCs w:val="24"/>
              </w:rPr>
            </w:pPr>
          </w:p>
        </w:tc>
        <w:tc>
          <w:tcPr>
            <w:tcW w:w="1275"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c>
          <w:tcPr>
            <w:tcW w:w="1276"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c>
          <w:tcPr>
            <w:tcW w:w="1277"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r>
      <w:tr w:rsidR="00363EA7" w:rsidRPr="00E34B08" w:rsidTr="00D006F9">
        <w:tc>
          <w:tcPr>
            <w:tcW w:w="675" w:type="dxa"/>
          </w:tcPr>
          <w:p w:rsidR="00363EA7" w:rsidRPr="00E34B08" w:rsidRDefault="00363EA7" w:rsidP="00D006F9">
            <w:pPr>
              <w:pStyle w:val="a3"/>
              <w:jc w:val="center"/>
              <w:rPr>
                <w:rFonts w:ascii="Times New Roman" w:hAnsi="Times New Roman" w:cs="Times New Roman"/>
                <w:color w:val="000000" w:themeColor="text1"/>
                <w:sz w:val="24"/>
                <w:szCs w:val="24"/>
              </w:rPr>
            </w:pPr>
            <w:r w:rsidRPr="00E34B08">
              <w:rPr>
                <w:rFonts w:ascii="Times New Roman" w:hAnsi="Times New Roman" w:cs="Times New Roman"/>
                <w:color w:val="000000" w:themeColor="text1"/>
                <w:sz w:val="24"/>
                <w:szCs w:val="24"/>
              </w:rPr>
              <w:t>2.</w:t>
            </w:r>
          </w:p>
        </w:tc>
        <w:tc>
          <w:tcPr>
            <w:tcW w:w="4961" w:type="dxa"/>
          </w:tcPr>
          <w:p w:rsidR="00363EA7" w:rsidRPr="00E34B08" w:rsidRDefault="00363EA7" w:rsidP="00D006F9">
            <w:pPr>
              <w:pStyle w:val="a3"/>
              <w:jc w:val="center"/>
              <w:rPr>
                <w:rFonts w:ascii="Times New Roman" w:hAnsi="Times New Roman" w:cs="Times New Roman"/>
                <w:color w:val="000000" w:themeColor="text1"/>
                <w:sz w:val="24"/>
                <w:szCs w:val="24"/>
              </w:rPr>
            </w:pPr>
            <w:r w:rsidRPr="00E34B08">
              <w:rPr>
                <w:rFonts w:ascii="Times New Roman" w:hAnsi="Times New Roman" w:cs="Times New Roman"/>
                <w:color w:val="000000" w:themeColor="text1"/>
                <w:sz w:val="24"/>
                <w:szCs w:val="24"/>
              </w:rPr>
              <w:t>Цель 2 программы</w:t>
            </w:r>
          </w:p>
        </w:tc>
        <w:tc>
          <w:tcPr>
            <w:tcW w:w="1275"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c>
          <w:tcPr>
            <w:tcW w:w="1276"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c>
          <w:tcPr>
            <w:tcW w:w="1277"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r>
      <w:tr w:rsidR="00363EA7" w:rsidRPr="00E34B08" w:rsidTr="00D006F9">
        <w:tc>
          <w:tcPr>
            <w:tcW w:w="675" w:type="dxa"/>
          </w:tcPr>
          <w:p w:rsidR="00363EA7" w:rsidRPr="00E34B08" w:rsidRDefault="00363EA7" w:rsidP="00D006F9">
            <w:pPr>
              <w:pStyle w:val="a3"/>
              <w:jc w:val="center"/>
              <w:rPr>
                <w:rFonts w:ascii="Times New Roman" w:hAnsi="Times New Roman" w:cs="Times New Roman"/>
                <w:color w:val="000000" w:themeColor="text1"/>
                <w:sz w:val="24"/>
                <w:szCs w:val="24"/>
              </w:rPr>
            </w:pPr>
            <w:r w:rsidRPr="00E34B08">
              <w:rPr>
                <w:rFonts w:ascii="Times New Roman" w:hAnsi="Times New Roman" w:cs="Times New Roman"/>
                <w:color w:val="000000" w:themeColor="text1"/>
                <w:sz w:val="24"/>
                <w:szCs w:val="24"/>
              </w:rPr>
              <w:t>1)</w:t>
            </w:r>
          </w:p>
        </w:tc>
        <w:tc>
          <w:tcPr>
            <w:tcW w:w="4961" w:type="dxa"/>
          </w:tcPr>
          <w:p w:rsidR="00363EA7" w:rsidRPr="00E34B08" w:rsidRDefault="00576B4B" w:rsidP="00D006F9">
            <w:pPr>
              <w:pStyle w:val="a3"/>
              <w:jc w:val="center"/>
              <w:rPr>
                <w:rFonts w:ascii="Times New Roman" w:hAnsi="Times New Roman" w:cs="Times New Roman"/>
                <w:color w:val="000000" w:themeColor="text1"/>
                <w:sz w:val="24"/>
                <w:szCs w:val="24"/>
              </w:rPr>
            </w:pPr>
            <w:r w:rsidRPr="00E34B08">
              <w:rPr>
                <w:rFonts w:ascii="Times New Roman" w:hAnsi="Times New Roman" w:cs="Times New Roman"/>
                <w:color w:val="000000" w:themeColor="text1"/>
                <w:sz w:val="24"/>
                <w:szCs w:val="24"/>
              </w:rPr>
              <w:t>з</w:t>
            </w:r>
            <w:r w:rsidR="00363EA7" w:rsidRPr="00E34B08">
              <w:rPr>
                <w:rFonts w:ascii="Times New Roman" w:hAnsi="Times New Roman" w:cs="Times New Roman"/>
                <w:color w:val="000000" w:themeColor="text1"/>
                <w:sz w:val="24"/>
                <w:szCs w:val="24"/>
              </w:rPr>
              <w:t>адача 1 подпрограммы 2 программы</w:t>
            </w:r>
          </w:p>
        </w:tc>
        <w:tc>
          <w:tcPr>
            <w:tcW w:w="1275"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c>
          <w:tcPr>
            <w:tcW w:w="1276"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c>
          <w:tcPr>
            <w:tcW w:w="1277"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r>
      <w:tr w:rsidR="00363EA7" w:rsidRPr="00E34B08" w:rsidTr="00D006F9">
        <w:tc>
          <w:tcPr>
            <w:tcW w:w="675" w:type="dxa"/>
          </w:tcPr>
          <w:p w:rsidR="00363EA7" w:rsidRPr="00E34B08" w:rsidRDefault="00363EA7" w:rsidP="00D006F9">
            <w:pPr>
              <w:pStyle w:val="a3"/>
              <w:jc w:val="center"/>
              <w:rPr>
                <w:rFonts w:ascii="Times New Roman" w:hAnsi="Times New Roman" w:cs="Times New Roman"/>
                <w:color w:val="000000" w:themeColor="text1"/>
                <w:sz w:val="24"/>
                <w:szCs w:val="24"/>
                <w:lang w:val="en-US"/>
              </w:rPr>
            </w:pPr>
          </w:p>
        </w:tc>
        <w:tc>
          <w:tcPr>
            <w:tcW w:w="4961" w:type="dxa"/>
          </w:tcPr>
          <w:p w:rsidR="00363EA7" w:rsidRPr="00E34B08" w:rsidRDefault="00363EA7" w:rsidP="00D006F9">
            <w:pPr>
              <w:pStyle w:val="a3"/>
              <w:jc w:val="center"/>
              <w:rPr>
                <w:rFonts w:ascii="Times New Roman" w:hAnsi="Times New Roman" w:cs="Times New Roman"/>
                <w:color w:val="000000" w:themeColor="text1"/>
                <w:sz w:val="24"/>
                <w:szCs w:val="24"/>
              </w:rPr>
            </w:pPr>
          </w:p>
        </w:tc>
        <w:tc>
          <w:tcPr>
            <w:tcW w:w="1275"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c>
          <w:tcPr>
            <w:tcW w:w="1276"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c>
          <w:tcPr>
            <w:tcW w:w="1277" w:type="dxa"/>
          </w:tcPr>
          <w:p w:rsidR="00363EA7" w:rsidRPr="00E34B08" w:rsidRDefault="00363EA7" w:rsidP="00D006F9">
            <w:pPr>
              <w:pStyle w:val="ConsPlusNormal"/>
              <w:outlineLvl w:val="2"/>
              <w:rPr>
                <w:rFonts w:ascii="Times New Roman" w:hAnsi="Times New Roman" w:cs="Times New Roman"/>
                <w:color w:val="000000" w:themeColor="text1"/>
                <w:sz w:val="24"/>
                <w:szCs w:val="24"/>
              </w:rPr>
            </w:pPr>
          </w:p>
        </w:tc>
      </w:tr>
    </w:tbl>
    <w:p w:rsidR="001F74FB" w:rsidRPr="00E34B08" w:rsidRDefault="001F74FB" w:rsidP="00D006F9">
      <w:pPr>
        <w:pStyle w:val="ConsPlusNormal"/>
        <w:ind w:firstLine="709"/>
        <w:outlineLvl w:val="2"/>
        <w:rPr>
          <w:rFonts w:ascii="Times New Roman" w:hAnsi="Times New Roman" w:cs="Times New Roman"/>
          <w:color w:val="000000" w:themeColor="text1"/>
          <w:sz w:val="28"/>
          <w:szCs w:val="28"/>
        </w:rPr>
      </w:pPr>
    </w:p>
    <w:p w:rsidR="001F74FB" w:rsidRPr="00E34B08" w:rsidRDefault="001F74FB" w:rsidP="00D006F9">
      <w:pPr>
        <w:pStyle w:val="ConsPlusNormal"/>
        <w:spacing w:line="240" w:lineRule="exact"/>
        <w:ind w:left="-142"/>
        <w:jc w:val="both"/>
        <w:rPr>
          <w:rFonts w:ascii="Times New Roman" w:hAnsi="Times New Roman" w:cs="Times New Roman"/>
          <w:color w:val="000000" w:themeColor="text1"/>
          <w:sz w:val="28"/>
          <w:szCs w:val="28"/>
        </w:rPr>
      </w:pPr>
    </w:p>
    <w:p w:rsidR="001F74FB" w:rsidRPr="00E34B08" w:rsidRDefault="001F74FB" w:rsidP="00D006F9">
      <w:pPr>
        <w:pStyle w:val="ConsPlusNormal"/>
        <w:spacing w:line="240" w:lineRule="exact"/>
        <w:ind w:left="-142"/>
        <w:jc w:val="both"/>
        <w:rPr>
          <w:rFonts w:ascii="Times New Roman" w:hAnsi="Times New Roman" w:cs="Times New Roman"/>
          <w:color w:val="000000" w:themeColor="text1"/>
          <w:sz w:val="28"/>
          <w:szCs w:val="28"/>
        </w:rPr>
      </w:pPr>
    </w:p>
    <w:p w:rsidR="001F74FB" w:rsidRPr="00E34B08" w:rsidRDefault="001F74FB" w:rsidP="00D006F9">
      <w:pPr>
        <w:pStyle w:val="ConsPlusNormal"/>
        <w:spacing w:line="240" w:lineRule="exact"/>
        <w:ind w:left="-142"/>
        <w:jc w:val="both"/>
        <w:rPr>
          <w:rFonts w:ascii="Times New Roman" w:hAnsi="Times New Roman" w:cs="Times New Roman"/>
          <w:color w:val="000000" w:themeColor="text1"/>
          <w:sz w:val="28"/>
          <w:szCs w:val="28"/>
        </w:rPr>
      </w:pPr>
    </w:p>
    <w:p w:rsidR="001F74FB" w:rsidRPr="00E34B08" w:rsidRDefault="001F74FB" w:rsidP="00D006F9">
      <w:pPr>
        <w:pStyle w:val="ConsPlusNormal"/>
        <w:spacing w:line="240" w:lineRule="exact"/>
        <w:ind w:left="-142"/>
        <w:jc w:val="both"/>
        <w:rPr>
          <w:rFonts w:ascii="Times New Roman" w:hAnsi="Times New Roman" w:cs="Times New Roman"/>
          <w:color w:val="000000" w:themeColor="text1"/>
          <w:sz w:val="28"/>
          <w:szCs w:val="28"/>
        </w:rPr>
      </w:pPr>
    </w:p>
    <w:p w:rsidR="001F74FB" w:rsidRPr="00E34B08" w:rsidRDefault="001F74FB" w:rsidP="00D006F9">
      <w:pPr>
        <w:pStyle w:val="ConsPlusNormal"/>
        <w:spacing w:line="240" w:lineRule="exact"/>
        <w:ind w:left="-142"/>
        <w:jc w:val="both"/>
        <w:rPr>
          <w:rFonts w:ascii="Times New Roman" w:hAnsi="Times New Roman" w:cs="Times New Roman"/>
          <w:color w:val="000000" w:themeColor="text1"/>
          <w:sz w:val="28"/>
          <w:szCs w:val="28"/>
        </w:rPr>
      </w:pPr>
    </w:p>
    <w:p w:rsidR="001F74FB" w:rsidRPr="00E34B08" w:rsidRDefault="001F74FB" w:rsidP="001F74FB">
      <w:pPr>
        <w:pStyle w:val="ConsPlusNormal"/>
        <w:spacing w:line="240" w:lineRule="exact"/>
        <w:ind w:left="-142"/>
        <w:jc w:val="both"/>
        <w:rPr>
          <w:rFonts w:ascii="Times New Roman" w:hAnsi="Times New Roman" w:cs="Times New Roman"/>
          <w:color w:val="000000" w:themeColor="text1"/>
          <w:sz w:val="28"/>
          <w:szCs w:val="28"/>
        </w:rPr>
      </w:pPr>
    </w:p>
    <w:p w:rsidR="001F74FB" w:rsidRPr="00E34B08" w:rsidRDefault="001F74FB" w:rsidP="001F74FB">
      <w:pPr>
        <w:pStyle w:val="ConsPlusNormal"/>
        <w:spacing w:line="240" w:lineRule="exact"/>
        <w:ind w:left="-142"/>
        <w:jc w:val="both"/>
        <w:rPr>
          <w:rFonts w:ascii="Times New Roman" w:hAnsi="Times New Roman" w:cs="Times New Roman"/>
          <w:color w:val="000000" w:themeColor="text1"/>
          <w:sz w:val="28"/>
          <w:szCs w:val="28"/>
        </w:rPr>
      </w:pPr>
    </w:p>
    <w:p w:rsidR="001F74FB" w:rsidRPr="00E34B08" w:rsidRDefault="001F74FB" w:rsidP="001F74FB">
      <w:pPr>
        <w:pStyle w:val="ConsPlusNormal"/>
        <w:spacing w:line="240" w:lineRule="exact"/>
        <w:ind w:left="-142"/>
        <w:jc w:val="both"/>
        <w:rPr>
          <w:rFonts w:ascii="Times New Roman" w:hAnsi="Times New Roman" w:cs="Times New Roman"/>
          <w:color w:val="000000" w:themeColor="text1"/>
          <w:sz w:val="28"/>
          <w:szCs w:val="28"/>
        </w:rPr>
      </w:pPr>
    </w:p>
    <w:p w:rsidR="001F74FB" w:rsidRPr="00E34B08" w:rsidRDefault="001F74FB" w:rsidP="001F74FB">
      <w:pPr>
        <w:pStyle w:val="ConsPlusNormal"/>
        <w:spacing w:line="240" w:lineRule="exact"/>
        <w:ind w:left="-142"/>
        <w:jc w:val="both"/>
        <w:rPr>
          <w:rFonts w:ascii="Times New Roman" w:hAnsi="Times New Roman" w:cs="Times New Roman"/>
          <w:color w:val="000000" w:themeColor="text1"/>
          <w:sz w:val="28"/>
          <w:szCs w:val="28"/>
        </w:rPr>
      </w:pPr>
    </w:p>
    <w:p w:rsidR="001F74FB" w:rsidRPr="00E34B08" w:rsidRDefault="001F74FB" w:rsidP="001F74FB">
      <w:pPr>
        <w:pStyle w:val="ConsPlusNormal"/>
        <w:spacing w:line="240" w:lineRule="exact"/>
        <w:ind w:left="-142"/>
        <w:jc w:val="both"/>
        <w:rPr>
          <w:rFonts w:ascii="Times New Roman" w:hAnsi="Times New Roman" w:cs="Times New Roman"/>
          <w:color w:val="000000" w:themeColor="text1"/>
          <w:sz w:val="28"/>
          <w:szCs w:val="28"/>
        </w:rPr>
      </w:pPr>
    </w:p>
    <w:p w:rsidR="001F74FB" w:rsidRPr="00E34B08" w:rsidRDefault="001F74FB" w:rsidP="001F74FB">
      <w:pPr>
        <w:pStyle w:val="ConsPlusNormal"/>
        <w:spacing w:line="240" w:lineRule="exact"/>
        <w:ind w:left="-142"/>
        <w:jc w:val="both"/>
        <w:rPr>
          <w:rFonts w:ascii="Times New Roman" w:hAnsi="Times New Roman" w:cs="Times New Roman"/>
          <w:color w:val="000000" w:themeColor="text1"/>
          <w:sz w:val="28"/>
          <w:szCs w:val="28"/>
        </w:rPr>
      </w:pPr>
    </w:p>
    <w:p w:rsidR="001F74FB" w:rsidRPr="00E34B08" w:rsidRDefault="001F74FB" w:rsidP="001F74FB">
      <w:pPr>
        <w:pStyle w:val="ConsPlusNormal"/>
        <w:spacing w:line="240" w:lineRule="exact"/>
        <w:ind w:left="-142"/>
        <w:jc w:val="both"/>
        <w:rPr>
          <w:rFonts w:ascii="Times New Roman" w:hAnsi="Times New Roman" w:cs="Times New Roman"/>
          <w:color w:val="000000" w:themeColor="text1"/>
          <w:sz w:val="28"/>
          <w:szCs w:val="28"/>
        </w:rPr>
      </w:pPr>
    </w:p>
    <w:p w:rsidR="001F74FB" w:rsidRPr="00E34B08" w:rsidRDefault="001F74FB" w:rsidP="001F74FB">
      <w:pPr>
        <w:pStyle w:val="ConsPlusNormal"/>
        <w:spacing w:line="240" w:lineRule="exact"/>
        <w:ind w:left="-142"/>
        <w:jc w:val="both"/>
        <w:rPr>
          <w:rFonts w:ascii="Times New Roman" w:hAnsi="Times New Roman" w:cs="Times New Roman"/>
          <w:color w:val="000000" w:themeColor="text1"/>
          <w:sz w:val="28"/>
          <w:szCs w:val="28"/>
        </w:rPr>
      </w:pPr>
    </w:p>
    <w:p w:rsidR="001F74FB" w:rsidRPr="00E34B08" w:rsidRDefault="001F74FB" w:rsidP="001F74FB">
      <w:pPr>
        <w:pStyle w:val="ConsPlusNormal"/>
        <w:spacing w:line="240" w:lineRule="exact"/>
        <w:ind w:left="-142"/>
        <w:jc w:val="both"/>
        <w:rPr>
          <w:rFonts w:ascii="Times New Roman" w:hAnsi="Times New Roman" w:cs="Times New Roman"/>
          <w:color w:val="000000" w:themeColor="text1"/>
          <w:sz w:val="28"/>
          <w:szCs w:val="28"/>
        </w:rPr>
        <w:sectPr w:rsidR="001F74FB" w:rsidRPr="00E34B08" w:rsidSect="00D006F9">
          <w:pgSz w:w="11906" w:h="16838"/>
          <w:pgMar w:top="1418" w:right="566" w:bottom="1134" w:left="1985" w:header="709" w:footer="709" w:gutter="0"/>
          <w:pgNumType w:start="1"/>
          <w:cols w:space="708"/>
          <w:titlePg/>
          <w:docGrid w:linePitch="360"/>
        </w:sectPr>
      </w:pPr>
    </w:p>
    <w:p w:rsidR="001F74FB" w:rsidRPr="00E34B08" w:rsidRDefault="001F74FB" w:rsidP="00E34B08">
      <w:pPr>
        <w:pStyle w:val="ConsPlusNormal"/>
        <w:spacing w:line="240" w:lineRule="exact"/>
        <w:ind w:left="5812"/>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lastRenderedPageBreak/>
        <w:t>Приложение 3</w:t>
      </w:r>
    </w:p>
    <w:p w:rsidR="001F74FB" w:rsidRPr="00E34B08" w:rsidRDefault="001F74FB" w:rsidP="001F74FB">
      <w:pPr>
        <w:pStyle w:val="ConsPlusNormal"/>
        <w:tabs>
          <w:tab w:val="left" w:pos="9354"/>
        </w:tabs>
        <w:spacing w:line="240" w:lineRule="exact"/>
        <w:ind w:left="5670"/>
        <w:rPr>
          <w:rFonts w:ascii="Times New Roman" w:hAnsi="Times New Roman" w:cs="Times New Roman"/>
          <w:color w:val="000000" w:themeColor="text1"/>
          <w:sz w:val="28"/>
          <w:szCs w:val="28"/>
        </w:rPr>
      </w:pPr>
    </w:p>
    <w:p w:rsidR="00E34B08" w:rsidRDefault="00E34B08" w:rsidP="00E34B08">
      <w:pPr>
        <w:pStyle w:val="ConsPlusNormal"/>
        <w:tabs>
          <w:tab w:val="left" w:pos="9354"/>
        </w:tabs>
        <w:spacing w:line="240" w:lineRule="exact"/>
        <w:ind w:left="5812"/>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к Порядку </w:t>
      </w:r>
      <w:r>
        <w:rPr>
          <w:rFonts w:ascii="Times New Roman" w:hAnsi="Times New Roman" w:cs="Times New Roman"/>
          <w:color w:val="000000" w:themeColor="text1"/>
          <w:sz w:val="28"/>
          <w:szCs w:val="28"/>
        </w:rPr>
        <w:t>принятия решения                   о разработке</w:t>
      </w:r>
      <w:r w:rsidRPr="00E34B08">
        <w:rPr>
          <w:rFonts w:ascii="Times New Roman" w:hAnsi="Times New Roman" w:cs="Times New Roman"/>
          <w:color w:val="000000" w:themeColor="text1"/>
          <w:sz w:val="28"/>
          <w:szCs w:val="28"/>
        </w:rPr>
        <w:t xml:space="preserve"> </w:t>
      </w:r>
      <w:proofErr w:type="gramStart"/>
      <w:r w:rsidRPr="00E34B08">
        <w:rPr>
          <w:rFonts w:ascii="Times New Roman" w:hAnsi="Times New Roman" w:cs="Times New Roman"/>
          <w:color w:val="000000" w:themeColor="text1"/>
          <w:sz w:val="28"/>
          <w:szCs w:val="28"/>
        </w:rPr>
        <w:t>муниципальных</w:t>
      </w:r>
      <w:proofErr w:type="gramEnd"/>
      <w:r w:rsidRPr="00E34B08">
        <w:rPr>
          <w:rFonts w:ascii="Times New Roman" w:hAnsi="Times New Roman" w:cs="Times New Roman"/>
          <w:color w:val="000000" w:themeColor="text1"/>
          <w:sz w:val="28"/>
          <w:szCs w:val="28"/>
        </w:rPr>
        <w:t xml:space="preserve"> </w:t>
      </w:r>
    </w:p>
    <w:p w:rsidR="00E34B08" w:rsidRPr="00E34B08" w:rsidRDefault="00E34B08" w:rsidP="00E34B08">
      <w:pPr>
        <w:pStyle w:val="ConsPlusNormal"/>
        <w:tabs>
          <w:tab w:val="left" w:pos="9354"/>
        </w:tabs>
        <w:spacing w:line="240" w:lineRule="exact"/>
        <w:ind w:left="5812"/>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программ, их формирования </w:t>
      </w:r>
      <w:r>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и реализации</w:t>
      </w:r>
    </w:p>
    <w:p w:rsidR="001F74FB" w:rsidRPr="00E34B08" w:rsidRDefault="001F74FB" w:rsidP="0001676A">
      <w:pPr>
        <w:pStyle w:val="ConsPlusNormal"/>
        <w:spacing w:line="240" w:lineRule="exact"/>
        <w:jc w:val="both"/>
        <w:rPr>
          <w:rFonts w:ascii="Times New Roman" w:hAnsi="Times New Roman" w:cs="Times New Roman"/>
          <w:color w:val="000000" w:themeColor="text1"/>
          <w:sz w:val="28"/>
          <w:szCs w:val="28"/>
        </w:rPr>
      </w:pPr>
    </w:p>
    <w:p w:rsidR="0001676A" w:rsidRPr="00E34B08" w:rsidRDefault="0001676A" w:rsidP="0001676A">
      <w:pPr>
        <w:pStyle w:val="ConsPlusNormal"/>
        <w:spacing w:line="240" w:lineRule="exact"/>
        <w:jc w:val="both"/>
        <w:rPr>
          <w:rFonts w:ascii="Times New Roman" w:hAnsi="Times New Roman" w:cs="Times New Roman"/>
          <w:color w:val="000000" w:themeColor="text1"/>
          <w:sz w:val="28"/>
          <w:szCs w:val="28"/>
        </w:rPr>
      </w:pPr>
    </w:p>
    <w:p w:rsidR="001F74FB" w:rsidRPr="00E34B08" w:rsidRDefault="001F74FB" w:rsidP="00576B4B">
      <w:pPr>
        <w:pStyle w:val="ConsPlusNormal"/>
        <w:spacing w:line="240" w:lineRule="exact"/>
        <w:ind w:firstLine="709"/>
        <w:jc w:val="center"/>
        <w:rPr>
          <w:rFonts w:ascii="Times New Roman" w:hAnsi="Times New Roman" w:cs="Times New Roman"/>
          <w:color w:val="000000" w:themeColor="text1"/>
          <w:sz w:val="28"/>
          <w:szCs w:val="28"/>
        </w:rPr>
      </w:pPr>
      <w:bookmarkStart w:id="8" w:name="P345"/>
      <w:bookmarkEnd w:id="8"/>
      <w:r w:rsidRPr="00E34B08">
        <w:rPr>
          <w:rFonts w:ascii="Times New Roman" w:hAnsi="Times New Roman" w:cs="Times New Roman"/>
          <w:color w:val="000000" w:themeColor="text1"/>
          <w:sz w:val="28"/>
          <w:szCs w:val="28"/>
        </w:rPr>
        <w:t>СВЕДЕНИЯ</w:t>
      </w:r>
    </w:p>
    <w:p w:rsidR="007274B3" w:rsidRPr="00E34B08" w:rsidRDefault="00576B4B" w:rsidP="00576B4B">
      <w:pPr>
        <w:pStyle w:val="ConsPlusNormal"/>
        <w:spacing w:line="240" w:lineRule="exact"/>
        <w:ind w:firstLine="709"/>
        <w:jc w:val="center"/>
        <w:rPr>
          <w:rFonts w:ascii="Times New Roman" w:hAnsi="Times New Roman" w:cs="Times New Roman"/>
          <w:color w:val="000000" w:themeColor="text1"/>
          <w:sz w:val="28"/>
          <w:szCs w:val="28"/>
        </w:rPr>
      </w:pPr>
      <w:proofErr w:type="gramStart"/>
      <w:r w:rsidRPr="00E34B08">
        <w:rPr>
          <w:rFonts w:ascii="Times New Roman" w:hAnsi="Times New Roman" w:cs="Times New Roman"/>
          <w:color w:val="000000" w:themeColor="text1"/>
          <w:sz w:val="28"/>
          <w:szCs w:val="28"/>
        </w:rPr>
        <w:t>о составе и значениях показателей (индикаторов) достижения целей программы (показателей решения задач подпрограммы (программы)</w:t>
      </w:r>
      <w:proofErr w:type="gramEnd"/>
    </w:p>
    <w:p w:rsidR="00576B4B" w:rsidRPr="00E34B08" w:rsidRDefault="00576B4B" w:rsidP="004A3277">
      <w:pPr>
        <w:pStyle w:val="ConsPlusNormal"/>
        <w:spacing w:line="240" w:lineRule="exact"/>
        <w:ind w:firstLine="709"/>
        <w:jc w:val="center"/>
        <w:rPr>
          <w:rFonts w:ascii="Times New Roman" w:hAnsi="Times New Roman" w:cs="Times New Roman"/>
          <w:color w:val="000000" w:themeColor="text1"/>
          <w:sz w:val="28"/>
          <w:szCs w:val="28"/>
        </w:rPr>
      </w:pPr>
    </w:p>
    <w:tbl>
      <w:tblPr>
        <w:tblStyle w:val="ac"/>
        <w:tblW w:w="0" w:type="auto"/>
        <w:tblLook w:val="04A0"/>
      </w:tblPr>
      <w:tblGrid>
        <w:gridCol w:w="1131"/>
        <w:gridCol w:w="1618"/>
        <w:gridCol w:w="1163"/>
        <w:gridCol w:w="1126"/>
        <w:gridCol w:w="1123"/>
        <w:gridCol w:w="1119"/>
        <w:gridCol w:w="1184"/>
        <w:gridCol w:w="1000"/>
      </w:tblGrid>
      <w:tr w:rsidR="00363EA7" w:rsidRPr="00E34B08" w:rsidTr="00D006F9">
        <w:trPr>
          <w:trHeight w:val="1440"/>
        </w:trPr>
        <w:tc>
          <w:tcPr>
            <w:tcW w:w="1131" w:type="dxa"/>
            <w:vMerge w:val="restart"/>
          </w:tcPr>
          <w:p w:rsidR="00576B4B"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 xml:space="preserve">№ </w:t>
            </w:r>
          </w:p>
          <w:p w:rsidR="00363EA7" w:rsidRPr="00E34B08" w:rsidRDefault="00363EA7" w:rsidP="002A16E0">
            <w:pPr>
              <w:pStyle w:val="ConsPlusNormal"/>
              <w:jc w:val="center"/>
              <w:rPr>
                <w:rFonts w:ascii="Times New Roman" w:hAnsi="Times New Roman" w:cs="Times New Roman"/>
                <w:color w:val="000000" w:themeColor="text1"/>
                <w:szCs w:val="22"/>
              </w:rPr>
            </w:pPr>
            <w:proofErr w:type="spellStart"/>
            <w:proofErr w:type="gramStart"/>
            <w:r w:rsidRPr="00E34B08">
              <w:rPr>
                <w:rFonts w:ascii="Times New Roman" w:hAnsi="Times New Roman" w:cs="Times New Roman"/>
                <w:color w:val="000000" w:themeColor="text1"/>
                <w:szCs w:val="22"/>
              </w:rPr>
              <w:t>п</w:t>
            </w:r>
            <w:proofErr w:type="spellEnd"/>
            <w:proofErr w:type="gramEnd"/>
            <w:r w:rsidRPr="00E34B08">
              <w:rPr>
                <w:rFonts w:ascii="Times New Roman" w:hAnsi="Times New Roman" w:cs="Times New Roman"/>
                <w:color w:val="000000" w:themeColor="text1"/>
                <w:szCs w:val="22"/>
              </w:rPr>
              <w:t>/</w:t>
            </w:r>
            <w:proofErr w:type="spellStart"/>
            <w:r w:rsidRPr="00E34B08">
              <w:rPr>
                <w:rFonts w:ascii="Times New Roman" w:hAnsi="Times New Roman" w:cs="Times New Roman"/>
                <w:color w:val="000000" w:themeColor="text1"/>
                <w:szCs w:val="22"/>
              </w:rPr>
              <w:t>п</w:t>
            </w:r>
            <w:proofErr w:type="spellEnd"/>
          </w:p>
        </w:tc>
        <w:tc>
          <w:tcPr>
            <w:tcW w:w="1618" w:type="dxa"/>
            <w:vMerge w:val="restart"/>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Наименование показателя (индикатора) достижения цели программы и показателя решения задачи подпрограммы программы</w:t>
            </w:r>
          </w:p>
        </w:tc>
        <w:tc>
          <w:tcPr>
            <w:tcW w:w="1163" w:type="dxa"/>
            <w:vMerge w:val="restart"/>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Едини</w:t>
            </w:r>
          </w:p>
          <w:p w:rsidR="00363EA7" w:rsidRPr="00E34B08" w:rsidRDefault="00363EA7" w:rsidP="007274B3">
            <w:pPr>
              <w:pStyle w:val="ConsPlusNormal"/>
              <w:rPr>
                <w:rFonts w:ascii="Times New Roman" w:hAnsi="Times New Roman" w:cs="Times New Roman"/>
                <w:color w:val="000000" w:themeColor="text1"/>
                <w:szCs w:val="22"/>
              </w:rPr>
            </w:pPr>
            <w:proofErr w:type="spellStart"/>
            <w:r w:rsidRPr="00E34B08">
              <w:rPr>
                <w:rFonts w:ascii="Times New Roman" w:hAnsi="Times New Roman" w:cs="Times New Roman"/>
                <w:color w:val="000000" w:themeColor="text1"/>
                <w:szCs w:val="22"/>
              </w:rPr>
              <w:t>ца</w:t>
            </w:r>
            <w:proofErr w:type="spellEnd"/>
            <w:r w:rsidRPr="00E34B08">
              <w:rPr>
                <w:rFonts w:ascii="Times New Roman" w:hAnsi="Times New Roman" w:cs="Times New Roman"/>
                <w:color w:val="000000" w:themeColor="text1"/>
                <w:szCs w:val="22"/>
              </w:rPr>
              <w:t xml:space="preserve"> </w:t>
            </w:r>
            <w:proofErr w:type="spellStart"/>
            <w:r w:rsidRPr="00E34B08">
              <w:rPr>
                <w:rFonts w:ascii="Times New Roman" w:hAnsi="Times New Roman" w:cs="Times New Roman"/>
                <w:color w:val="000000" w:themeColor="text1"/>
                <w:szCs w:val="22"/>
              </w:rPr>
              <w:t>измере</w:t>
            </w:r>
            <w:proofErr w:type="spellEnd"/>
          </w:p>
          <w:p w:rsidR="00363EA7" w:rsidRPr="00E34B08" w:rsidRDefault="00363EA7" w:rsidP="002A16E0">
            <w:pPr>
              <w:pStyle w:val="ConsPlusNormal"/>
              <w:jc w:val="center"/>
              <w:rPr>
                <w:rFonts w:ascii="Times New Roman" w:hAnsi="Times New Roman" w:cs="Times New Roman"/>
                <w:color w:val="000000" w:themeColor="text1"/>
                <w:szCs w:val="22"/>
              </w:rPr>
            </w:pPr>
            <w:proofErr w:type="spellStart"/>
            <w:r w:rsidRPr="00E34B08">
              <w:rPr>
                <w:rFonts w:ascii="Times New Roman" w:hAnsi="Times New Roman" w:cs="Times New Roman"/>
                <w:color w:val="000000" w:themeColor="text1"/>
                <w:szCs w:val="22"/>
              </w:rPr>
              <w:t>ния</w:t>
            </w:r>
            <w:proofErr w:type="spellEnd"/>
          </w:p>
        </w:tc>
        <w:tc>
          <w:tcPr>
            <w:tcW w:w="5552" w:type="dxa"/>
            <w:gridSpan w:val="5"/>
          </w:tcPr>
          <w:p w:rsidR="00363EA7" w:rsidRPr="00E34B08" w:rsidRDefault="00363EA7" w:rsidP="00363EA7">
            <w:pPr>
              <w:pStyle w:val="ConsPlusNormal"/>
              <w:spacing w:line="240" w:lineRule="exact"/>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Значение показателя (индикатора) достижения цели программы и показателя решения задачи подпрограммы программы по годам</w:t>
            </w:r>
          </w:p>
        </w:tc>
      </w:tr>
      <w:tr w:rsidR="00363EA7" w:rsidRPr="00E34B08" w:rsidTr="00D006F9">
        <w:trPr>
          <w:trHeight w:val="1335"/>
        </w:trPr>
        <w:tc>
          <w:tcPr>
            <w:tcW w:w="1131" w:type="dxa"/>
            <w:vMerge/>
          </w:tcPr>
          <w:p w:rsidR="00363EA7" w:rsidRPr="00E34B08" w:rsidRDefault="00363EA7" w:rsidP="002A16E0">
            <w:pPr>
              <w:pStyle w:val="ConsPlusNormal"/>
              <w:jc w:val="center"/>
              <w:rPr>
                <w:rFonts w:ascii="Times New Roman" w:hAnsi="Times New Roman" w:cs="Times New Roman"/>
                <w:color w:val="000000" w:themeColor="text1"/>
                <w:szCs w:val="22"/>
              </w:rPr>
            </w:pPr>
          </w:p>
        </w:tc>
        <w:tc>
          <w:tcPr>
            <w:tcW w:w="1618" w:type="dxa"/>
            <w:vMerge/>
          </w:tcPr>
          <w:p w:rsidR="00363EA7" w:rsidRPr="00E34B08" w:rsidRDefault="00363EA7" w:rsidP="002A16E0">
            <w:pPr>
              <w:pStyle w:val="ConsPlusNormal"/>
              <w:jc w:val="center"/>
              <w:rPr>
                <w:rFonts w:ascii="Times New Roman" w:hAnsi="Times New Roman" w:cs="Times New Roman"/>
                <w:color w:val="000000" w:themeColor="text1"/>
                <w:szCs w:val="22"/>
              </w:rPr>
            </w:pPr>
          </w:p>
        </w:tc>
        <w:tc>
          <w:tcPr>
            <w:tcW w:w="1163" w:type="dxa"/>
            <w:vMerge/>
          </w:tcPr>
          <w:p w:rsidR="00363EA7" w:rsidRPr="00E34B08" w:rsidRDefault="00363EA7" w:rsidP="002A16E0">
            <w:pPr>
              <w:pStyle w:val="ConsPlusNormal"/>
              <w:jc w:val="center"/>
              <w:rPr>
                <w:rFonts w:ascii="Times New Roman" w:hAnsi="Times New Roman" w:cs="Times New Roman"/>
                <w:color w:val="000000" w:themeColor="text1"/>
                <w:szCs w:val="22"/>
              </w:rPr>
            </w:pPr>
          </w:p>
        </w:tc>
        <w:tc>
          <w:tcPr>
            <w:tcW w:w="1126"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отчетный год</w:t>
            </w:r>
          </w:p>
        </w:tc>
        <w:tc>
          <w:tcPr>
            <w:tcW w:w="1123"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текущий год</w:t>
            </w:r>
          </w:p>
        </w:tc>
        <w:tc>
          <w:tcPr>
            <w:tcW w:w="1119" w:type="dxa"/>
          </w:tcPr>
          <w:p w:rsidR="00363EA7" w:rsidRPr="00E34B08" w:rsidRDefault="00363EA7" w:rsidP="002A16E0">
            <w:pPr>
              <w:pStyle w:val="ConsPlusNormal"/>
              <w:jc w:val="center"/>
              <w:rPr>
                <w:rFonts w:ascii="Times New Roman" w:hAnsi="Times New Roman" w:cs="Times New Roman"/>
                <w:color w:val="000000" w:themeColor="text1"/>
                <w:szCs w:val="22"/>
              </w:rPr>
            </w:pPr>
            <w:proofErr w:type="spellStart"/>
            <w:r w:rsidRPr="00E34B08">
              <w:rPr>
                <w:rFonts w:ascii="Times New Roman" w:hAnsi="Times New Roman" w:cs="Times New Roman"/>
                <w:color w:val="000000" w:themeColor="text1"/>
                <w:szCs w:val="22"/>
              </w:rPr>
              <w:t>очеред</w:t>
            </w:r>
            <w:proofErr w:type="spellEnd"/>
          </w:p>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ной год</w:t>
            </w:r>
          </w:p>
        </w:tc>
        <w:tc>
          <w:tcPr>
            <w:tcW w:w="1184" w:type="dxa"/>
          </w:tcPr>
          <w:p w:rsidR="00363EA7" w:rsidRPr="00E34B08" w:rsidRDefault="00363EA7" w:rsidP="002A16E0">
            <w:pPr>
              <w:pStyle w:val="ConsPlusNormal"/>
              <w:ind w:firstLine="58"/>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первый год планового периода</w:t>
            </w:r>
          </w:p>
        </w:tc>
        <w:tc>
          <w:tcPr>
            <w:tcW w:w="1000"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w:t>
            </w:r>
          </w:p>
        </w:tc>
      </w:tr>
      <w:tr w:rsidR="00363EA7" w:rsidRPr="00E34B08" w:rsidTr="00D006F9">
        <w:tc>
          <w:tcPr>
            <w:tcW w:w="1131"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1</w:t>
            </w:r>
          </w:p>
        </w:tc>
        <w:tc>
          <w:tcPr>
            <w:tcW w:w="1618"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2</w:t>
            </w:r>
          </w:p>
        </w:tc>
        <w:tc>
          <w:tcPr>
            <w:tcW w:w="1163"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3</w:t>
            </w:r>
          </w:p>
        </w:tc>
        <w:tc>
          <w:tcPr>
            <w:tcW w:w="1126"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4</w:t>
            </w:r>
          </w:p>
        </w:tc>
        <w:tc>
          <w:tcPr>
            <w:tcW w:w="1123"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5</w:t>
            </w:r>
          </w:p>
        </w:tc>
        <w:tc>
          <w:tcPr>
            <w:tcW w:w="1119" w:type="dxa"/>
          </w:tcPr>
          <w:p w:rsidR="00363EA7" w:rsidRPr="00E34B08" w:rsidRDefault="00363EA7" w:rsidP="002A16E0">
            <w:pPr>
              <w:pStyle w:val="ConsPlusNormal"/>
              <w:ind w:firstLine="1"/>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6</w:t>
            </w:r>
          </w:p>
        </w:tc>
        <w:tc>
          <w:tcPr>
            <w:tcW w:w="1184"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7</w:t>
            </w:r>
          </w:p>
        </w:tc>
        <w:tc>
          <w:tcPr>
            <w:tcW w:w="1000"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8</w:t>
            </w:r>
          </w:p>
        </w:tc>
      </w:tr>
      <w:tr w:rsidR="00363EA7" w:rsidRPr="00E34B08" w:rsidTr="00D006F9">
        <w:tc>
          <w:tcPr>
            <w:tcW w:w="9464" w:type="dxa"/>
            <w:gridSpan w:val="8"/>
          </w:tcPr>
          <w:p w:rsidR="00363EA7" w:rsidRPr="00E34B08" w:rsidRDefault="00576B4B" w:rsidP="00363EA7">
            <w:pPr>
              <w:pStyle w:val="ConsPlusNormal"/>
              <w:spacing w:line="240" w:lineRule="exact"/>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Цель 1 п</w:t>
            </w:r>
            <w:r w:rsidR="00363EA7" w:rsidRPr="00E34B08">
              <w:rPr>
                <w:rFonts w:ascii="Times New Roman" w:hAnsi="Times New Roman" w:cs="Times New Roman"/>
                <w:color w:val="000000" w:themeColor="text1"/>
                <w:szCs w:val="22"/>
              </w:rPr>
              <w:t>рограммы</w:t>
            </w:r>
          </w:p>
        </w:tc>
      </w:tr>
      <w:tr w:rsidR="00363EA7" w:rsidRPr="00E34B08" w:rsidTr="00D006F9">
        <w:tc>
          <w:tcPr>
            <w:tcW w:w="1131" w:type="dxa"/>
          </w:tcPr>
          <w:p w:rsidR="00363EA7" w:rsidRPr="00E34B08" w:rsidRDefault="00363EA7" w:rsidP="007274B3">
            <w:pPr>
              <w:pStyle w:val="ConsPlusNormal"/>
              <w:jc w:val="center"/>
              <w:rPr>
                <w:rFonts w:ascii="Times New Roman" w:hAnsi="Times New Roman" w:cs="Times New Roman"/>
                <w:color w:val="000000" w:themeColor="text1"/>
                <w:szCs w:val="22"/>
              </w:rPr>
            </w:pPr>
          </w:p>
        </w:tc>
        <w:tc>
          <w:tcPr>
            <w:tcW w:w="1618" w:type="dxa"/>
          </w:tcPr>
          <w:p w:rsidR="00363EA7" w:rsidRPr="00E34B08" w:rsidRDefault="00363EA7" w:rsidP="007274B3">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Показатель (индикатор) достижения цели программы</w:t>
            </w:r>
          </w:p>
        </w:tc>
        <w:tc>
          <w:tcPr>
            <w:tcW w:w="1163" w:type="dxa"/>
          </w:tcPr>
          <w:p w:rsidR="00363EA7" w:rsidRPr="00E34B08" w:rsidRDefault="00363EA7" w:rsidP="007274B3">
            <w:pPr>
              <w:pStyle w:val="ConsPlusNormal"/>
              <w:ind w:firstLine="709"/>
              <w:jc w:val="center"/>
              <w:rPr>
                <w:rFonts w:ascii="Times New Roman" w:hAnsi="Times New Roman" w:cs="Times New Roman"/>
                <w:color w:val="000000" w:themeColor="text1"/>
                <w:szCs w:val="22"/>
              </w:rPr>
            </w:pPr>
          </w:p>
        </w:tc>
        <w:tc>
          <w:tcPr>
            <w:tcW w:w="1126" w:type="dxa"/>
          </w:tcPr>
          <w:p w:rsidR="00363EA7" w:rsidRPr="00E34B08" w:rsidRDefault="00363EA7" w:rsidP="007274B3">
            <w:pPr>
              <w:pStyle w:val="ConsPlusNormal"/>
              <w:ind w:firstLine="709"/>
              <w:jc w:val="center"/>
              <w:rPr>
                <w:rFonts w:ascii="Times New Roman" w:hAnsi="Times New Roman" w:cs="Times New Roman"/>
                <w:color w:val="000000" w:themeColor="text1"/>
                <w:szCs w:val="22"/>
              </w:rPr>
            </w:pPr>
          </w:p>
        </w:tc>
        <w:tc>
          <w:tcPr>
            <w:tcW w:w="1123" w:type="dxa"/>
          </w:tcPr>
          <w:p w:rsidR="00363EA7" w:rsidRPr="00E34B08" w:rsidRDefault="00363EA7" w:rsidP="007274B3">
            <w:pPr>
              <w:pStyle w:val="ConsPlusNormal"/>
              <w:ind w:firstLine="709"/>
              <w:jc w:val="center"/>
              <w:rPr>
                <w:rFonts w:ascii="Times New Roman" w:hAnsi="Times New Roman" w:cs="Times New Roman"/>
                <w:color w:val="000000" w:themeColor="text1"/>
                <w:szCs w:val="22"/>
              </w:rPr>
            </w:pPr>
          </w:p>
        </w:tc>
        <w:tc>
          <w:tcPr>
            <w:tcW w:w="1119" w:type="dxa"/>
          </w:tcPr>
          <w:p w:rsidR="00363EA7" w:rsidRPr="00E34B08" w:rsidRDefault="00363EA7" w:rsidP="007274B3">
            <w:pPr>
              <w:pStyle w:val="ConsPlusNormal"/>
              <w:ind w:firstLine="709"/>
              <w:jc w:val="center"/>
              <w:rPr>
                <w:rFonts w:ascii="Times New Roman" w:hAnsi="Times New Roman" w:cs="Times New Roman"/>
                <w:color w:val="000000" w:themeColor="text1"/>
                <w:szCs w:val="22"/>
              </w:rPr>
            </w:pPr>
          </w:p>
        </w:tc>
        <w:tc>
          <w:tcPr>
            <w:tcW w:w="1184" w:type="dxa"/>
          </w:tcPr>
          <w:p w:rsidR="00363EA7" w:rsidRPr="00E34B08" w:rsidRDefault="00363EA7" w:rsidP="007274B3">
            <w:pPr>
              <w:pStyle w:val="ConsPlusNormal"/>
              <w:ind w:firstLine="709"/>
              <w:jc w:val="center"/>
              <w:rPr>
                <w:rFonts w:ascii="Times New Roman" w:hAnsi="Times New Roman" w:cs="Times New Roman"/>
                <w:color w:val="000000" w:themeColor="text1"/>
                <w:szCs w:val="22"/>
              </w:rPr>
            </w:pPr>
          </w:p>
        </w:tc>
        <w:tc>
          <w:tcPr>
            <w:tcW w:w="1000" w:type="dxa"/>
          </w:tcPr>
          <w:p w:rsidR="00363EA7" w:rsidRPr="00E34B08" w:rsidRDefault="00363EA7" w:rsidP="007274B3">
            <w:pPr>
              <w:pStyle w:val="ConsPlusNormal"/>
              <w:ind w:firstLine="709"/>
              <w:jc w:val="center"/>
              <w:rPr>
                <w:rFonts w:ascii="Times New Roman" w:hAnsi="Times New Roman" w:cs="Times New Roman"/>
                <w:color w:val="000000" w:themeColor="text1"/>
                <w:szCs w:val="22"/>
              </w:rPr>
            </w:pPr>
          </w:p>
        </w:tc>
      </w:tr>
      <w:tr w:rsidR="00363EA7" w:rsidRPr="00E34B08" w:rsidTr="00D006F9">
        <w:tc>
          <w:tcPr>
            <w:tcW w:w="1131" w:type="dxa"/>
          </w:tcPr>
          <w:p w:rsidR="00363EA7" w:rsidRPr="00E34B08" w:rsidRDefault="00363EA7" w:rsidP="007274B3">
            <w:pPr>
              <w:pStyle w:val="ConsPlusNormal"/>
              <w:spacing w:line="240" w:lineRule="exact"/>
              <w:jc w:val="center"/>
              <w:rPr>
                <w:rFonts w:ascii="Times New Roman" w:hAnsi="Times New Roman" w:cs="Times New Roman"/>
                <w:color w:val="000000" w:themeColor="text1"/>
                <w:szCs w:val="22"/>
              </w:rPr>
            </w:pPr>
          </w:p>
        </w:tc>
        <w:tc>
          <w:tcPr>
            <w:tcW w:w="1618" w:type="dxa"/>
          </w:tcPr>
          <w:p w:rsidR="00363EA7" w:rsidRPr="00E34B08" w:rsidRDefault="007274B3" w:rsidP="007274B3">
            <w:pPr>
              <w:pStyle w:val="ConsPlusNormal"/>
              <w:spacing w:line="240" w:lineRule="exact"/>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w:t>
            </w:r>
          </w:p>
        </w:tc>
        <w:tc>
          <w:tcPr>
            <w:tcW w:w="1163" w:type="dxa"/>
          </w:tcPr>
          <w:p w:rsidR="00363EA7" w:rsidRPr="00E34B08" w:rsidRDefault="00363EA7" w:rsidP="007274B3">
            <w:pPr>
              <w:pStyle w:val="ConsPlusNormal"/>
              <w:spacing w:line="240" w:lineRule="exact"/>
              <w:jc w:val="center"/>
              <w:rPr>
                <w:rFonts w:ascii="Times New Roman" w:hAnsi="Times New Roman" w:cs="Times New Roman"/>
                <w:color w:val="000000" w:themeColor="text1"/>
                <w:szCs w:val="22"/>
              </w:rPr>
            </w:pPr>
          </w:p>
        </w:tc>
        <w:tc>
          <w:tcPr>
            <w:tcW w:w="1126" w:type="dxa"/>
          </w:tcPr>
          <w:p w:rsidR="00363EA7" w:rsidRPr="00E34B08" w:rsidRDefault="00363EA7" w:rsidP="007274B3">
            <w:pPr>
              <w:pStyle w:val="ConsPlusNormal"/>
              <w:spacing w:line="240" w:lineRule="exact"/>
              <w:jc w:val="center"/>
              <w:rPr>
                <w:rFonts w:ascii="Times New Roman" w:hAnsi="Times New Roman" w:cs="Times New Roman"/>
                <w:color w:val="000000" w:themeColor="text1"/>
                <w:szCs w:val="22"/>
              </w:rPr>
            </w:pPr>
          </w:p>
        </w:tc>
        <w:tc>
          <w:tcPr>
            <w:tcW w:w="1123" w:type="dxa"/>
          </w:tcPr>
          <w:p w:rsidR="00363EA7" w:rsidRPr="00E34B08" w:rsidRDefault="00363EA7" w:rsidP="007274B3">
            <w:pPr>
              <w:pStyle w:val="ConsPlusNormal"/>
              <w:spacing w:line="240" w:lineRule="exact"/>
              <w:jc w:val="center"/>
              <w:rPr>
                <w:rFonts w:ascii="Times New Roman" w:hAnsi="Times New Roman" w:cs="Times New Roman"/>
                <w:color w:val="000000" w:themeColor="text1"/>
                <w:szCs w:val="22"/>
              </w:rPr>
            </w:pPr>
          </w:p>
        </w:tc>
        <w:tc>
          <w:tcPr>
            <w:tcW w:w="1119" w:type="dxa"/>
          </w:tcPr>
          <w:p w:rsidR="00363EA7" w:rsidRPr="00E34B08" w:rsidRDefault="00363EA7" w:rsidP="007274B3">
            <w:pPr>
              <w:pStyle w:val="ConsPlusNormal"/>
              <w:spacing w:line="240" w:lineRule="exact"/>
              <w:jc w:val="center"/>
              <w:rPr>
                <w:rFonts w:ascii="Times New Roman" w:hAnsi="Times New Roman" w:cs="Times New Roman"/>
                <w:color w:val="000000" w:themeColor="text1"/>
                <w:szCs w:val="22"/>
              </w:rPr>
            </w:pPr>
          </w:p>
        </w:tc>
        <w:tc>
          <w:tcPr>
            <w:tcW w:w="1184" w:type="dxa"/>
          </w:tcPr>
          <w:p w:rsidR="00363EA7" w:rsidRPr="00E34B08" w:rsidRDefault="00363EA7" w:rsidP="007274B3">
            <w:pPr>
              <w:pStyle w:val="ConsPlusNormal"/>
              <w:spacing w:line="240" w:lineRule="exact"/>
              <w:jc w:val="center"/>
              <w:rPr>
                <w:rFonts w:ascii="Times New Roman" w:hAnsi="Times New Roman" w:cs="Times New Roman"/>
                <w:color w:val="000000" w:themeColor="text1"/>
                <w:szCs w:val="22"/>
              </w:rPr>
            </w:pPr>
          </w:p>
        </w:tc>
        <w:tc>
          <w:tcPr>
            <w:tcW w:w="1000" w:type="dxa"/>
          </w:tcPr>
          <w:p w:rsidR="00363EA7" w:rsidRPr="00E34B08" w:rsidRDefault="00363EA7" w:rsidP="007274B3">
            <w:pPr>
              <w:pStyle w:val="ConsPlusNormal"/>
              <w:spacing w:line="240" w:lineRule="exact"/>
              <w:jc w:val="center"/>
              <w:rPr>
                <w:rFonts w:ascii="Times New Roman" w:hAnsi="Times New Roman" w:cs="Times New Roman"/>
                <w:color w:val="000000" w:themeColor="text1"/>
                <w:szCs w:val="22"/>
              </w:rPr>
            </w:pPr>
          </w:p>
        </w:tc>
      </w:tr>
      <w:tr w:rsidR="007274B3" w:rsidRPr="00E34B08" w:rsidTr="00D006F9">
        <w:tc>
          <w:tcPr>
            <w:tcW w:w="9464" w:type="dxa"/>
            <w:gridSpan w:val="8"/>
          </w:tcPr>
          <w:p w:rsidR="007274B3" w:rsidRPr="00E34B08" w:rsidRDefault="007274B3" w:rsidP="002A16E0">
            <w:pPr>
              <w:pStyle w:val="ConsPlusNormal"/>
              <w:ind w:firstLine="709"/>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Подпрограмма 1</w:t>
            </w:r>
          </w:p>
        </w:tc>
      </w:tr>
      <w:tr w:rsidR="007274B3" w:rsidRPr="00E34B08" w:rsidTr="00D006F9">
        <w:tc>
          <w:tcPr>
            <w:tcW w:w="9464" w:type="dxa"/>
            <w:gridSpan w:val="8"/>
          </w:tcPr>
          <w:p w:rsidR="007274B3" w:rsidRPr="00E34B08" w:rsidRDefault="007274B3" w:rsidP="00576B4B">
            <w:pPr>
              <w:pStyle w:val="ConsPlusNormal"/>
              <w:ind w:firstLine="709"/>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 xml:space="preserve">Задача 1 подпрограммы 1 </w:t>
            </w:r>
            <w:r w:rsidR="00576B4B" w:rsidRPr="00E34B08">
              <w:rPr>
                <w:rFonts w:ascii="Times New Roman" w:hAnsi="Times New Roman" w:cs="Times New Roman"/>
                <w:color w:val="000000" w:themeColor="text1"/>
                <w:szCs w:val="22"/>
              </w:rPr>
              <w:t>п</w:t>
            </w:r>
            <w:r w:rsidRPr="00E34B08">
              <w:rPr>
                <w:rFonts w:ascii="Times New Roman" w:hAnsi="Times New Roman" w:cs="Times New Roman"/>
                <w:color w:val="000000" w:themeColor="text1"/>
                <w:szCs w:val="22"/>
              </w:rPr>
              <w:t>рограммы</w:t>
            </w:r>
          </w:p>
        </w:tc>
      </w:tr>
      <w:tr w:rsidR="007274B3" w:rsidRPr="00E34B08" w:rsidTr="00D006F9">
        <w:tc>
          <w:tcPr>
            <w:tcW w:w="1131" w:type="dxa"/>
          </w:tcPr>
          <w:p w:rsidR="007274B3" w:rsidRPr="00E34B08" w:rsidRDefault="007274B3" w:rsidP="007274B3">
            <w:pPr>
              <w:pStyle w:val="ConsPlusNormal"/>
              <w:ind w:firstLine="709"/>
              <w:jc w:val="center"/>
              <w:rPr>
                <w:rFonts w:ascii="Times New Roman" w:hAnsi="Times New Roman" w:cs="Times New Roman"/>
                <w:color w:val="000000" w:themeColor="text1"/>
                <w:szCs w:val="22"/>
              </w:rPr>
            </w:pPr>
          </w:p>
        </w:tc>
        <w:tc>
          <w:tcPr>
            <w:tcW w:w="1618" w:type="dxa"/>
          </w:tcPr>
          <w:p w:rsidR="007274B3" w:rsidRPr="00E34B08" w:rsidRDefault="007274B3"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Показатель решения задачи подпрограммы</w:t>
            </w:r>
          </w:p>
        </w:tc>
        <w:tc>
          <w:tcPr>
            <w:tcW w:w="1163"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26"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23"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19"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84"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000"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r>
      <w:tr w:rsidR="007274B3" w:rsidRPr="00E34B08" w:rsidTr="00D006F9">
        <w:tc>
          <w:tcPr>
            <w:tcW w:w="1131" w:type="dxa"/>
          </w:tcPr>
          <w:p w:rsidR="007274B3" w:rsidRPr="00E34B08" w:rsidRDefault="007274B3" w:rsidP="007274B3">
            <w:pPr>
              <w:pStyle w:val="ConsPlusNormal"/>
              <w:ind w:firstLine="709"/>
              <w:jc w:val="center"/>
              <w:rPr>
                <w:rFonts w:ascii="Times New Roman" w:hAnsi="Times New Roman" w:cs="Times New Roman"/>
                <w:color w:val="000000" w:themeColor="text1"/>
                <w:szCs w:val="22"/>
              </w:rPr>
            </w:pPr>
          </w:p>
        </w:tc>
        <w:tc>
          <w:tcPr>
            <w:tcW w:w="1618" w:type="dxa"/>
          </w:tcPr>
          <w:p w:rsidR="007274B3" w:rsidRPr="00E34B08" w:rsidRDefault="007274B3" w:rsidP="002A16E0">
            <w:pPr>
              <w:pStyle w:val="ConsPlusNormal"/>
              <w:ind w:firstLine="709"/>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w:t>
            </w:r>
          </w:p>
        </w:tc>
        <w:tc>
          <w:tcPr>
            <w:tcW w:w="1163"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26"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23"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19"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84"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000"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r>
      <w:tr w:rsidR="007274B3" w:rsidRPr="00E34B08" w:rsidTr="00D006F9">
        <w:tc>
          <w:tcPr>
            <w:tcW w:w="9464" w:type="dxa"/>
            <w:gridSpan w:val="8"/>
          </w:tcPr>
          <w:p w:rsidR="007274B3" w:rsidRPr="00E34B08" w:rsidRDefault="00576B4B" w:rsidP="007274B3">
            <w:pPr>
              <w:pStyle w:val="ConsPlusNormal"/>
              <w:spacing w:line="240" w:lineRule="exact"/>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Цель 2 п</w:t>
            </w:r>
            <w:r w:rsidR="007274B3" w:rsidRPr="00E34B08">
              <w:rPr>
                <w:rFonts w:ascii="Times New Roman" w:hAnsi="Times New Roman" w:cs="Times New Roman"/>
                <w:color w:val="000000" w:themeColor="text1"/>
                <w:szCs w:val="22"/>
              </w:rPr>
              <w:t>рограммы</w:t>
            </w:r>
          </w:p>
        </w:tc>
      </w:tr>
      <w:tr w:rsidR="007274B3" w:rsidRPr="00E34B08" w:rsidTr="00D006F9">
        <w:tc>
          <w:tcPr>
            <w:tcW w:w="1131" w:type="dxa"/>
          </w:tcPr>
          <w:p w:rsidR="007274B3" w:rsidRPr="00E34B08" w:rsidRDefault="007274B3" w:rsidP="007274B3">
            <w:pPr>
              <w:pStyle w:val="ConsPlusNormal"/>
              <w:ind w:firstLine="709"/>
              <w:rPr>
                <w:rFonts w:ascii="Times New Roman" w:hAnsi="Times New Roman" w:cs="Times New Roman"/>
                <w:color w:val="000000" w:themeColor="text1"/>
                <w:szCs w:val="22"/>
              </w:rPr>
            </w:pPr>
          </w:p>
        </w:tc>
        <w:tc>
          <w:tcPr>
            <w:tcW w:w="1618" w:type="dxa"/>
          </w:tcPr>
          <w:p w:rsidR="007274B3" w:rsidRPr="00E34B08" w:rsidRDefault="007274B3"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Показатель (индикатор) достижения цели программы</w:t>
            </w:r>
          </w:p>
        </w:tc>
        <w:tc>
          <w:tcPr>
            <w:tcW w:w="1163"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26"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23"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19"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84"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000"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r>
      <w:tr w:rsidR="007274B3" w:rsidRPr="00E34B08" w:rsidTr="00D006F9">
        <w:tc>
          <w:tcPr>
            <w:tcW w:w="1131" w:type="dxa"/>
            <w:vAlign w:val="bottom"/>
          </w:tcPr>
          <w:p w:rsidR="007274B3" w:rsidRPr="00E34B08" w:rsidRDefault="007274B3" w:rsidP="007274B3">
            <w:pPr>
              <w:pStyle w:val="ConsPlusNormal"/>
              <w:ind w:firstLine="709"/>
              <w:rPr>
                <w:rFonts w:ascii="Times New Roman" w:hAnsi="Times New Roman" w:cs="Times New Roman"/>
                <w:color w:val="000000" w:themeColor="text1"/>
                <w:szCs w:val="22"/>
              </w:rPr>
            </w:pPr>
          </w:p>
        </w:tc>
        <w:tc>
          <w:tcPr>
            <w:tcW w:w="1618" w:type="dxa"/>
            <w:vAlign w:val="bottom"/>
          </w:tcPr>
          <w:p w:rsidR="007274B3" w:rsidRPr="00E34B08" w:rsidRDefault="007274B3" w:rsidP="002A16E0">
            <w:pPr>
              <w:pStyle w:val="ConsPlusNormal"/>
              <w:ind w:firstLine="709"/>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w:t>
            </w:r>
          </w:p>
        </w:tc>
        <w:tc>
          <w:tcPr>
            <w:tcW w:w="1163"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26"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23"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19"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84"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000"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r>
      <w:tr w:rsidR="007274B3" w:rsidRPr="00E34B08" w:rsidTr="00D006F9">
        <w:tc>
          <w:tcPr>
            <w:tcW w:w="9464" w:type="dxa"/>
            <w:gridSpan w:val="8"/>
          </w:tcPr>
          <w:p w:rsidR="007274B3" w:rsidRPr="00E34B08" w:rsidRDefault="007274B3" w:rsidP="002A16E0">
            <w:pPr>
              <w:pStyle w:val="ConsPlusNormal"/>
              <w:ind w:firstLine="709"/>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Подпрограмма 2</w:t>
            </w:r>
          </w:p>
        </w:tc>
      </w:tr>
      <w:tr w:rsidR="007274B3" w:rsidRPr="00E34B08" w:rsidTr="00D006F9">
        <w:tc>
          <w:tcPr>
            <w:tcW w:w="9464" w:type="dxa"/>
            <w:gridSpan w:val="8"/>
          </w:tcPr>
          <w:p w:rsidR="007274B3" w:rsidRPr="00E34B08" w:rsidRDefault="00576B4B" w:rsidP="002A16E0">
            <w:pPr>
              <w:pStyle w:val="ConsPlusNormal"/>
              <w:ind w:firstLine="709"/>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Задача 1 подпрограммы 2 п</w:t>
            </w:r>
            <w:r w:rsidR="007274B3" w:rsidRPr="00E34B08">
              <w:rPr>
                <w:rFonts w:ascii="Times New Roman" w:hAnsi="Times New Roman" w:cs="Times New Roman"/>
                <w:color w:val="000000" w:themeColor="text1"/>
                <w:szCs w:val="22"/>
              </w:rPr>
              <w:t>рограммы</w:t>
            </w:r>
          </w:p>
        </w:tc>
      </w:tr>
      <w:tr w:rsidR="007274B3" w:rsidRPr="00E34B08" w:rsidTr="00D006F9">
        <w:tc>
          <w:tcPr>
            <w:tcW w:w="1131" w:type="dxa"/>
          </w:tcPr>
          <w:p w:rsidR="007274B3" w:rsidRPr="00E34B08" w:rsidRDefault="007274B3" w:rsidP="007274B3">
            <w:pPr>
              <w:pStyle w:val="ConsPlusNormal"/>
              <w:ind w:firstLine="709"/>
              <w:rPr>
                <w:rFonts w:ascii="Times New Roman" w:hAnsi="Times New Roman" w:cs="Times New Roman"/>
                <w:color w:val="000000" w:themeColor="text1"/>
                <w:szCs w:val="22"/>
              </w:rPr>
            </w:pPr>
          </w:p>
        </w:tc>
        <w:tc>
          <w:tcPr>
            <w:tcW w:w="1618" w:type="dxa"/>
          </w:tcPr>
          <w:p w:rsidR="007274B3" w:rsidRPr="00E34B08" w:rsidRDefault="007274B3" w:rsidP="002A16E0">
            <w:pPr>
              <w:pStyle w:val="ConsPlusNormal"/>
              <w:ind w:hanging="28"/>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Показатель решения задачи подпрограммы</w:t>
            </w:r>
          </w:p>
        </w:tc>
        <w:tc>
          <w:tcPr>
            <w:tcW w:w="1163"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26"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23"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19"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184"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c>
          <w:tcPr>
            <w:tcW w:w="1000" w:type="dxa"/>
          </w:tcPr>
          <w:p w:rsidR="007274B3" w:rsidRPr="00E34B08" w:rsidRDefault="007274B3" w:rsidP="002A16E0">
            <w:pPr>
              <w:pStyle w:val="ConsPlusNormal"/>
              <w:ind w:firstLine="709"/>
              <w:rPr>
                <w:rFonts w:ascii="Times New Roman" w:hAnsi="Times New Roman" w:cs="Times New Roman"/>
                <w:color w:val="000000" w:themeColor="text1"/>
                <w:szCs w:val="22"/>
              </w:rPr>
            </w:pPr>
          </w:p>
        </w:tc>
      </w:tr>
    </w:tbl>
    <w:p w:rsidR="007274B3" w:rsidRPr="00E34B08" w:rsidRDefault="007274B3" w:rsidP="001F74FB">
      <w:pPr>
        <w:pStyle w:val="ConsPlusNormal"/>
        <w:spacing w:line="240" w:lineRule="exact"/>
        <w:ind w:firstLine="709"/>
        <w:jc w:val="both"/>
        <w:rPr>
          <w:rFonts w:ascii="Times New Roman" w:hAnsi="Times New Roman" w:cs="Times New Roman"/>
          <w:color w:val="000000" w:themeColor="text1"/>
          <w:szCs w:val="22"/>
        </w:rPr>
      </w:pPr>
    </w:p>
    <w:p w:rsidR="007274B3" w:rsidRPr="00E34B08" w:rsidRDefault="007274B3" w:rsidP="001F74FB">
      <w:pPr>
        <w:pStyle w:val="ConsPlusNormal"/>
        <w:spacing w:line="240" w:lineRule="exact"/>
        <w:ind w:firstLine="709"/>
        <w:jc w:val="both"/>
        <w:rPr>
          <w:rFonts w:ascii="Times New Roman" w:hAnsi="Times New Roman" w:cs="Times New Roman"/>
          <w:color w:val="000000" w:themeColor="text1"/>
          <w:szCs w:val="22"/>
        </w:rPr>
      </w:pPr>
    </w:p>
    <w:p w:rsidR="007274B3" w:rsidRPr="00E34B08" w:rsidRDefault="007274B3" w:rsidP="001F74FB">
      <w:pPr>
        <w:pStyle w:val="ConsPlusNormal"/>
        <w:spacing w:line="240" w:lineRule="exact"/>
        <w:ind w:firstLine="709"/>
        <w:jc w:val="both"/>
        <w:rPr>
          <w:rFonts w:ascii="Times New Roman" w:hAnsi="Times New Roman" w:cs="Times New Roman"/>
          <w:color w:val="000000" w:themeColor="text1"/>
          <w:szCs w:val="22"/>
        </w:rPr>
      </w:pPr>
    </w:p>
    <w:p w:rsidR="007274B3" w:rsidRPr="00E34B08" w:rsidRDefault="007274B3" w:rsidP="001F74FB">
      <w:pPr>
        <w:pStyle w:val="ConsPlusNormal"/>
        <w:spacing w:line="240" w:lineRule="exact"/>
        <w:ind w:firstLine="709"/>
        <w:jc w:val="both"/>
        <w:rPr>
          <w:rFonts w:ascii="Times New Roman" w:hAnsi="Times New Roman" w:cs="Times New Roman"/>
          <w:color w:val="000000" w:themeColor="text1"/>
          <w:szCs w:val="22"/>
        </w:rPr>
      </w:pPr>
    </w:p>
    <w:p w:rsidR="007274B3" w:rsidRPr="00E34B08" w:rsidRDefault="007274B3" w:rsidP="001F74FB">
      <w:pPr>
        <w:pStyle w:val="ConsPlusNormal"/>
        <w:spacing w:line="240" w:lineRule="exact"/>
        <w:ind w:firstLine="709"/>
        <w:jc w:val="both"/>
        <w:rPr>
          <w:rFonts w:ascii="Times New Roman" w:hAnsi="Times New Roman" w:cs="Times New Roman"/>
          <w:color w:val="000000" w:themeColor="text1"/>
          <w:szCs w:val="22"/>
        </w:rPr>
      </w:pPr>
    </w:p>
    <w:p w:rsidR="0001676A" w:rsidRPr="00E34B08" w:rsidRDefault="0001676A" w:rsidP="0001676A">
      <w:pPr>
        <w:pStyle w:val="ConsPlusNormal"/>
        <w:jc w:val="both"/>
        <w:rPr>
          <w:rFonts w:ascii="Times New Roman" w:hAnsi="Times New Roman" w:cs="Times New Roman"/>
          <w:color w:val="000000" w:themeColor="text1"/>
          <w:szCs w:val="22"/>
        </w:rPr>
        <w:sectPr w:rsidR="0001676A" w:rsidRPr="00E34B08" w:rsidSect="00B766D9">
          <w:pgSz w:w="11906" w:h="16838"/>
          <w:pgMar w:top="1418" w:right="566" w:bottom="1134" w:left="1985" w:header="709" w:footer="709" w:gutter="0"/>
          <w:pgNumType w:start="1"/>
          <w:cols w:space="708"/>
          <w:titlePg/>
          <w:docGrid w:linePitch="360"/>
        </w:sectPr>
      </w:pPr>
    </w:p>
    <w:p w:rsidR="00D57979" w:rsidRPr="00E34B08" w:rsidRDefault="001F74FB" w:rsidP="00E34B08">
      <w:pPr>
        <w:pStyle w:val="ConsPlusNormal"/>
        <w:spacing w:line="240" w:lineRule="exact"/>
        <w:ind w:left="5812"/>
        <w:outlineLvl w:val="1"/>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lastRenderedPageBreak/>
        <w:t>Приложение 4</w:t>
      </w:r>
    </w:p>
    <w:p w:rsidR="00AB318F" w:rsidRPr="00E34B08" w:rsidRDefault="00AB318F" w:rsidP="00AB318F">
      <w:pPr>
        <w:pStyle w:val="ConsPlusNormal"/>
        <w:tabs>
          <w:tab w:val="left" w:pos="9354"/>
        </w:tabs>
        <w:spacing w:line="240" w:lineRule="exact"/>
        <w:ind w:left="5529"/>
        <w:rPr>
          <w:rFonts w:ascii="Times New Roman" w:hAnsi="Times New Roman" w:cs="Times New Roman"/>
          <w:color w:val="000000" w:themeColor="text1"/>
          <w:sz w:val="28"/>
          <w:szCs w:val="28"/>
        </w:rPr>
      </w:pPr>
    </w:p>
    <w:p w:rsidR="00E34B08" w:rsidRDefault="00E34B08" w:rsidP="00E34B08">
      <w:pPr>
        <w:pStyle w:val="ConsPlusNormal"/>
        <w:tabs>
          <w:tab w:val="left" w:pos="9354"/>
        </w:tabs>
        <w:spacing w:line="240" w:lineRule="exact"/>
        <w:ind w:left="5812"/>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к Порядку </w:t>
      </w:r>
      <w:r>
        <w:rPr>
          <w:rFonts w:ascii="Times New Roman" w:hAnsi="Times New Roman" w:cs="Times New Roman"/>
          <w:color w:val="000000" w:themeColor="text1"/>
          <w:sz w:val="28"/>
          <w:szCs w:val="28"/>
        </w:rPr>
        <w:t>принятия решения                   о разработке</w:t>
      </w:r>
      <w:r w:rsidRPr="00E34B08">
        <w:rPr>
          <w:rFonts w:ascii="Times New Roman" w:hAnsi="Times New Roman" w:cs="Times New Roman"/>
          <w:color w:val="000000" w:themeColor="text1"/>
          <w:sz w:val="28"/>
          <w:szCs w:val="28"/>
        </w:rPr>
        <w:t xml:space="preserve"> </w:t>
      </w:r>
      <w:proofErr w:type="gramStart"/>
      <w:r w:rsidRPr="00E34B08">
        <w:rPr>
          <w:rFonts w:ascii="Times New Roman" w:hAnsi="Times New Roman" w:cs="Times New Roman"/>
          <w:color w:val="000000" w:themeColor="text1"/>
          <w:sz w:val="28"/>
          <w:szCs w:val="28"/>
        </w:rPr>
        <w:t>муниципальных</w:t>
      </w:r>
      <w:proofErr w:type="gramEnd"/>
      <w:r w:rsidRPr="00E34B08">
        <w:rPr>
          <w:rFonts w:ascii="Times New Roman" w:hAnsi="Times New Roman" w:cs="Times New Roman"/>
          <w:color w:val="000000" w:themeColor="text1"/>
          <w:sz w:val="28"/>
          <w:szCs w:val="28"/>
        </w:rPr>
        <w:t xml:space="preserve"> </w:t>
      </w:r>
    </w:p>
    <w:p w:rsidR="00E34B08" w:rsidRPr="00E34B08" w:rsidRDefault="00E34B08" w:rsidP="00E34B08">
      <w:pPr>
        <w:pStyle w:val="ConsPlusNormal"/>
        <w:tabs>
          <w:tab w:val="left" w:pos="9354"/>
        </w:tabs>
        <w:spacing w:line="240" w:lineRule="exact"/>
        <w:ind w:left="5812"/>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программ, их формирования </w:t>
      </w:r>
      <w:r>
        <w:rPr>
          <w:rFonts w:ascii="Times New Roman" w:hAnsi="Times New Roman" w:cs="Times New Roman"/>
          <w:color w:val="000000" w:themeColor="text1"/>
          <w:sz w:val="28"/>
          <w:szCs w:val="28"/>
        </w:rPr>
        <w:t xml:space="preserve">      </w:t>
      </w:r>
      <w:r w:rsidRPr="00E34B08">
        <w:rPr>
          <w:rFonts w:ascii="Times New Roman" w:hAnsi="Times New Roman" w:cs="Times New Roman"/>
          <w:color w:val="000000" w:themeColor="text1"/>
          <w:sz w:val="28"/>
          <w:szCs w:val="28"/>
        </w:rPr>
        <w:t>и реализации</w:t>
      </w:r>
    </w:p>
    <w:p w:rsidR="00D57979" w:rsidRPr="00E34B08" w:rsidRDefault="00D57979" w:rsidP="00BB2876">
      <w:pPr>
        <w:pStyle w:val="ConsPlusNormal"/>
        <w:ind w:firstLine="709"/>
        <w:jc w:val="both"/>
        <w:rPr>
          <w:rFonts w:ascii="Times New Roman" w:hAnsi="Times New Roman" w:cs="Times New Roman"/>
          <w:color w:val="000000" w:themeColor="text1"/>
          <w:sz w:val="28"/>
          <w:szCs w:val="28"/>
        </w:rPr>
      </w:pPr>
    </w:p>
    <w:p w:rsidR="00AD0482" w:rsidRPr="00E34B08" w:rsidRDefault="00AD0482" w:rsidP="00BB2876">
      <w:pPr>
        <w:pStyle w:val="ConsPlusNormal"/>
        <w:ind w:firstLine="709"/>
        <w:jc w:val="both"/>
        <w:rPr>
          <w:rFonts w:ascii="Times New Roman" w:hAnsi="Times New Roman" w:cs="Times New Roman"/>
          <w:color w:val="000000" w:themeColor="text1"/>
          <w:sz w:val="28"/>
          <w:szCs w:val="28"/>
        </w:rPr>
      </w:pPr>
    </w:p>
    <w:p w:rsidR="00D57979" w:rsidRPr="00E34B08" w:rsidRDefault="00D57979" w:rsidP="00A64E03">
      <w:pPr>
        <w:pStyle w:val="ConsPlusNormal"/>
        <w:spacing w:line="240" w:lineRule="exact"/>
        <w:ind w:firstLine="709"/>
        <w:jc w:val="center"/>
        <w:rPr>
          <w:rFonts w:ascii="Times New Roman" w:hAnsi="Times New Roman" w:cs="Times New Roman"/>
          <w:color w:val="000000" w:themeColor="text1"/>
          <w:sz w:val="28"/>
          <w:szCs w:val="28"/>
        </w:rPr>
      </w:pPr>
      <w:bookmarkStart w:id="9" w:name="P292"/>
      <w:bookmarkEnd w:id="9"/>
      <w:r w:rsidRPr="00E34B08">
        <w:rPr>
          <w:rFonts w:ascii="Times New Roman" w:hAnsi="Times New Roman" w:cs="Times New Roman"/>
          <w:color w:val="000000" w:themeColor="text1"/>
          <w:sz w:val="28"/>
          <w:szCs w:val="28"/>
        </w:rPr>
        <w:t>ДЕТАЛЬНЫЙ ПЛАН-ГРАФИК</w:t>
      </w:r>
    </w:p>
    <w:p w:rsidR="00D57979" w:rsidRPr="00E34B08" w:rsidRDefault="00D57979" w:rsidP="00A64E03">
      <w:pPr>
        <w:pStyle w:val="ConsPlusNormal"/>
        <w:spacing w:line="240" w:lineRule="exact"/>
        <w:ind w:firstLine="709"/>
        <w:jc w:val="center"/>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реализации программы ________ на ___ год</w:t>
      </w:r>
    </w:p>
    <w:p w:rsidR="00D57979" w:rsidRPr="00E34B08" w:rsidRDefault="00D57979" w:rsidP="00363EA7">
      <w:pPr>
        <w:pStyle w:val="ConsPlusNormal"/>
        <w:jc w:val="both"/>
        <w:rPr>
          <w:rFonts w:ascii="Times New Roman" w:hAnsi="Times New Roman" w:cs="Times New Roman"/>
          <w:color w:val="000000" w:themeColor="text1"/>
          <w:sz w:val="28"/>
          <w:szCs w:val="28"/>
        </w:rPr>
      </w:pPr>
    </w:p>
    <w:tbl>
      <w:tblPr>
        <w:tblStyle w:val="ac"/>
        <w:tblW w:w="0" w:type="auto"/>
        <w:tblLayout w:type="fixed"/>
        <w:tblLook w:val="04A0"/>
      </w:tblPr>
      <w:tblGrid>
        <w:gridCol w:w="1135"/>
        <w:gridCol w:w="1820"/>
        <w:gridCol w:w="1467"/>
        <w:gridCol w:w="1809"/>
        <w:gridCol w:w="1557"/>
        <w:gridCol w:w="1676"/>
      </w:tblGrid>
      <w:tr w:rsidR="00363EA7" w:rsidRPr="00E34B08" w:rsidTr="00D006F9">
        <w:tc>
          <w:tcPr>
            <w:tcW w:w="1135"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 xml:space="preserve">№ </w:t>
            </w:r>
            <w:proofErr w:type="spellStart"/>
            <w:proofErr w:type="gramStart"/>
            <w:r w:rsidRPr="00E34B08">
              <w:rPr>
                <w:rFonts w:ascii="Times New Roman" w:hAnsi="Times New Roman" w:cs="Times New Roman"/>
                <w:color w:val="000000" w:themeColor="text1"/>
                <w:szCs w:val="22"/>
              </w:rPr>
              <w:t>п</w:t>
            </w:r>
            <w:proofErr w:type="spellEnd"/>
            <w:proofErr w:type="gramEnd"/>
            <w:r w:rsidRPr="00E34B08">
              <w:rPr>
                <w:rFonts w:ascii="Times New Roman" w:hAnsi="Times New Roman" w:cs="Times New Roman"/>
                <w:color w:val="000000" w:themeColor="text1"/>
                <w:szCs w:val="22"/>
              </w:rPr>
              <w:t>/</w:t>
            </w:r>
            <w:proofErr w:type="spellStart"/>
            <w:r w:rsidRPr="00E34B08">
              <w:rPr>
                <w:rFonts w:ascii="Times New Roman" w:hAnsi="Times New Roman" w:cs="Times New Roman"/>
                <w:color w:val="000000" w:themeColor="text1"/>
                <w:szCs w:val="22"/>
              </w:rPr>
              <w:t>п</w:t>
            </w:r>
            <w:proofErr w:type="spellEnd"/>
          </w:p>
        </w:tc>
        <w:tc>
          <w:tcPr>
            <w:tcW w:w="1820" w:type="dxa"/>
          </w:tcPr>
          <w:p w:rsidR="00363EA7" w:rsidRPr="00E34B08" w:rsidRDefault="00363EA7" w:rsidP="002A16E0">
            <w:pPr>
              <w:pStyle w:val="ConsPlusNormal"/>
              <w:jc w:val="center"/>
              <w:rPr>
                <w:rFonts w:ascii="Times New Roman" w:hAnsi="Times New Roman" w:cs="Times New Roman"/>
                <w:color w:val="000000" w:themeColor="text1"/>
                <w:szCs w:val="22"/>
              </w:rPr>
            </w:pPr>
            <w:proofErr w:type="gramStart"/>
            <w:r w:rsidRPr="00E34B08">
              <w:rPr>
                <w:rFonts w:ascii="Times New Roman" w:hAnsi="Times New Roman" w:cs="Times New Roman"/>
                <w:color w:val="000000" w:themeColor="text1"/>
                <w:szCs w:val="22"/>
              </w:rPr>
              <w:t>Наименование основного мероприятия (мероприятия) программы (подпрограммы), контрольного события основного мероприятия (мероприятия) программы (подпрограммы)</w:t>
            </w:r>
            <w:proofErr w:type="gramEnd"/>
          </w:p>
        </w:tc>
        <w:tc>
          <w:tcPr>
            <w:tcW w:w="1467"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Ответствен</w:t>
            </w:r>
          </w:p>
          <w:p w:rsidR="00363EA7" w:rsidRPr="00E34B08" w:rsidRDefault="00363EA7" w:rsidP="002A16E0">
            <w:pPr>
              <w:pStyle w:val="ConsPlusNormal"/>
              <w:jc w:val="center"/>
              <w:rPr>
                <w:rFonts w:ascii="Times New Roman" w:hAnsi="Times New Roman" w:cs="Times New Roman"/>
                <w:color w:val="000000" w:themeColor="text1"/>
                <w:szCs w:val="22"/>
              </w:rPr>
            </w:pPr>
            <w:proofErr w:type="spellStart"/>
            <w:r w:rsidRPr="00E34B08">
              <w:rPr>
                <w:rFonts w:ascii="Times New Roman" w:hAnsi="Times New Roman" w:cs="Times New Roman"/>
                <w:color w:val="000000" w:themeColor="text1"/>
                <w:szCs w:val="22"/>
              </w:rPr>
              <w:t>ный</w:t>
            </w:r>
            <w:proofErr w:type="spellEnd"/>
            <w:r w:rsidRPr="00E34B08">
              <w:rPr>
                <w:rFonts w:ascii="Times New Roman" w:hAnsi="Times New Roman" w:cs="Times New Roman"/>
                <w:color w:val="000000" w:themeColor="text1"/>
                <w:szCs w:val="22"/>
              </w:rPr>
              <w:t xml:space="preserve"> исполни</w:t>
            </w:r>
          </w:p>
          <w:p w:rsidR="00363EA7" w:rsidRPr="00E34B08" w:rsidRDefault="00363EA7" w:rsidP="002A16E0">
            <w:pPr>
              <w:pStyle w:val="ConsPlusNormal"/>
              <w:jc w:val="center"/>
              <w:rPr>
                <w:rFonts w:ascii="Times New Roman" w:hAnsi="Times New Roman" w:cs="Times New Roman"/>
                <w:color w:val="000000" w:themeColor="text1"/>
                <w:szCs w:val="22"/>
              </w:rPr>
            </w:pPr>
            <w:proofErr w:type="spellStart"/>
            <w:r w:rsidRPr="00E34B08">
              <w:rPr>
                <w:rFonts w:ascii="Times New Roman" w:hAnsi="Times New Roman" w:cs="Times New Roman"/>
                <w:color w:val="000000" w:themeColor="text1"/>
                <w:szCs w:val="22"/>
              </w:rPr>
              <w:t>тель</w:t>
            </w:r>
            <w:proofErr w:type="spellEnd"/>
            <w:r w:rsidRPr="00E34B08">
              <w:rPr>
                <w:rFonts w:ascii="Times New Roman" w:hAnsi="Times New Roman" w:cs="Times New Roman"/>
                <w:color w:val="000000" w:themeColor="text1"/>
                <w:szCs w:val="22"/>
              </w:rPr>
              <w:t xml:space="preserve">, </w:t>
            </w:r>
            <w:proofErr w:type="spellStart"/>
            <w:r w:rsidRPr="00E34B08">
              <w:rPr>
                <w:rFonts w:ascii="Times New Roman" w:hAnsi="Times New Roman" w:cs="Times New Roman"/>
                <w:color w:val="000000" w:themeColor="text1"/>
                <w:szCs w:val="22"/>
              </w:rPr>
              <w:t>соисполни</w:t>
            </w:r>
            <w:proofErr w:type="spellEnd"/>
          </w:p>
          <w:p w:rsidR="00363EA7" w:rsidRPr="00E34B08" w:rsidRDefault="00363EA7" w:rsidP="002A16E0">
            <w:pPr>
              <w:pStyle w:val="ConsPlusNormal"/>
              <w:jc w:val="center"/>
              <w:rPr>
                <w:rFonts w:ascii="Times New Roman" w:hAnsi="Times New Roman" w:cs="Times New Roman"/>
                <w:color w:val="000000" w:themeColor="text1"/>
                <w:szCs w:val="22"/>
              </w:rPr>
            </w:pPr>
            <w:proofErr w:type="spellStart"/>
            <w:r w:rsidRPr="00E34B08">
              <w:rPr>
                <w:rFonts w:ascii="Times New Roman" w:hAnsi="Times New Roman" w:cs="Times New Roman"/>
                <w:color w:val="000000" w:themeColor="text1"/>
                <w:szCs w:val="22"/>
              </w:rPr>
              <w:t>тель</w:t>
            </w:r>
            <w:proofErr w:type="spellEnd"/>
            <w:r w:rsidRPr="00E34B08">
              <w:rPr>
                <w:rFonts w:ascii="Times New Roman" w:hAnsi="Times New Roman" w:cs="Times New Roman"/>
                <w:color w:val="000000" w:themeColor="text1"/>
                <w:szCs w:val="22"/>
              </w:rPr>
              <w:t xml:space="preserve"> (Ф.И.О., должность)</w:t>
            </w:r>
          </w:p>
        </w:tc>
        <w:tc>
          <w:tcPr>
            <w:tcW w:w="1809" w:type="dxa"/>
          </w:tcPr>
          <w:p w:rsidR="00D006F9" w:rsidRPr="00E34B08" w:rsidRDefault="00363EA7" w:rsidP="002A16E0">
            <w:pPr>
              <w:pStyle w:val="ConsPlusNormal"/>
              <w:jc w:val="center"/>
              <w:rPr>
                <w:rFonts w:ascii="Times New Roman" w:hAnsi="Times New Roman" w:cs="Times New Roman"/>
                <w:color w:val="000000" w:themeColor="text1"/>
                <w:szCs w:val="22"/>
              </w:rPr>
            </w:pPr>
            <w:proofErr w:type="gramStart"/>
            <w:r w:rsidRPr="00E34B08">
              <w:rPr>
                <w:rFonts w:ascii="Times New Roman" w:hAnsi="Times New Roman" w:cs="Times New Roman"/>
                <w:color w:val="000000" w:themeColor="text1"/>
                <w:szCs w:val="22"/>
              </w:rPr>
              <w:t xml:space="preserve">Участник (название с указанием организационно-правовой </w:t>
            </w:r>
            <w:proofErr w:type="gramEnd"/>
          </w:p>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 xml:space="preserve">формы - для организаций, Ф.И.О. - для физических лиц и индивидуальных </w:t>
            </w:r>
            <w:proofErr w:type="spellStart"/>
            <w:r w:rsidRPr="00E34B08">
              <w:rPr>
                <w:rFonts w:ascii="Times New Roman" w:hAnsi="Times New Roman" w:cs="Times New Roman"/>
                <w:color w:val="000000" w:themeColor="text1"/>
                <w:szCs w:val="22"/>
              </w:rPr>
              <w:t>предпринима</w:t>
            </w:r>
            <w:proofErr w:type="spellEnd"/>
          </w:p>
          <w:p w:rsidR="00363EA7" w:rsidRPr="00E34B08" w:rsidRDefault="00363EA7" w:rsidP="002A16E0">
            <w:pPr>
              <w:pStyle w:val="ConsPlusNormal"/>
              <w:jc w:val="center"/>
              <w:rPr>
                <w:rFonts w:ascii="Times New Roman" w:hAnsi="Times New Roman" w:cs="Times New Roman"/>
                <w:color w:val="000000" w:themeColor="text1"/>
                <w:szCs w:val="22"/>
              </w:rPr>
            </w:pPr>
            <w:proofErr w:type="spellStart"/>
            <w:proofErr w:type="gramStart"/>
            <w:r w:rsidRPr="00E34B08">
              <w:rPr>
                <w:rFonts w:ascii="Times New Roman" w:hAnsi="Times New Roman" w:cs="Times New Roman"/>
                <w:color w:val="000000" w:themeColor="text1"/>
                <w:szCs w:val="22"/>
              </w:rPr>
              <w:t>телей</w:t>
            </w:r>
            <w:proofErr w:type="spellEnd"/>
            <w:r w:rsidRPr="00E34B08">
              <w:rPr>
                <w:rFonts w:ascii="Times New Roman" w:hAnsi="Times New Roman" w:cs="Times New Roman"/>
                <w:color w:val="000000" w:themeColor="text1"/>
                <w:szCs w:val="22"/>
              </w:rPr>
              <w:t>)</w:t>
            </w:r>
            <w:proofErr w:type="gramEnd"/>
          </w:p>
        </w:tc>
        <w:tc>
          <w:tcPr>
            <w:tcW w:w="1557"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Плановая дата наступления контрольного события</w:t>
            </w:r>
          </w:p>
        </w:tc>
        <w:tc>
          <w:tcPr>
            <w:tcW w:w="1676" w:type="dxa"/>
          </w:tcPr>
          <w:p w:rsidR="00D006F9"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 xml:space="preserve">Объемы </w:t>
            </w:r>
            <w:proofErr w:type="spellStart"/>
            <w:r w:rsidRPr="00E34B08">
              <w:rPr>
                <w:rFonts w:ascii="Times New Roman" w:hAnsi="Times New Roman" w:cs="Times New Roman"/>
                <w:color w:val="000000" w:themeColor="text1"/>
                <w:szCs w:val="22"/>
              </w:rPr>
              <w:t>финансирова</w:t>
            </w:r>
            <w:proofErr w:type="spellEnd"/>
          </w:p>
          <w:p w:rsidR="00D006F9" w:rsidRPr="00E34B08" w:rsidRDefault="00363EA7" w:rsidP="002A16E0">
            <w:pPr>
              <w:pStyle w:val="ConsPlusNormal"/>
              <w:jc w:val="center"/>
              <w:rPr>
                <w:rFonts w:ascii="Times New Roman" w:hAnsi="Times New Roman" w:cs="Times New Roman"/>
                <w:color w:val="000000" w:themeColor="text1"/>
                <w:szCs w:val="22"/>
              </w:rPr>
            </w:pPr>
            <w:proofErr w:type="spellStart"/>
            <w:r w:rsidRPr="00E34B08">
              <w:rPr>
                <w:rFonts w:ascii="Times New Roman" w:hAnsi="Times New Roman" w:cs="Times New Roman"/>
                <w:color w:val="000000" w:themeColor="text1"/>
                <w:szCs w:val="22"/>
              </w:rPr>
              <w:t>ния</w:t>
            </w:r>
            <w:proofErr w:type="spellEnd"/>
            <w:r w:rsidRPr="00E34B08">
              <w:rPr>
                <w:rFonts w:ascii="Times New Roman" w:hAnsi="Times New Roman" w:cs="Times New Roman"/>
                <w:color w:val="000000" w:themeColor="text1"/>
                <w:szCs w:val="22"/>
              </w:rPr>
              <w:t xml:space="preserve"> основных мероприятий, (мероприятий), контрольных событий за счет всех источников </w:t>
            </w:r>
            <w:proofErr w:type="spellStart"/>
            <w:r w:rsidRPr="00E34B08">
              <w:rPr>
                <w:rFonts w:ascii="Times New Roman" w:hAnsi="Times New Roman" w:cs="Times New Roman"/>
                <w:color w:val="000000" w:themeColor="text1"/>
                <w:szCs w:val="22"/>
              </w:rPr>
              <w:t>финансирова</w:t>
            </w:r>
            <w:proofErr w:type="spellEnd"/>
          </w:p>
          <w:p w:rsidR="00363EA7" w:rsidRPr="00E34B08" w:rsidRDefault="00363EA7" w:rsidP="002A16E0">
            <w:pPr>
              <w:pStyle w:val="ConsPlusNormal"/>
              <w:jc w:val="center"/>
              <w:rPr>
                <w:rFonts w:ascii="Times New Roman" w:hAnsi="Times New Roman" w:cs="Times New Roman"/>
                <w:color w:val="000000" w:themeColor="text1"/>
                <w:szCs w:val="22"/>
              </w:rPr>
            </w:pPr>
            <w:proofErr w:type="spellStart"/>
            <w:r w:rsidRPr="00E34B08">
              <w:rPr>
                <w:rFonts w:ascii="Times New Roman" w:hAnsi="Times New Roman" w:cs="Times New Roman"/>
                <w:color w:val="000000" w:themeColor="text1"/>
                <w:szCs w:val="22"/>
              </w:rPr>
              <w:t>ния</w:t>
            </w:r>
            <w:proofErr w:type="spellEnd"/>
            <w:r w:rsidRPr="00E34B08">
              <w:rPr>
                <w:rFonts w:ascii="Times New Roman" w:hAnsi="Times New Roman" w:cs="Times New Roman"/>
                <w:color w:val="000000" w:themeColor="text1"/>
                <w:szCs w:val="22"/>
              </w:rPr>
              <w:t xml:space="preserve"> </w:t>
            </w:r>
            <w:r w:rsidR="00576B4B" w:rsidRPr="00E34B08">
              <w:rPr>
                <w:rFonts w:ascii="Times New Roman" w:hAnsi="Times New Roman" w:cs="Times New Roman"/>
                <w:color w:val="000000" w:themeColor="text1"/>
                <w:szCs w:val="22"/>
              </w:rPr>
              <w:t xml:space="preserve">                     </w:t>
            </w:r>
            <w:r w:rsidRPr="00E34B08">
              <w:rPr>
                <w:rFonts w:ascii="Times New Roman" w:hAnsi="Times New Roman" w:cs="Times New Roman"/>
                <w:color w:val="000000" w:themeColor="text1"/>
                <w:szCs w:val="22"/>
              </w:rPr>
              <w:t>(тыс. рублей)</w:t>
            </w:r>
          </w:p>
        </w:tc>
      </w:tr>
      <w:tr w:rsidR="00363EA7" w:rsidRPr="00E34B08" w:rsidTr="00D006F9">
        <w:tc>
          <w:tcPr>
            <w:tcW w:w="1135"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1.</w:t>
            </w:r>
          </w:p>
        </w:tc>
        <w:tc>
          <w:tcPr>
            <w:tcW w:w="1820"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Подпрограмма 1</w:t>
            </w:r>
          </w:p>
        </w:tc>
        <w:tc>
          <w:tcPr>
            <w:tcW w:w="1467"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809"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557"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676"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r>
      <w:tr w:rsidR="00363EA7" w:rsidRPr="00E34B08" w:rsidTr="00D006F9">
        <w:tc>
          <w:tcPr>
            <w:tcW w:w="1135"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820"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Основное мероприятие 1.1</w:t>
            </w:r>
          </w:p>
        </w:tc>
        <w:tc>
          <w:tcPr>
            <w:tcW w:w="1467"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809"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557"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676"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r>
      <w:tr w:rsidR="00363EA7" w:rsidRPr="00E34B08" w:rsidTr="00D006F9">
        <w:tc>
          <w:tcPr>
            <w:tcW w:w="1135"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820"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w:t>
            </w:r>
          </w:p>
        </w:tc>
        <w:tc>
          <w:tcPr>
            <w:tcW w:w="1467"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809"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557"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676"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r>
      <w:tr w:rsidR="00363EA7" w:rsidRPr="00E34B08" w:rsidTr="00D006F9">
        <w:tc>
          <w:tcPr>
            <w:tcW w:w="1135"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820"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Контрольное событие 1</w:t>
            </w:r>
          </w:p>
        </w:tc>
        <w:tc>
          <w:tcPr>
            <w:tcW w:w="1467"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809"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557"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676"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r>
      <w:tr w:rsidR="00363EA7" w:rsidRPr="00E34B08" w:rsidTr="00D006F9">
        <w:tc>
          <w:tcPr>
            <w:tcW w:w="1135"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820"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w:t>
            </w:r>
          </w:p>
        </w:tc>
        <w:tc>
          <w:tcPr>
            <w:tcW w:w="1467"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809"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557"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676"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r>
      <w:tr w:rsidR="00363EA7" w:rsidRPr="00E34B08" w:rsidTr="00D006F9">
        <w:tc>
          <w:tcPr>
            <w:tcW w:w="1135"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820" w:type="dxa"/>
          </w:tcPr>
          <w:p w:rsidR="00363EA7" w:rsidRPr="00E34B08"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Основное мероприятие 1.2</w:t>
            </w:r>
          </w:p>
        </w:tc>
        <w:tc>
          <w:tcPr>
            <w:tcW w:w="1467"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809"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557"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676"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r>
      <w:tr w:rsidR="00363EA7" w:rsidRPr="00910BE2" w:rsidTr="00D006F9">
        <w:tc>
          <w:tcPr>
            <w:tcW w:w="1135" w:type="dxa"/>
          </w:tcPr>
          <w:p w:rsidR="00363EA7" w:rsidRPr="00E34B08" w:rsidRDefault="00363EA7" w:rsidP="002A16E0">
            <w:pPr>
              <w:pStyle w:val="ConsPlusNormal"/>
              <w:ind w:firstLine="709"/>
              <w:jc w:val="center"/>
              <w:rPr>
                <w:rFonts w:ascii="Times New Roman" w:hAnsi="Times New Roman" w:cs="Times New Roman"/>
                <w:color w:val="000000" w:themeColor="text1"/>
                <w:szCs w:val="22"/>
              </w:rPr>
            </w:pPr>
          </w:p>
        </w:tc>
        <w:tc>
          <w:tcPr>
            <w:tcW w:w="1820" w:type="dxa"/>
          </w:tcPr>
          <w:p w:rsidR="00363EA7" w:rsidRPr="00910BE2" w:rsidRDefault="00363EA7" w:rsidP="002A16E0">
            <w:pPr>
              <w:pStyle w:val="ConsPlusNormal"/>
              <w:jc w:val="center"/>
              <w:rPr>
                <w:rFonts w:ascii="Times New Roman" w:hAnsi="Times New Roman" w:cs="Times New Roman"/>
                <w:color w:val="000000" w:themeColor="text1"/>
                <w:szCs w:val="22"/>
              </w:rPr>
            </w:pPr>
            <w:r w:rsidRPr="00E34B08">
              <w:rPr>
                <w:rFonts w:ascii="Times New Roman" w:hAnsi="Times New Roman" w:cs="Times New Roman"/>
                <w:color w:val="000000" w:themeColor="text1"/>
                <w:szCs w:val="22"/>
              </w:rPr>
              <w:t>...</w:t>
            </w:r>
          </w:p>
        </w:tc>
        <w:tc>
          <w:tcPr>
            <w:tcW w:w="1467" w:type="dxa"/>
          </w:tcPr>
          <w:p w:rsidR="00363EA7" w:rsidRPr="00910BE2" w:rsidRDefault="00363EA7" w:rsidP="002A16E0">
            <w:pPr>
              <w:pStyle w:val="ConsPlusNormal"/>
              <w:ind w:firstLine="709"/>
              <w:jc w:val="center"/>
              <w:rPr>
                <w:rFonts w:ascii="Times New Roman" w:hAnsi="Times New Roman" w:cs="Times New Roman"/>
                <w:color w:val="000000" w:themeColor="text1"/>
                <w:szCs w:val="22"/>
              </w:rPr>
            </w:pPr>
          </w:p>
        </w:tc>
        <w:tc>
          <w:tcPr>
            <w:tcW w:w="1809" w:type="dxa"/>
          </w:tcPr>
          <w:p w:rsidR="00363EA7" w:rsidRPr="00910BE2" w:rsidRDefault="00363EA7" w:rsidP="002A16E0">
            <w:pPr>
              <w:pStyle w:val="ConsPlusNormal"/>
              <w:ind w:firstLine="709"/>
              <w:jc w:val="center"/>
              <w:rPr>
                <w:rFonts w:ascii="Times New Roman" w:hAnsi="Times New Roman" w:cs="Times New Roman"/>
                <w:color w:val="000000" w:themeColor="text1"/>
                <w:szCs w:val="22"/>
              </w:rPr>
            </w:pPr>
          </w:p>
        </w:tc>
        <w:tc>
          <w:tcPr>
            <w:tcW w:w="1557" w:type="dxa"/>
          </w:tcPr>
          <w:p w:rsidR="00363EA7" w:rsidRPr="00910BE2" w:rsidRDefault="00363EA7" w:rsidP="002A16E0">
            <w:pPr>
              <w:pStyle w:val="ConsPlusNormal"/>
              <w:ind w:firstLine="709"/>
              <w:jc w:val="center"/>
              <w:rPr>
                <w:rFonts w:ascii="Times New Roman" w:hAnsi="Times New Roman" w:cs="Times New Roman"/>
                <w:color w:val="000000" w:themeColor="text1"/>
                <w:szCs w:val="22"/>
              </w:rPr>
            </w:pPr>
          </w:p>
        </w:tc>
        <w:tc>
          <w:tcPr>
            <w:tcW w:w="1676" w:type="dxa"/>
          </w:tcPr>
          <w:p w:rsidR="00363EA7" w:rsidRPr="00910BE2" w:rsidRDefault="00363EA7" w:rsidP="002A16E0">
            <w:pPr>
              <w:pStyle w:val="ConsPlusNormal"/>
              <w:ind w:firstLine="709"/>
              <w:jc w:val="center"/>
              <w:rPr>
                <w:rFonts w:ascii="Times New Roman" w:hAnsi="Times New Roman" w:cs="Times New Roman"/>
                <w:color w:val="000000" w:themeColor="text1"/>
                <w:szCs w:val="22"/>
              </w:rPr>
            </w:pPr>
          </w:p>
        </w:tc>
      </w:tr>
    </w:tbl>
    <w:p w:rsidR="00D57979" w:rsidRPr="00910BE2" w:rsidRDefault="00D57979" w:rsidP="00BB2876">
      <w:pPr>
        <w:pStyle w:val="ConsPlusNormal"/>
        <w:ind w:firstLine="709"/>
        <w:jc w:val="both"/>
        <w:rPr>
          <w:rFonts w:ascii="Times New Roman" w:hAnsi="Times New Roman" w:cs="Times New Roman"/>
          <w:color w:val="000000" w:themeColor="text1"/>
          <w:sz w:val="28"/>
          <w:szCs w:val="28"/>
        </w:rPr>
      </w:pPr>
    </w:p>
    <w:p w:rsidR="00AD0482" w:rsidRPr="00910BE2" w:rsidRDefault="00AD0482" w:rsidP="00BB2876">
      <w:pPr>
        <w:pStyle w:val="ConsPlusNormal"/>
        <w:ind w:firstLine="709"/>
        <w:jc w:val="both"/>
        <w:rPr>
          <w:rFonts w:ascii="Times New Roman" w:hAnsi="Times New Roman" w:cs="Times New Roman"/>
          <w:color w:val="000000" w:themeColor="text1"/>
          <w:sz w:val="28"/>
          <w:szCs w:val="28"/>
        </w:rPr>
      </w:pPr>
    </w:p>
    <w:p w:rsidR="006D63F8" w:rsidRPr="00910BE2" w:rsidRDefault="006D63F8" w:rsidP="00BB2876">
      <w:pPr>
        <w:pStyle w:val="ConsPlusNormal"/>
        <w:ind w:firstLine="709"/>
        <w:jc w:val="both"/>
        <w:rPr>
          <w:rFonts w:ascii="Times New Roman" w:hAnsi="Times New Roman" w:cs="Times New Roman"/>
          <w:color w:val="000000" w:themeColor="text1"/>
          <w:sz w:val="28"/>
          <w:szCs w:val="28"/>
        </w:rPr>
      </w:pPr>
    </w:p>
    <w:sectPr w:rsidR="006D63F8" w:rsidRPr="00910BE2" w:rsidSect="00B766D9">
      <w:pgSz w:w="11906" w:h="16838"/>
      <w:pgMar w:top="1418" w:right="566"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717" w:rsidRDefault="007F3717" w:rsidP="007A502D">
      <w:pPr>
        <w:spacing w:after="0" w:line="240" w:lineRule="auto"/>
      </w:pPr>
      <w:r>
        <w:separator/>
      </w:r>
    </w:p>
  </w:endnote>
  <w:endnote w:type="continuationSeparator" w:id="0">
    <w:p w:rsidR="007F3717" w:rsidRDefault="007F3717" w:rsidP="007A5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717" w:rsidRDefault="007F3717" w:rsidP="007A502D">
      <w:pPr>
        <w:spacing w:after="0" w:line="240" w:lineRule="auto"/>
      </w:pPr>
      <w:r>
        <w:separator/>
      </w:r>
    </w:p>
  </w:footnote>
  <w:footnote w:type="continuationSeparator" w:id="0">
    <w:p w:rsidR="007F3717" w:rsidRDefault="007F3717" w:rsidP="007A5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592814"/>
      <w:docPartObj>
        <w:docPartGallery w:val="Page Numbers (Top of Page)"/>
        <w:docPartUnique/>
      </w:docPartObj>
    </w:sdtPr>
    <w:sdtEndPr>
      <w:rPr>
        <w:rFonts w:ascii="Times New Roman" w:hAnsi="Times New Roman" w:cs="Times New Roman"/>
        <w:sz w:val="28"/>
        <w:szCs w:val="28"/>
      </w:rPr>
    </w:sdtEndPr>
    <w:sdtContent>
      <w:p w:rsidR="00B704C4" w:rsidRPr="00DD5337" w:rsidRDefault="00BE44E9">
        <w:pPr>
          <w:pStyle w:val="a6"/>
          <w:jc w:val="center"/>
          <w:rPr>
            <w:rFonts w:ascii="Times New Roman" w:hAnsi="Times New Roman" w:cs="Times New Roman"/>
            <w:sz w:val="28"/>
            <w:szCs w:val="28"/>
          </w:rPr>
        </w:pPr>
        <w:r w:rsidRPr="00DD5337">
          <w:rPr>
            <w:rFonts w:ascii="Times New Roman" w:hAnsi="Times New Roman" w:cs="Times New Roman"/>
            <w:sz w:val="28"/>
            <w:szCs w:val="28"/>
          </w:rPr>
          <w:fldChar w:fldCharType="begin"/>
        </w:r>
        <w:r w:rsidR="00B704C4" w:rsidRPr="00DD5337">
          <w:rPr>
            <w:rFonts w:ascii="Times New Roman" w:hAnsi="Times New Roman" w:cs="Times New Roman"/>
            <w:sz w:val="28"/>
            <w:szCs w:val="28"/>
          </w:rPr>
          <w:instrText xml:space="preserve"> PAGE   \* MERGEFORMAT </w:instrText>
        </w:r>
        <w:r w:rsidRPr="00DD5337">
          <w:rPr>
            <w:rFonts w:ascii="Times New Roman" w:hAnsi="Times New Roman" w:cs="Times New Roman"/>
            <w:sz w:val="28"/>
            <w:szCs w:val="28"/>
          </w:rPr>
          <w:fldChar w:fldCharType="separate"/>
        </w:r>
        <w:r w:rsidR="00E34B08">
          <w:rPr>
            <w:rFonts w:ascii="Times New Roman" w:hAnsi="Times New Roman" w:cs="Times New Roman"/>
            <w:noProof/>
            <w:sz w:val="28"/>
            <w:szCs w:val="28"/>
          </w:rPr>
          <w:t>13</w:t>
        </w:r>
        <w:r w:rsidRPr="00DD5337">
          <w:rPr>
            <w:rFonts w:ascii="Times New Roman" w:hAnsi="Times New Roman" w:cs="Times New Roman"/>
            <w:sz w:val="28"/>
            <w:szCs w:val="28"/>
          </w:rPr>
          <w:fldChar w:fldCharType="end"/>
        </w:r>
      </w:p>
    </w:sdtContent>
  </w:sdt>
  <w:p w:rsidR="00B704C4" w:rsidRPr="00DD5337" w:rsidRDefault="00B704C4">
    <w:pPr>
      <w:pStyle w:val="a6"/>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C4" w:rsidRDefault="00B704C4">
    <w:pPr>
      <w:pStyle w:val="a6"/>
      <w:jc w:val="center"/>
    </w:pPr>
  </w:p>
  <w:p w:rsidR="00B704C4" w:rsidRPr="00021CA6" w:rsidRDefault="00B704C4">
    <w:pPr>
      <w:pStyle w:val="a6"/>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7979"/>
    <w:rsid w:val="0000008A"/>
    <w:rsid w:val="000060B7"/>
    <w:rsid w:val="00007AB7"/>
    <w:rsid w:val="00010DB3"/>
    <w:rsid w:val="00014C58"/>
    <w:rsid w:val="0001676A"/>
    <w:rsid w:val="00021CA6"/>
    <w:rsid w:val="000346AE"/>
    <w:rsid w:val="00043398"/>
    <w:rsid w:val="000437B8"/>
    <w:rsid w:val="0004453B"/>
    <w:rsid w:val="00045452"/>
    <w:rsid w:val="00064525"/>
    <w:rsid w:val="00072667"/>
    <w:rsid w:val="00084180"/>
    <w:rsid w:val="000873E9"/>
    <w:rsid w:val="00087E45"/>
    <w:rsid w:val="00091186"/>
    <w:rsid w:val="000A0EEF"/>
    <w:rsid w:val="000B3BF2"/>
    <w:rsid w:val="000C2716"/>
    <w:rsid w:val="000C7BC2"/>
    <w:rsid w:val="001030D7"/>
    <w:rsid w:val="00114CDB"/>
    <w:rsid w:val="00115961"/>
    <w:rsid w:val="00131E42"/>
    <w:rsid w:val="001601D5"/>
    <w:rsid w:val="00167E9C"/>
    <w:rsid w:val="0017298C"/>
    <w:rsid w:val="00182C51"/>
    <w:rsid w:val="001A6536"/>
    <w:rsid w:val="001B53BC"/>
    <w:rsid w:val="001C61F9"/>
    <w:rsid w:val="001C65C4"/>
    <w:rsid w:val="001D7030"/>
    <w:rsid w:val="001E0947"/>
    <w:rsid w:val="001F1D19"/>
    <w:rsid w:val="001F3D09"/>
    <w:rsid w:val="001F74FB"/>
    <w:rsid w:val="00207B03"/>
    <w:rsid w:val="00214182"/>
    <w:rsid w:val="00225AB1"/>
    <w:rsid w:val="002273F3"/>
    <w:rsid w:val="00231474"/>
    <w:rsid w:val="00231E27"/>
    <w:rsid w:val="00233769"/>
    <w:rsid w:val="00252497"/>
    <w:rsid w:val="002526B2"/>
    <w:rsid w:val="00255F51"/>
    <w:rsid w:val="00286365"/>
    <w:rsid w:val="00295E7F"/>
    <w:rsid w:val="002A16E0"/>
    <w:rsid w:val="002A32FE"/>
    <w:rsid w:val="002B0098"/>
    <w:rsid w:val="002F137A"/>
    <w:rsid w:val="0032025E"/>
    <w:rsid w:val="00324775"/>
    <w:rsid w:val="003300DA"/>
    <w:rsid w:val="00351051"/>
    <w:rsid w:val="003515D2"/>
    <w:rsid w:val="00356CD2"/>
    <w:rsid w:val="00363EA7"/>
    <w:rsid w:val="00365A70"/>
    <w:rsid w:val="003A0AC6"/>
    <w:rsid w:val="003A2F5D"/>
    <w:rsid w:val="003A6167"/>
    <w:rsid w:val="003B01A7"/>
    <w:rsid w:val="003B17F7"/>
    <w:rsid w:val="003C03D9"/>
    <w:rsid w:val="003C2AE0"/>
    <w:rsid w:val="003D7A96"/>
    <w:rsid w:val="003E59F5"/>
    <w:rsid w:val="003E76E0"/>
    <w:rsid w:val="00401FF8"/>
    <w:rsid w:val="00427CA6"/>
    <w:rsid w:val="00434AF7"/>
    <w:rsid w:val="004503FD"/>
    <w:rsid w:val="004558E5"/>
    <w:rsid w:val="004643D3"/>
    <w:rsid w:val="00473429"/>
    <w:rsid w:val="0048286F"/>
    <w:rsid w:val="00487110"/>
    <w:rsid w:val="00494A33"/>
    <w:rsid w:val="004A3277"/>
    <w:rsid w:val="004A7DA2"/>
    <w:rsid w:val="004D26EC"/>
    <w:rsid w:val="004D384B"/>
    <w:rsid w:val="004D41B2"/>
    <w:rsid w:val="004D76DF"/>
    <w:rsid w:val="004F5048"/>
    <w:rsid w:val="005036D8"/>
    <w:rsid w:val="00506EEB"/>
    <w:rsid w:val="00510FDA"/>
    <w:rsid w:val="005158E3"/>
    <w:rsid w:val="0053006A"/>
    <w:rsid w:val="00537B23"/>
    <w:rsid w:val="00566FB8"/>
    <w:rsid w:val="005742AB"/>
    <w:rsid w:val="00576B4B"/>
    <w:rsid w:val="00583E44"/>
    <w:rsid w:val="0058606D"/>
    <w:rsid w:val="00587445"/>
    <w:rsid w:val="005922CE"/>
    <w:rsid w:val="005959B6"/>
    <w:rsid w:val="005A0C7E"/>
    <w:rsid w:val="005B164B"/>
    <w:rsid w:val="005B26F7"/>
    <w:rsid w:val="005B5B28"/>
    <w:rsid w:val="005B7084"/>
    <w:rsid w:val="005C22AE"/>
    <w:rsid w:val="005D4679"/>
    <w:rsid w:val="005D77CC"/>
    <w:rsid w:val="005E4A66"/>
    <w:rsid w:val="005E5617"/>
    <w:rsid w:val="005F1193"/>
    <w:rsid w:val="005F6C30"/>
    <w:rsid w:val="006018A7"/>
    <w:rsid w:val="006210C5"/>
    <w:rsid w:val="00626C5F"/>
    <w:rsid w:val="00630FEE"/>
    <w:rsid w:val="00635DD1"/>
    <w:rsid w:val="0064140C"/>
    <w:rsid w:val="00641AFE"/>
    <w:rsid w:val="00643CA8"/>
    <w:rsid w:val="00660953"/>
    <w:rsid w:val="00672F27"/>
    <w:rsid w:val="0068551C"/>
    <w:rsid w:val="006B3ACA"/>
    <w:rsid w:val="006B47B5"/>
    <w:rsid w:val="006B6D17"/>
    <w:rsid w:val="006D63F8"/>
    <w:rsid w:val="006E5EE5"/>
    <w:rsid w:val="006E68D6"/>
    <w:rsid w:val="006F4127"/>
    <w:rsid w:val="00705F5A"/>
    <w:rsid w:val="007274B3"/>
    <w:rsid w:val="0073659F"/>
    <w:rsid w:val="00743CE4"/>
    <w:rsid w:val="00743D26"/>
    <w:rsid w:val="007538C0"/>
    <w:rsid w:val="00757476"/>
    <w:rsid w:val="00771B64"/>
    <w:rsid w:val="00773630"/>
    <w:rsid w:val="007A502D"/>
    <w:rsid w:val="007B32B9"/>
    <w:rsid w:val="007B6AD9"/>
    <w:rsid w:val="007D4AAC"/>
    <w:rsid w:val="007E040B"/>
    <w:rsid w:val="007E718C"/>
    <w:rsid w:val="007F27FB"/>
    <w:rsid w:val="007F3717"/>
    <w:rsid w:val="007F4225"/>
    <w:rsid w:val="007F4B80"/>
    <w:rsid w:val="007F5683"/>
    <w:rsid w:val="008010D8"/>
    <w:rsid w:val="00844240"/>
    <w:rsid w:val="008711E9"/>
    <w:rsid w:val="008977BB"/>
    <w:rsid w:val="008B21B3"/>
    <w:rsid w:val="008B3934"/>
    <w:rsid w:val="008B5AD4"/>
    <w:rsid w:val="008D2628"/>
    <w:rsid w:val="00910BE2"/>
    <w:rsid w:val="00923534"/>
    <w:rsid w:val="00934242"/>
    <w:rsid w:val="009435A0"/>
    <w:rsid w:val="00945C50"/>
    <w:rsid w:val="00953C42"/>
    <w:rsid w:val="00960FE5"/>
    <w:rsid w:val="00961046"/>
    <w:rsid w:val="009837CB"/>
    <w:rsid w:val="00984E09"/>
    <w:rsid w:val="00996839"/>
    <w:rsid w:val="009B7031"/>
    <w:rsid w:val="009C33BE"/>
    <w:rsid w:val="009D6BEB"/>
    <w:rsid w:val="009E7534"/>
    <w:rsid w:val="009F545E"/>
    <w:rsid w:val="009F6285"/>
    <w:rsid w:val="009F6802"/>
    <w:rsid w:val="009F72D8"/>
    <w:rsid w:val="00A367C3"/>
    <w:rsid w:val="00A41F31"/>
    <w:rsid w:val="00A51C44"/>
    <w:rsid w:val="00A62345"/>
    <w:rsid w:val="00A64E03"/>
    <w:rsid w:val="00A70CF5"/>
    <w:rsid w:val="00A75AEC"/>
    <w:rsid w:val="00A76E96"/>
    <w:rsid w:val="00A86E70"/>
    <w:rsid w:val="00A9712B"/>
    <w:rsid w:val="00AB021B"/>
    <w:rsid w:val="00AB318F"/>
    <w:rsid w:val="00AC7B5C"/>
    <w:rsid w:val="00AD0482"/>
    <w:rsid w:val="00AF10F5"/>
    <w:rsid w:val="00AF2F2C"/>
    <w:rsid w:val="00B0093E"/>
    <w:rsid w:val="00B04BF3"/>
    <w:rsid w:val="00B05012"/>
    <w:rsid w:val="00B22E7A"/>
    <w:rsid w:val="00B30207"/>
    <w:rsid w:val="00B46135"/>
    <w:rsid w:val="00B473F7"/>
    <w:rsid w:val="00B61661"/>
    <w:rsid w:val="00B704C4"/>
    <w:rsid w:val="00B766D9"/>
    <w:rsid w:val="00B86C04"/>
    <w:rsid w:val="00BA5AF4"/>
    <w:rsid w:val="00BA63AA"/>
    <w:rsid w:val="00BB2876"/>
    <w:rsid w:val="00BC0E39"/>
    <w:rsid w:val="00BC1C1E"/>
    <w:rsid w:val="00BC4CB1"/>
    <w:rsid w:val="00BD7FB4"/>
    <w:rsid w:val="00BE3E18"/>
    <w:rsid w:val="00BE44E9"/>
    <w:rsid w:val="00BF7D26"/>
    <w:rsid w:val="00C02C46"/>
    <w:rsid w:val="00C31E67"/>
    <w:rsid w:val="00C33285"/>
    <w:rsid w:val="00C364C7"/>
    <w:rsid w:val="00C64719"/>
    <w:rsid w:val="00C705A7"/>
    <w:rsid w:val="00C70972"/>
    <w:rsid w:val="00C7710A"/>
    <w:rsid w:val="00C8019C"/>
    <w:rsid w:val="00C86DA9"/>
    <w:rsid w:val="00CB642C"/>
    <w:rsid w:val="00CB7D1E"/>
    <w:rsid w:val="00CC0D03"/>
    <w:rsid w:val="00CD6FB8"/>
    <w:rsid w:val="00CD7DA2"/>
    <w:rsid w:val="00CE2515"/>
    <w:rsid w:val="00CE37B3"/>
    <w:rsid w:val="00CE45AB"/>
    <w:rsid w:val="00D006F9"/>
    <w:rsid w:val="00D07E83"/>
    <w:rsid w:val="00D16847"/>
    <w:rsid w:val="00D20825"/>
    <w:rsid w:val="00D24D3B"/>
    <w:rsid w:val="00D352E3"/>
    <w:rsid w:val="00D36032"/>
    <w:rsid w:val="00D41456"/>
    <w:rsid w:val="00D41B95"/>
    <w:rsid w:val="00D424BE"/>
    <w:rsid w:val="00D430F7"/>
    <w:rsid w:val="00D448B0"/>
    <w:rsid w:val="00D51497"/>
    <w:rsid w:val="00D57979"/>
    <w:rsid w:val="00D60DBA"/>
    <w:rsid w:val="00D61732"/>
    <w:rsid w:val="00D646B1"/>
    <w:rsid w:val="00D75A4B"/>
    <w:rsid w:val="00D857F2"/>
    <w:rsid w:val="00D969C4"/>
    <w:rsid w:val="00DC0CAE"/>
    <w:rsid w:val="00DC174A"/>
    <w:rsid w:val="00DC28F1"/>
    <w:rsid w:val="00DD5337"/>
    <w:rsid w:val="00DD7903"/>
    <w:rsid w:val="00DE1580"/>
    <w:rsid w:val="00DE1E27"/>
    <w:rsid w:val="00DE2599"/>
    <w:rsid w:val="00DF0913"/>
    <w:rsid w:val="00E04743"/>
    <w:rsid w:val="00E23AA6"/>
    <w:rsid w:val="00E33E9B"/>
    <w:rsid w:val="00E34B08"/>
    <w:rsid w:val="00E506BD"/>
    <w:rsid w:val="00E5697E"/>
    <w:rsid w:val="00E8339B"/>
    <w:rsid w:val="00EB73D8"/>
    <w:rsid w:val="00EC3044"/>
    <w:rsid w:val="00EC535B"/>
    <w:rsid w:val="00ED4801"/>
    <w:rsid w:val="00ED6AC0"/>
    <w:rsid w:val="00EE2DCA"/>
    <w:rsid w:val="00EF0143"/>
    <w:rsid w:val="00EF7307"/>
    <w:rsid w:val="00F02357"/>
    <w:rsid w:val="00F10280"/>
    <w:rsid w:val="00F20B16"/>
    <w:rsid w:val="00F252EB"/>
    <w:rsid w:val="00F33EEE"/>
    <w:rsid w:val="00F40D0F"/>
    <w:rsid w:val="00F43E5B"/>
    <w:rsid w:val="00F54363"/>
    <w:rsid w:val="00F63A2E"/>
    <w:rsid w:val="00F85B53"/>
    <w:rsid w:val="00F91C13"/>
    <w:rsid w:val="00FA4FBF"/>
    <w:rsid w:val="00FB29FA"/>
    <w:rsid w:val="00FC3EB0"/>
    <w:rsid w:val="00FC691B"/>
    <w:rsid w:val="00FD4A64"/>
    <w:rsid w:val="00FE0197"/>
    <w:rsid w:val="00FE1B74"/>
    <w:rsid w:val="00FE590F"/>
    <w:rsid w:val="00FF2BD9"/>
    <w:rsid w:val="00FF530F"/>
    <w:rsid w:val="00FF5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9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79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79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F63A2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BD7FB4"/>
    <w:pPr>
      <w:spacing w:after="0" w:line="240" w:lineRule="auto"/>
    </w:pPr>
  </w:style>
  <w:style w:type="paragraph" w:styleId="a4">
    <w:name w:val="Document Map"/>
    <w:basedOn w:val="a"/>
    <w:link w:val="a5"/>
    <w:uiPriority w:val="99"/>
    <w:semiHidden/>
    <w:unhideWhenUsed/>
    <w:rsid w:val="00E506BD"/>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E506BD"/>
    <w:rPr>
      <w:rFonts w:ascii="Tahoma" w:hAnsi="Tahoma" w:cs="Tahoma"/>
      <w:sz w:val="16"/>
      <w:szCs w:val="16"/>
    </w:rPr>
  </w:style>
  <w:style w:type="paragraph" w:styleId="a6">
    <w:name w:val="header"/>
    <w:basedOn w:val="a"/>
    <w:link w:val="a7"/>
    <w:uiPriority w:val="99"/>
    <w:unhideWhenUsed/>
    <w:rsid w:val="007A50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502D"/>
  </w:style>
  <w:style w:type="paragraph" w:styleId="a8">
    <w:name w:val="footer"/>
    <w:basedOn w:val="a"/>
    <w:link w:val="a9"/>
    <w:uiPriority w:val="99"/>
    <w:unhideWhenUsed/>
    <w:rsid w:val="007A50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502D"/>
  </w:style>
  <w:style w:type="paragraph" w:styleId="aa">
    <w:name w:val="Balloon Text"/>
    <w:basedOn w:val="a"/>
    <w:link w:val="ab"/>
    <w:uiPriority w:val="99"/>
    <w:semiHidden/>
    <w:unhideWhenUsed/>
    <w:rsid w:val="005959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959B6"/>
    <w:rPr>
      <w:rFonts w:ascii="Tahoma" w:hAnsi="Tahoma" w:cs="Tahoma"/>
      <w:sz w:val="16"/>
      <w:szCs w:val="16"/>
    </w:rPr>
  </w:style>
  <w:style w:type="table" w:styleId="ac">
    <w:name w:val="Table Grid"/>
    <w:basedOn w:val="a1"/>
    <w:uiPriority w:val="59"/>
    <w:rsid w:val="00363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B704C4"/>
    <w:rPr>
      <w:sz w:val="16"/>
      <w:szCs w:val="16"/>
    </w:rPr>
  </w:style>
  <w:style w:type="paragraph" w:styleId="ae">
    <w:name w:val="annotation text"/>
    <w:basedOn w:val="a"/>
    <w:link w:val="af"/>
    <w:uiPriority w:val="99"/>
    <w:semiHidden/>
    <w:unhideWhenUsed/>
    <w:rsid w:val="00B704C4"/>
    <w:pPr>
      <w:spacing w:line="240" w:lineRule="auto"/>
    </w:pPr>
    <w:rPr>
      <w:sz w:val="20"/>
      <w:szCs w:val="20"/>
    </w:rPr>
  </w:style>
  <w:style w:type="character" w:customStyle="1" w:styleId="af">
    <w:name w:val="Текст примечания Знак"/>
    <w:basedOn w:val="a0"/>
    <w:link w:val="ae"/>
    <w:uiPriority w:val="99"/>
    <w:semiHidden/>
    <w:rsid w:val="00B704C4"/>
    <w:rPr>
      <w:sz w:val="20"/>
      <w:szCs w:val="20"/>
    </w:rPr>
  </w:style>
  <w:style w:type="paragraph" w:styleId="af0">
    <w:name w:val="annotation subject"/>
    <w:basedOn w:val="ae"/>
    <w:next w:val="ae"/>
    <w:link w:val="af1"/>
    <w:uiPriority w:val="99"/>
    <w:semiHidden/>
    <w:unhideWhenUsed/>
    <w:rsid w:val="00B704C4"/>
    <w:rPr>
      <w:b/>
      <w:bCs/>
    </w:rPr>
  </w:style>
  <w:style w:type="character" w:customStyle="1" w:styleId="af1">
    <w:name w:val="Тема примечания Знак"/>
    <w:basedOn w:val="af"/>
    <w:link w:val="af0"/>
    <w:uiPriority w:val="99"/>
    <w:semiHidden/>
    <w:rsid w:val="00B704C4"/>
    <w:rPr>
      <w:b/>
      <w:bCs/>
    </w:rPr>
  </w:style>
</w:styles>
</file>

<file path=word/webSettings.xml><?xml version="1.0" encoding="utf-8"?>
<w:webSettings xmlns:r="http://schemas.openxmlformats.org/officeDocument/2006/relationships" xmlns:w="http://schemas.openxmlformats.org/wordprocessingml/2006/main">
  <w:divs>
    <w:div w:id="579407833">
      <w:bodyDiv w:val="1"/>
      <w:marLeft w:val="0"/>
      <w:marRight w:val="0"/>
      <w:marTop w:val="0"/>
      <w:marBottom w:val="0"/>
      <w:divBdr>
        <w:top w:val="none" w:sz="0" w:space="0" w:color="auto"/>
        <w:left w:val="none" w:sz="0" w:space="0" w:color="auto"/>
        <w:bottom w:val="none" w:sz="0" w:space="0" w:color="auto"/>
        <w:right w:val="none" w:sz="0" w:space="0" w:color="auto"/>
      </w:divBdr>
    </w:div>
    <w:div w:id="939024242">
      <w:bodyDiv w:val="1"/>
      <w:marLeft w:val="0"/>
      <w:marRight w:val="0"/>
      <w:marTop w:val="0"/>
      <w:marBottom w:val="0"/>
      <w:divBdr>
        <w:top w:val="none" w:sz="0" w:space="0" w:color="auto"/>
        <w:left w:val="none" w:sz="0" w:space="0" w:color="auto"/>
        <w:bottom w:val="none" w:sz="0" w:space="0" w:color="auto"/>
        <w:right w:val="none" w:sz="0" w:space="0" w:color="auto"/>
      </w:divBdr>
    </w:div>
    <w:div w:id="19069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9551CEE87364C7F8AD5043E245CC4F7FA507E8553FE0B39ED1605B17222B9E5ECB48DEF026EDE3616904AD5Ck423N" TargetMode="External"/><Relationship Id="rId13" Type="http://schemas.openxmlformats.org/officeDocument/2006/relationships/hyperlink" Target="consultantplus://offline/ref=394054A040B23F861AD8CB0A62F99AD048E076B4E58407BE4D87C7F1D2E1661D33o743N" TargetMode="External"/><Relationship Id="rId18" Type="http://schemas.openxmlformats.org/officeDocument/2006/relationships/hyperlink" Target="consultantplus://offline/ref=394054A040B23F861AD8CB0A62F99AD048E076B4E58407BE4D87C7F1D2E1661D33o743N" TargetMode="External"/><Relationship Id="rId26" Type="http://schemas.openxmlformats.org/officeDocument/2006/relationships/hyperlink" Target="consultantplus://offline/ref=1F00D09D3CD2576E4D702696C94E6ECE7624B8167713B5BEBE028F1E1CBEB3B8B10C55D9938F10F7E704E0D05981B0387E958C28216F8Cb4d3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AC9551CEE87364C7F8AD5043E245CC4F7FA505E8573CE0B39ED1605B17222B9E4CCB10D2F227F1EB637C52FC191FE85BE7E836561EDB7C98kD22N" TargetMode="External"/><Relationship Id="rId12" Type="http://schemas.openxmlformats.org/officeDocument/2006/relationships/hyperlink" Target="consultantplus://offline/ref=394054A040B23F861AD8CB0A62F99AD048E076B4E58407BE4D87C7F1D2E1661D33o743N" TargetMode="External"/><Relationship Id="rId17" Type="http://schemas.openxmlformats.org/officeDocument/2006/relationships/hyperlink" Target="consultantplus://offline/ref=394054A040B23F861AD8CB0A62F99AD048E076B4E58407BE4D87C7F1D2E1661D33o743N" TargetMode="External"/><Relationship Id="rId25" Type="http://schemas.openxmlformats.org/officeDocument/2006/relationships/hyperlink" Target="consultantplus://offline/ref=AC9551CEE87364C7F8AD5043E245CC4F7EAC00EA5633E0B39ED1605B17222B9E5ECB48DEF026EDE3616904AD5Ck423N" TargetMode="External"/><Relationship Id="rId2" Type="http://schemas.openxmlformats.org/officeDocument/2006/relationships/styles" Target="styles.xml"/><Relationship Id="rId16" Type="http://schemas.openxmlformats.org/officeDocument/2006/relationships/hyperlink" Target="consultantplus://offline/ref=394054A040B23F861AD8CB0A62F99AD048E076B4E58407BE4D87C7F1D2E1661D33o743N" TargetMode="External"/><Relationship Id="rId20" Type="http://schemas.openxmlformats.org/officeDocument/2006/relationships/hyperlink" Target="consultantplus://offline/ref=394054A040B23F861AD8CB0A62F99AD048E076B4E58407BE4D87C7F1D2E1661D33o743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94054A040B23F861AD8CB0A62F99AD048E076B4E58407BE4D87C7F1D2E1661D33o743N" TargetMode="External"/><Relationship Id="rId24" Type="http://schemas.openxmlformats.org/officeDocument/2006/relationships/hyperlink" Target="consultantplus://offline/ref=AC9551CEE87364C7F8AD5043E245CC4F7FA507E8553FE0B39ED1605B17222B9E5ECB48DEF026EDE3616904AD5Ck423N" TargetMode="External"/><Relationship Id="rId5" Type="http://schemas.openxmlformats.org/officeDocument/2006/relationships/footnotes" Target="footnotes.xml"/><Relationship Id="rId15" Type="http://schemas.openxmlformats.org/officeDocument/2006/relationships/hyperlink" Target="consultantplus://offline/ref=394054A040B23F861AD8CB0A62F99AD048E076B4E58407BE4D87C7F1D2E1661D33o743N" TargetMode="External"/><Relationship Id="rId23" Type="http://schemas.openxmlformats.org/officeDocument/2006/relationships/hyperlink" Target="consultantplus://offline/ref=AC9551CEE87364C7F8AD5043E245CC4F7FA505E8573CE0B39ED1605B17222B9E4CCB10D2F227F1EB637C52FC191FE85BE7E836561EDB7C98kD22N" TargetMode="External"/><Relationship Id="rId28" Type="http://schemas.openxmlformats.org/officeDocument/2006/relationships/theme" Target="theme/theme1.xml"/><Relationship Id="rId10" Type="http://schemas.openxmlformats.org/officeDocument/2006/relationships/hyperlink" Target="consultantplus://offline/ref=AC9551CEE87364C7F8AD4E4EF42992457BAF59E7523AEFE3C68E3B06402B21C90B844982B671FEE1626906AC4348E558kE2CN" TargetMode="External"/><Relationship Id="rId19" Type="http://schemas.openxmlformats.org/officeDocument/2006/relationships/hyperlink" Target="consultantplus://offline/ref=394054A040B23F861AD8CB0A62F99AD048E076B4E58407BE4D87C7F1D2E1661D33o743N" TargetMode="External"/><Relationship Id="rId4" Type="http://schemas.openxmlformats.org/officeDocument/2006/relationships/webSettings" Target="webSettings.xml"/><Relationship Id="rId9" Type="http://schemas.openxmlformats.org/officeDocument/2006/relationships/hyperlink" Target="consultantplus://offline/ref=AC9551CEE87364C7F8AD5043E245CC4F7EAC00EA5633E0B39ED1605B17222B9E5ECB48DEF026EDE3616904AD5Ck423N" TargetMode="External"/><Relationship Id="rId14" Type="http://schemas.openxmlformats.org/officeDocument/2006/relationships/hyperlink" Target="consultantplus://offline/ref=394054A040B23F861AD8CB0A62F99AD048E076B4E58407BE4D87C7F1D2E1661D33o743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BBE75-20AE-4476-97C9-9EDBEE17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19</Pages>
  <Words>6160</Words>
  <Characters>35114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41192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SI.Ovchinnikova</dc:creator>
  <cp:lastModifiedBy>AA.Stabrovskaia</cp:lastModifiedBy>
  <cp:revision>12</cp:revision>
  <cp:lastPrinted>2019-08-07T08:22:00Z</cp:lastPrinted>
  <dcterms:created xsi:type="dcterms:W3CDTF">2019-08-01T14:52:00Z</dcterms:created>
  <dcterms:modified xsi:type="dcterms:W3CDTF">2019-08-07T08:23:00Z</dcterms:modified>
</cp:coreProperties>
</file>