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2" w:rsidRDefault="00911174" w:rsidP="001E0012">
      <w:pPr>
        <w:spacing w:after="0" w:line="240" w:lineRule="exact"/>
        <w:jc w:val="both"/>
      </w:pPr>
      <w:r>
        <w:t xml:space="preserve"> </w:t>
      </w: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320" w:lineRule="exact"/>
        <w:jc w:val="both"/>
      </w:pPr>
    </w:p>
    <w:p w:rsidR="001E0012" w:rsidRPr="00FD26B9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Pr="00FD26B9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Pr="002E33A8" w:rsidRDefault="001E0012" w:rsidP="001E0012">
      <w:pPr>
        <w:spacing w:after="0" w:line="320" w:lineRule="exact"/>
        <w:jc w:val="both"/>
        <w:rPr>
          <w:szCs w:val="28"/>
        </w:rPr>
      </w:pPr>
    </w:p>
    <w:p w:rsidR="005350F6" w:rsidRPr="00771B14" w:rsidRDefault="009F3CD5" w:rsidP="005350F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1B14">
        <w:rPr>
          <w:rFonts w:ascii="Times New Roman" w:hAnsi="Times New Roman" w:cs="Times New Roman"/>
          <w:b w:val="0"/>
          <w:sz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</w:t>
      </w:r>
      <w:r w:rsidR="003B0ABB" w:rsidRPr="00771B14">
        <w:rPr>
          <w:rFonts w:ascii="Times New Roman" w:hAnsi="Times New Roman" w:cs="Times New Roman"/>
          <w:b w:val="0"/>
          <w:sz w:val="28"/>
        </w:rPr>
        <w:t>ов</w:t>
      </w:r>
      <w:r w:rsidRPr="00771B14">
        <w:rPr>
          <w:rFonts w:ascii="Times New Roman" w:hAnsi="Times New Roman" w:cs="Times New Roman"/>
          <w:b w:val="0"/>
          <w:sz w:val="28"/>
        </w:rPr>
        <w:t xml:space="preserve"> администрации города Ставрополя с правами юридического лица, и соблюдения муниципальными служащими требований к служебному поведению</w:t>
      </w:r>
      <w:proofErr w:type="gramEnd"/>
    </w:p>
    <w:p w:rsidR="001E0012" w:rsidRPr="00771B14" w:rsidRDefault="001E0012" w:rsidP="001E0012">
      <w:pPr>
        <w:spacing w:after="0" w:line="240" w:lineRule="exact"/>
        <w:jc w:val="both"/>
      </w:pPr>
    </w:p>
    <w:p w:rsidR="001E0012" w:rsidRPr="00771B14" w:rsidRDefault="001E0012" w:rsidP="001E0012">
      <w:pPr>
        <w:spacing w:after="0" w:line="360" w:lineRule="exact"/>
        <w:rPr>
          <w:szCs w:val="28"/>
        </w:rPr>
      </w:pPr>
    </w:p>
    <w:p w:rsidR="00802013" w:rsidRPr="00984F38" w:rsidRDefault="003B0ABB" w:rsidP="00FB0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B14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802013" w:rsidRPr="00771B14">
        <w:rPr>
          <w:rFonts w:ascii="Times New Roman" w:hAnsi="Times New Roman" w:cs="Times New Roman"/>
          <w:sz w:val="28"/>
          <w:szCs w:val="28"/>
        </w:rPr>
        <w:t>едеральным</w:t>
      </w:r>
      <w:r w:rsidR="009F3CD5" w:rsidRPr="00771B14">
        <w:rPr>
          <w:rFonts w:ascii="Times New Roman" w:hAnsi="Times New Roman" w:cs="Times New Roman"/>
          <w:sz w:val="28"/>
          <w:szCs w:val="28"/>
        </w:rPr>
        <w:t>и</w:t>
      </w:r>
      <w:r w:rsidR="00802013" w:rsidRPr="00771B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02013"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9F3CD5"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</w:hyperlink>
      <w:r w:rsidR="009F3CD5" w:rsidRPr="00771B14">
        <w:t xml:space="preserve"> </w:t>
      </w:r>
      <w:r w:rsidR="00724AFC" w:rsidRPr="00771B14">
        <w:rPr>
          <w:rFonts w:ascii="Times New Roman" w:hAnsi="Times New Roman" w:cs="Times New Roman"/>
          <w:sz w:val="28"/>
          <w:szCs w:val="28"/>
        </w:rPr>
        <w:t xml:space="preserve">от </w:t>
      </w:r>
      <w:r w:rsidR="009F3CD5" w:rsidRPr="00771B14">
        <w:rPr>
          <w:rFonts w:ascii="Times New Roman" w:hAnsi="Times New Roman" w:cs="Times New Roman"/>
          <w:sz w:val="28"/>
          <w:szCs w:val="28"/>
        </w:rPr>
        <w:t>02 марта</w:t>
      </w:r>
      <w:r w:rsidR="00BA73C3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9F3CD5" w:rsidRPr="00771B14">
        <w:rPr>
          <w:rFonts w:ascii="Times New Roman" w:hAnsi="Times New Roman" w:cs="Times New Roman"/>
          <w:sz w:val="28"/>
          <w:szCs w:val="28"/>
        </w:rPr>
        <w:t>2007</w:t>
      </w:r>
      <w:r w:rsidR="00BA73C3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Pr="00771B14">
        <w:rPr>
          <w:rFonts w:ascii="Times New Roman" w:hAnsi="Times New Roman" w:cs="Times New Roman"/>
          <w:sz w:val="28"/>
          <w:szCs w:val="28"/>
        </w:rPr>
        <w:t xml:space="preserve">г. 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№ 25-ФЗ </w:t>
      </w:r>
      <w:r w:rsidR="00BA73C3" w:rsidRPr="00771B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«О </w:t>
      </w:r>
      <w:r w:rsidR="00BA73C3" w:rsidRPr="00771B14">
        <w:rPr>
          <w:rFonts w:ascii="Times New Roman" w:hAnsi="Times New Roman" w:cs="Times New Roman"/>
          <w:sz w:val="28"/>
          <w:szCs w:val="28"/>
        </w:rPr>
        <w:t>муниципальной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</w:t>
      </w:r>
      <w:r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3C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C3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273-ФЗ </w:t>
      </w:r>
      <w:r w:rsidR="00802013" w:rsidRPr="00771B14">
        <w:rPr>
          <w:rFonts w:ascii="Times New Roman" w:hAnsi="Times New Roman" w:cs="Times New Roman"/>
          <w:sz w:val="28"/>
          <w:szCs w:val="28"/>
        </w:rPr>
        <w:t xml:space="preserve">«О противодействии 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коррупции»</w:t>
      </w:r>
      <w:r w:rsidR="00B16064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>, Указом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 сентября 2009</w:t>
      </w:r>
      <w:r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02013" w:rsidRPr="0077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02013"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1065</w:t>
        </w:r>
      </w:hyperlink>
      <w:r w:rsidR="00802013" w:rsidRPr="00771B14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802013" w:rsidRPr="00771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013" w:rsidRPr="00771B14">
        <w:rPr>
          <w:rFonts w:ascii="Times New Roman" w:hAnsi="Times New Roman" w:cs="Times New Roman"/>
          <w:sz w:val="28"/>
          <w:szCs w:val="28"/>
        </w:rPr>
        <w:t>требований к служебному поведению»</w:t>
      </w:r>
      <w:r w:rsidR="001C3231">
        <w:rPr>
          <w:rFonts w:ascii="Times New Roman" w:hAnsi="Times New Roman" w:cs="Times New Roman"/>
          <w:sz w:val="28"/>
          <w:szCs w:val="28"/>
        </w:rPr>
        <w:t>,</w:t>
      </w:r>
      <w:r w:rsidR="009F3CD5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B16064" w:rsidRPr="00771B14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</w:t>
      </w:r>
      <w:r w:rsidRPr="00771B14">
        <w:rPr>
          <w:rFonts w:ascii="Times New Roman" w:hAnsi="Times New Roman" w:cs="Times New Roman"/>
          <w:sz w:val="28"/>
          <w:szCs w:val="28"/>
        </w:rPr>
        <w:t xml:space="preserve">кого края от 09 апреля 2010 г.               </w:t>
      </w:r>
      <w:r w:rsidR="00B16064" w:rsidRPr="00771B14">
        <w:rPr>
          <w:rFonts w:ascii="Times New Roman" w:hAnsi="Times New Roman" w:cs="Times New Roman"/>
          <w:sz w:val="28"/>
          <w:szCs w:val="28"/>
        </w:rPr>
        <w:t xml:space="preserve"> № 145 «</w:t>
      </w:r>
      <w:r w:rsidR="00984F38" w:rsidRPr="00771B1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</w:t>
      </w:r>
      <w:r w:rsidRPr="00771B14">
        <w:rPr>
          <w:rFonts w:ascii="Times New Roman" w:hAnsi="Times New Roman" w:cs="Times New Roman"/>
          <w:sz w:val="28"/>
          <w:szCs w:val="28"/>
        </w:rPr>
        <w:t>венными гражданскими служащими С</w:t>
      </w:r>
      <w:r w:rsidR="00984F38" w:rsidRPr="00771B14">
        <w:rPr>
          <w:rFonts w:ascii="Times New Roman" w:hAnsi="Times New Roman" w:cs="Times New Roman"/>
          <w:sz w:val="28"/>
          <w:szCs w:val="28"/>
        </w:rPr>
        <w:t>тавропольского края, и соблюдения государственными гражданскими служащими Ставропольского</w:t>
      </w:r>
      <w:proofErr w:type="gramEnd"/>
      <w:r w:rsidR="00984F38" w:rsidRPr="00771B14">
        <w:rPr>
          <w:rFonts w:ascii="Times New Roman" w:hAnsi="Times New Roman" w:cs="Times New Roman"/>
          <w:sz w:val="28"/>
          <w:szCs w:val="28"/>
        </w:rPr>
        <w:t xml:space="preserve"> края требований к служебному поведению</w:t>
      </w:r>
      <w:r w:rsidR="00B16064" w:rsidRPr="00771B14">
        <w:rPr>
          <w:rFonts w:ascii="Times New Roman" w:hAnsi="Times New Roman" w:cs="Times New Roman"/>
          <w:sz w:val="28"/>
          <w:szCs w:val="28"/>
        </w:rPr>
        <w:t>»</w:t>
      </w:r>
    </w:p>
    <w:p w:rsidR="001E0012" w:rsidRPr="002E33A8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1E0012" w:rsidRPr="00771B14" w:rsidRDefault="001E0012" w:rsidP="001E0012">
      <w:pPr>
        <w:spacing w:after="0" w:line="240" w:lineRule="auto"/>
        <w:jc w:val="both"/>
      </w:pPr>
      <w:r w:rsidRPr="00771B14">
        <w:t>ПОСТАНОВЛЯЮ:</w:t>
      </w:r>
    </w:p>
    <w:p w:rsidR="001E0012" w:rsidRPr="00771B14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CE3EFB" w:rsidRPr="00771B14" w:rsidRDefault="001E0012" w:rsidP="007E3C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14">
        <w:rPr>
          <w:rFonts w:ascii="Times New Roman" w:hAnsi="Times New Roman" w:cs="Times New Roman"/>
          <w:sz w:val="28"/>
          <w:szCs w:val="28"/>
        </w:rPr>
        <w:t>1.</w:t>
      </w:r>
      <w:r w:rsidR="00C523AB">
        <w:rPr>
          <w:rStyle w:val="1"/>
          <w:rFonts w:eastAsia="Calibri"/>
          <w:color w:val="000000"/>
          <w:szCs w:val="28"/>
        </w:rPr>
        <w:t> </w:t>
      </w:r>
      <w:proofErr w:type="gramStart"/>
      <w:r w:rsidR="0025257B" w:rsidRPr="00771B14">
        <w:rPr>
          <w:rFonts w:ascii="Times New Roman" w:hAnsi="Times New Roman" w:cs="Times New Roman"/>
          <w:sz w:val="28"/>
          <w:szCs w:val="28"/>
        </w:rPr>
        <w:t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="00783F05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25257B" w:rsidRPr="00771B14">
        <w:rPr>
          <w:rFonts w:ascii="Times New Roman" w:hAnsi="Times New Roman" w:cs="Times New Roman"/>
          <w:sz w:val="28"/>
        </w:rPr>
        <w:t>администрации города Ставрополя</w:t>
      </w:r>
      <w:r w:rsidR="0025257B" w:rsidRPr="00771B14">
        <w:rPr>
          <w:rFonts w:ascii="Times New Roman" w:hAnsi="Times New Roman" w:cs="Times New Roman"/>
          <w:sz w:val="28"/>
          <w:szCs w:val="28"/>
        </w:rPr>
        <w:t>,</w:t>
      </w:r>
      <w:r w:rsidR="0025257B" w:rsidRPr="00771B14">
        <w:rPr>
          <w:sz w:val="28"/>
        </w:rPr>
        <w:t xml:space="preserve"> </w:t>
      </w:r>
      <w:r w:rsidR="0025257B" w:rsidRPr="00771B14">
        <w:rPr>
          <w:rFonts w:ascii="Times New Roman" w:hAnsi="Times New Roman" w:cs="Times New Roman"/>
          <w:sz w:val="28"/>
        </w:rPr>
        <w:t>отраслевых (функциональных) и территориальных орган</w:t>
      </w:r>
      <w:r w:rsidR="00783F05" w:rsidRPr="00771B14">
        <w:rPr>
          <w:rFonts w:ascii="Times New Roman" w:hAnsi="Times New Roman" w:cs="Times New Roman"/>
          <w:sz w:val="28"/>
        </w:rPr>
        <w:t>ов</w:t>
      </w:r>
      <w:r w:rsidR="0025257B" w:rsidRPr="00771B14">
        <w:rPr>
          <w:rFonts w:ascii="Times New Roman" w:hAnsi="Times New Roman" w:cs="Times New Roman"/>
          <w:sz w:val="28"/>
        </w:rPr>
        <w:t xml:space="preserve"> администрации города Ставрополя с правами юридического лица,</w:t>
      </w:r>
      <w:r w:rsidR="0025257B" w:rsidRPr="00771B14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требований к служебному поведению согласно приложению.</w:t>
      </w:r>
      <w:proofErr w:type="gramEnd"/>
    </w:p>
    <w:p w:rsidR="003468EF" w:rsidRPr="00CE3EFB" w:rsidRDefault="00CE3EFB" w:rsidP="007E3C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14">
        <w:rPr>
          <w:rFonts w:ascii="Times New Roman" w:hAnsi="Times New Roman" w:cs="Times New Roman"/>
          <w:sz w:val="28"/>
          <w:szCs w:val="28"/>
        </w:rPr>
        <w:t>2.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84533A" w:rsidRPr="00771B14">
        <w:rPr>
          <w:rFonts w:ascii="Times New Roman" w:hAnsi="Times New Roman" w:cs="Times New Roman"/>
          <w:sz w:val="28"/>
          <w:szCs w:val="28"/>
        </w:rPr>
        <w:t>Руководителям</w:t>
      </w:r>
      <w:r w:rsidR="001E0012" w:rsidRPr="00771B14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724AFC" w:rsidRPr="00771B14">
        <w:rPr>
          <w:rFonts w:ascii="Times New Roman" w:hAnsi="Times New Roman" w:cs="Times New Roman"/>
          <w:sz w:val="28"/>
          <w:szCs w:val="28"/>
        </w:rPr>
        <w:t>х (функциональных</w:t>
      </w:r>
      <w:r w:rsidR="001E0012" w:rsidRPr="00771B14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724AFC" w:rsidRPr="00771B14">
        <w:rPr>
          <w:rFonts w:ascii="Times New Roman" w:hAnsi="Times New Roman" w:cs="Times New Roman"/>
          <w:sz w:val="28"/>
          <w:szCs w:val="28"/>
        </w:rPr>
        <w:t>х</w:t>
      </w:r>
      <w:r w:rsidR="001E0012" w:rsidRPr="00771B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24AFC" w:rsidRPr="00771B14">
        <w:rPr>
          <w:rFonts w:ascii="Times New Roman" w:hAnsi="Times New Roman" w:cs="Times New Roman"/>
          <w:sz w:val="28"/>
          <w:szCs w:val="28"/>
        </w:rPr>
        <w:t>ов</w:t>
      </w:r>
      <w:r w:rsidR="001E0012" w:rsidRPr="00771B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 правами юридического лица </w:t>
      </w:r>
      <w:r w:rsidR="008E564B" w:rsidRPr="00771B14">
        <w:rPr>
          <w:rFonts w:ascii="Times New Roman" w:hAnsi="Times New Roman" w:cs="Times New Roman"/>
          <w:sz w:val="28"/>
          <w:szCs w:val="28"/>
        </w:rPr>
        <w:t xml:space="preserve"> </w:t>
      </w:r>
      <w:r w:rsidR="008E564B" w:rsidRPr="00771B14">
        <w:rPr>
          <w:rFonts w:ascii="Times New Roman" w:hAnsi="Times New Roman" w:cs="Times New Roman"/>
          <w:sz w:val="28"/>
          <w:szCs w:val="28"/>
        </w:rPr>
        <w:lastRenderedPageBreak/>
        <w:t xml:space="preserve">(далее – органы администрации города Ставрополя) </w:t>
      </w:r>
      <w:r w:rsidR="0084533A" w:rsidRPr="00771B14">
        <w:rPr>
          <w:rFonts w:ascii="Times New Roman" w:hAnsi="Times New Roman" w:cs="Times New Roman"/>
          <w:sz w:val="28"/>
          <w:szCs w:val="28"/>
        </w:rPr>
        <w:t>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3468EF" w:rsidRPr="00664942" w:rsidRDefault="003468E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4942">
        <w:rPr>
          <w:rFonts w:ascii="Times New Roman" w:hAnsi="Times New Roman" w:cs="Times New Roman"/>
          <w:b w:val="0"/>
          <w:sz w:val="28"/>
          <w:szCs w:val="28"/>
        </w:rPr>
        <w:t>1)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обеспечение соблюдения </w:t>
      </w:r>
      <w:r w:rsidR="00664942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муниципальными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служащими </w:t>
      </w:r>
      <w:r w:rsidR="002411BF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</w:t>
      </w:r>
      <w:r w:rsid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="002411BF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города Ставрополя 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</w:t>
      </w:r>
      <w:r w:rsidR="00664942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64942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муниципальные служащие</w:t>
      </w:r>
      <w:r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исполнения ими обязанностей, установленных федеральными </w:t>
      </w:r>
      <w:r w:rsidRP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законами 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>от 02 марта</w:t>
      </w:r>
      <w:r w:rsidR="00724A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>2007</w:t>
      </w:r>
      <w:r w:rsidR="00BA7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564B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BA73C3">
        <w:rPr>
          <w:rFonts w:ascii="Times New Roman" w:hAnsi="Times New Roman" w:cs="Times New Roman"/>
          <w:b w:val="0"/>
          <w:sz w:val="28"/>
          <w:szCs w:val="28"/>
        </w:rPr>
        <w:t>№ 25-ФЗ «О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="00BA73C3">
        <w:rPr>
          <w:rFonts w:ascii="Times New Roman" w:hAnsi="Times New Roman" w:cs="Times New Roman"/>
          <w:b w:val="0"/>
          <w:sz w:val="28"/>
          <w:szCs w:val="28"/>
        </w:rPr>
        <w:t>службе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</w:t>
      </w:r>
      <w:r w:rsidR="00724AFC" w:rsidRP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25 декабря 2008 </w:t>
      </w:r>
      <w:r w:rsidR="008E56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</w:t>
      </w:r>
      <w:r w:rsidR="001C3231" w:rsidRPr="001C32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273-ФЗ </w:t>
      </w:r>
      <w:r w:rsidR="001C32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</w:t>
      </w:r>
      <w:r w:rsidR="00724AFC" w:rsidRPr="00724AFC">
        <w:rPr>
          <w:rFonts w:ascii="Times New Roman" w:hAnsi="Times New Roman" w:cs="Times New Roman"/>
          <w:b w:val="0"/>
          <w:sz w:val="28"/>
          <w:szCs w:val="28"/>
        </w:rPr>
        <w:t xml:space="preserve">«О противодействии </w:t>
      </w:r>
      <w:r w:rsidR="00724AFC" w:rsidRPr="00724A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коррупции»</w:t>
      </w:r>
      <w:r w:rsidRPr="00724AFC">
        <w:rPr>
          <w:rFonts w:ascii="Times New Roman" w:hAnsi="Times New Roman" w:cs="Times New Roman"/>
          <w:b w:val="0"/>
          <w:sz w:val="28"/>
          <w:szCs w:val="28"/>
        </w:rPr>
        <w:t>,</w:t>
      </w:r>
      <w:r w:rsidRPr="00664942">
        <w:rPr>
          <w:rFonts w:ascii="Times New Roman" w:hAnsi="Times New Roman" w:cs="Times New Roman"/>
          <w:b w:val="0"/>
          <w:sz w:val="28"/>
          <w:szCs w:val="28"/>
        </w:rPr>
        <w:t xml:space="preserve"> другими</w:t>
      </w:r>
      <w:r w:rsidR="00EE39C7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(далее – </w:t>
      </w:r>
      <w:r w:rsidRPr="00664942">
        <w:rPr>
          <w:rFonts w:ascii="Times New Roman" w:hAnsi="Times New Roman" w:cs="Times New Roman"/>
          <w:b w:val="0"/>
          <w:sz w:val="28"/>
          <w:szCs w:val="28"/>
        </w:rPr>
        <w:t>требования к служебному поведению)</w:t>
      </w:r>
      <w:r w:rsidR="00A7473B">
        <w:rPr>
          <w:rFonts w:ascii="Times New Roman" w:hAnsi="Times New Roman" w:cs="Times New Roman"/>
          <w:b w:val="0"/>
          <w:sz w:val="28"/>
          <w:szCs w:val="28"/>
        </w:rPr>
        <w:t>,</w:t>
      </w:r>
      <w:r w:rsidRPr="00664942"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</w:t>
      </w:r>
      <w:r w:rsidR="00A7473B">
        <w:rPr>
          <w:rFonts w:ascii="Times New Roman" w:hAnsi="Times New Roman" w:cs="Times New Roman"/>
          <w:b w:val="0"/>
          <w:sz w:val="28"/>
          <w:szCs w:val="28"/>
        </w:rPr>
        <w:t>ыми актами</w:t>
      </w:r>
      <w:proofErr w:type="gramEnd"/>
      <w:r w:rsidR="00A7473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муниципальными правовыми актами города Ставрополя;</w:t>
      </w:r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на </w:t>
      </w:r>
      <w:r w:rsidR="00A42B1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службе в </w:t>
      </w:r>
      <w:r w:rsidR="00A42B14" w:rsidRPr="00EE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органах администрации города Ставрополя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A42B14">
        <w:rPr>
          <w:rFonts w:ascii="Times New Roman" w:hAnsi="Times New Roman" w:cs="Times New Roman"/>
          <w:b w:val="0"/>
          <w:sz w:val="28"/>
          <w:szCs w:val="28"/>
        </w:rPr>
        <w:t>– муниципальная служба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комиссий по соблюдению требований к служебному поведению</w:t>
      </w:r>
      <w:r w:rsidR="00A7473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служащих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интересов;</w:t>
      </w:r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05FB">
        <w:rPr>
          <w:rFonts w:ascii="Times New Roman" w:hAnsi="Times New Roman" w:cs="Times New Roman"/>
          <w:b w:val="0"/>
          <w:sz w:val="28"/>
          <w:szCs w:val="28"/>
        </w:rPr>
        <w:t>4)</w:t>
      </w:r>
      <w:r w:rsidRPr="000D05FB">
        <w:rPr>
          <w:rStyle w:val="1"/>
          <w:rFonts w:eastAsia="Calibri"/>
          <w:color w:val="000000"/>
          <w:szCs w:val="28"/>
        </w:rPr>
        <w:t> 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оказание </w:t>
      </w:r>
      <w:r w:rsidR="00DA7FDB" w:rsidRPr="000D05FB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служащим консультативной помощи по вопросам, связанным с применением на практике требований к служебному </w:t>
      </w:r>
      <w:r w:rsidR="003468EF" w:rsidRPr="000D0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поведению и </w:t>
      </w:r>
      <w:hyperlink r:id="rId9" w:history="1">
        <w:r w:rsidR="003468EF" w:rsidRPr="000D05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общих принципов</w:t>
        </w:r>
      </w:hyperlink>
      <w:r w:rsidR="003468EF" w:rsidRPr="000D0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служебного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поведения </w:t>
      </w:r>
      <w:r w:rsidR="00DA7FDB" w:rsidRPr="000D05F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DB445F" w:rsidRPr="000D05FB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>, а также с уведомлением представителя нанимателя (работодателя), органов прокуратуры Российской Федерации</w:t>
      </w:r>
      <w:r w:rsidR="00DB445F" w:rsidRPr="000D05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о фактах совершения </w:t>
      </w:r>
      <w:r w:rsidR="00DB445F" w:rsidRPr="000D05F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служащими коррупционных правонарушений, непредставления либо представления ими недостоверных или неполных сведений о доходах,</w:t>
      </w:r>
      <w:r w:rsidR="00EB2BEA">
        <w:rPr>
          <w:rFonts w:ascii="Times New Roman" w:hAnsi="Times New Roman" w:cs="Times New Roman"/>
          <w:b w:val="0"/>
          <w:sz w:val="28"/>
          <w:szCs w:val="28"/>
        </w:rPr>
        <w:t xml:space="preserve"> расходах,</w:t>
      </w:r>
      <w:r w:rsidR="003468EF" w:rsidRPr="000D05FB">
        <w:rPr>
          <w:rFonts w:ascii="Times New Roman" w:hAnsi="Times New Roman" w:cs="Times New Roman"/>
          <w:b w:val="0"/>
          <w:sz w:val="28"/>
          <w:szCs w:val="28"/>
        </w:rPr>
        <w:t xml:space="preserve"> об имуществе и обязательствах имущественного характера;</w:t>
      </w:r>
      <w:proofErr w:type="gramEnd"/>
    </w:p>
    <w:p w:rsidR="003468E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реализации </w:t>
      </w:r>
      <w:r w:rsidR="00DB445F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служащими обязанности уведомлять представителя нанимателя (работодателя), органы прокуратуры Российской Федерации</w:t>
      </w:r>
      <w:r w:rsidR="00DB4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правонарушений;</w:t>
      </w:r>
    </w:p>
    <w:p w:rsidR="003468EF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</w:t>
      </w:r>
      <w:r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организация правового просвещения </w:t>
      </w:r>
      <w:r w:rsidR="00DB445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служащих;</w:t>
      </w:r>
    </w:p>
    <w:p w:rsidR="00A7785F" w:rsidRPr="00664942" w:rsidRDefault="00C523AB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</w:t>
      </w:r>
      <w:r>
        <w:rPr>
          <w:rStyle w:val="1"/>
          <w:rFonts w:eastAsia="Calibri"/>
          <w:color w:val="000000"/>
          <w:szCs w:val="28"/>
        </w:rPr>
        <w:t> </w:t>
      </w:r>
      <w:r w:rsidR="00A7785F">
        <w:rPr>
          <w:rFonts w:ascii="Times New Roman" w:hAnsi="Times New Roman" w:cs="Times New Roman"/>
          <w:b w:val="0"/>
          <w:sz w:val="28"/>
          <w:szCs w:val="28"/>
        </w:rPr>
        <w:t>участие в установленном порядке в проведении служебных проверок;</w:t>
      </w:r>
    </w:p>
    <w:p w:rsidR="00BC0D85" w:rsidRPr="00911174" w:rsidRDefault="00A7785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проверки достоверности и полноты сведений о доходах, </w:t>
      </w:r>
      <w:r w:rsidR="00B171BC"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характера, представляемых граждана</w:t>
      </w:r>
      <w:r w:rsidR="00DB445F" w:rsidRPr="0091117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3B2C9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</w:t>
      </w:r>
      <w:r w:rsidR="00C87A93">
        <w:rPr>
          <w:rFonts w:ascii="Times New Roman" w:hAnsi="Times New Roman" w:cs="Times New Roman"/>
          <w:b w:val="0"/>
          <w:sz w:val="28"/>
          <w:szCs w:val="28"/>
        </w:rPr>
        <w:t xml:space="preserve">и гражданами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</w:t>
      </w:r>
      <w:r w:rsidR="003B2C98">
        <w:rPr>
          <w:rFonts w:ascii="Times New Roman" w:hAnsi="Times New Roman" w:cs="Times New Roman"/>
          <w:b w:val="0"/>
          <w:sz w:val="28"/>
          <w:szCs w:val="28"/>
        </w:rPr>
        <w:t>(далее – граждане)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, претендующими на замещение должностей </w:t>
      </w:r>
      <w:r w:rsidR="00DB445F" w:rsidRPr="0091117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службы, и </w:t>
      </w:r>
      <w:r w:rsidR="00DB445F" w:rsidRPr="00911174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служащими, а также сведений (в части, касающейся профилактики коррупционных</w:t>
      </w:r>
      <w:proofErr w:type="gramEnd"/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правонарушений),</w:t>
      </w:r>
      <w:r w:rsidR="00A4514E">
        <w:rPr>
          <w:rFonts w:ascii="Times New Roman" w:hAnsi="Times New Roman" w:cs="Times New Roman"/>
          <w:b w:val="0"/>
          <w:sz w:val="28"/>
          <w:szCs w:val="28"/>
        </w:rPr>
        <w:t xml:space="preserve"> персональных данных и иных сведений,</w:t>
      </w:r>
      <w:r w:rsidR="003468EF" w:rsidRPr="00911174">
        <w:rPr>
          <w:rFonts w:ascii="Times New Roman" w:hAnsi="Times New Roman" w:cs="Times New Roman"/>
          <w:b w:val="0"/>
          <w:sz w:val="28"/>
          <w:szCs w:val="28"/>
        </w:rPr>
        <w:t xml:space="preserve"> представляемых гражданами, претендующими на замещение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r w:rsidR="00A4514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нормативными правовыми актами Российской Федерации, проверки соблюдения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служащими требований к служебному поведению;</w:t>
      </w:r>
    </w:p>
    <w:p w:rsidR="00BC0D85" w:rsidRPr="00664942" w:rsidRDefault="00A7785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подготовка в пределах компетенции проектов правовых ак</w:t>
      </w:r>
      <w:r w:rsidR="00BC0D85" w:rsidRPr="00664942">
        <w:rPr>
          <w:rFonts w:ascii="Times New Roman" w:hAnsi="Times New Roman" w:cs="Times New Roman"/>
          <w:b w:val="0"/>
          <w:sz w:val="28"/>
          <w:szCs w:val="28"/>
        </w:rPr>
        <w:t>тов о противодействии коррупции;</w:t>
      </w:r>
    </w:p>
    <w:p w:rsidR="00BC0D85" w:rsidRPr="00664942" w:rsidRDefault="00A7785F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взаимодействие с правоохранительными органами в установленной сфере деятельности;</w:t>
      </w:r>
    </w:p>
    <w:p w:rsidR="00BC0D85" w:rsidRPr="00664942" w:rsidRDefault="00981C2A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7785F">
        <w:rPr>
          <w:rFonts w:ascii="Times New Roman" w:hAnsi="Times New Roman" w:cs="Times New Roman"/>
          <w:b w:val="0"/>
          <w:sz w:val="28"/>
          <w:szCs w:val="28"/>
        </w:rPr>
        <w:t>1</w:t>
      </w:r>
      <w:r w:rsidR="00C523AB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анализ сведений о доходах, об имуществе и обязательствах имущественного характера, представляемых гражданами, претенд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ующими на замещение должностей 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службы, и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служащими, сведений о соблюде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нии муниципальными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службы, ограничений при заключении ими после увольнения</w:t>
      </w:r>
      <w:proofErr w:type="gramEnd"/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органов государственной власти Ставропольского края</w:t>
      </w:r>
      <w:proofErr w:type="gramEnd"/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органов Ставропольского края,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территориальных органов федеральных государственных органов, органов местного самоуправления, предприятий, учреждений и орган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изаций информации о соблюдении 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 требований к служебному поведению (за исключением информации, содержащей сведения, составляющие государственную, банковскую, налоговую и иную охраняемую законом тайну), изучение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представленных гражданами или муниципальными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служащими сведений, иной полученной информации;</w:t>
      </w:r>
    </w:p>
    <w:p w:rsidR="001E0012" w:rsidRDefault="00981C2A" w:rsidP="007E3C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7785F">
        <w:rPr>
          <w:rFonts w:ascii="Times New Roman" w:hAnsi="Times New Roman" w:cs="Times New Roman"/>
          <w:b w:val="0"/>
          <w:sz w:val="28"/>
          <w:szCs w:val="28"/>
        </w:rPr>
        <w:t>2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>)</w:t>
      </w:r>
      <w:r w:rsidR="00C523AB">
        <w:rPr>
          <w:rStyle w:val="1"/>
          <w:rFonts w:eastAsia="Calibri"/>
          <w:color w:val="000000"/>
          <w:szCs w:val="28"/>
        </w:rPr>
        <w:t> 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проверки соблюдения гражданами, замещавшими должности </w:t>
      </w:r>
      <w:r w:rsidR="001F31C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службы, ограничений при заключении ими после увольнения с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468EF" w:rsidRPr="00664942">
        <w:rPr>
          <w:rFonts w:ascii="Times New Roman" w:hAnsi="Times New Roman" w:cs="Times New Roman"/>
          <w:b w:val="0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840A3B" w:rsidRPr="00A7785F" w:rsidRDefault="007E3C33" w:rsidP="007E3C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FB">
        <w:rPr>
          <w:rFonts w:ascii="Times New Roman" w:hAnsi="Times New Roman" w:cs="Times New Roman"/>
          <w:sz w:val="28"/>
          <w:szCs w:val="28"/>
        </w:rPr>
        <w:t>3</w:t>
      </w:r>
      <w:r w:rsidR="00840A3B" w:rsidRPr="000D05FB">
        <w:rPr>
          <w:rFonts w:ascii="Times New Roman" w:hAnsi="Times New Roman" w:cs="Times New Roman"/>
          <w:sz w:val="28"/>
          <w:szCs w:val="28"/>
        </w:rPr>
        <w:t>.</w:t>
      </w:r>
      <w:r w:rsidR="00C523AB" w:rsidRPr="000D05FB">
        <w:rPr>
          <w:rStyle w:val="1"/>
          <w:rFonts w:eastAsia="Calibri"/>
          <w:color w:val="000000"/>
          <w:szCs w:val="28"/>
        </w:rPr>
        <w:t> </w:t>
      </w:r>
      <w:proofErr w:type="gramStart"/>
      <w:r w:rsidR="00840A3B" w:rsidRPr="000D05FB">
        <w:rPr>
          <w:rFonts w:ascii="Times New Roman" w:hAnsi="Times New Roman" w:cs="Times New Roman"/>
          <w:sz w:val="28"/>
          <w:szCs w:val="28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постановлением </w:t>
      </w:r>
      <w:r w:rsidR="00DC6CE9" w:rsidRPr="000D05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840A3B" w:rsidRPr="000D05FB">
        <w:rPr>
          <w:rFonts w:ascii="Times New Roman" w:hAnsi="Times New Roman" w:cs="Times New Roman"/>
          <w:sz w:val="28"/>
          <w:szCs w:val="28"/>
        </w:rPr>
        <w:t xml:space="preserve">от </w:t>
      </w:r>
      <w:r w:rsidR="00164141" w:rsidRPr="000D05FB">
        <w:rPr>
          <w:rFonts w:ascii="Times New Roman" w:hAnsi="Times New Roman" w:cs="Times New Roman"/>
          <w:sz w:val="28"/>
          <w:szCs w:val="28"/>
        </w:rPr>
        <w:t>04.02.201</w:t>
      </w:r>
      <w:r w:rsidR="00DC6CE9" w:rsidRPr="000D05FB">
        <w:rPr>
          <w:rFonts w:ascii="Times New Roman" w:hAnsi="Times New Roman" w:cs="Times New Roman"/>
          <w:sz w:val="28"/>
          <w:szCs w:val="28"/>
        </w:rPr>
        <w:t>9</w:t>
      </w:r>
      <w:r w:rsidR="001168E3" w:rsidRPr="000D05FB">
        <w:rPr>
          <w:rFonts w:ascii="Times New Roman" w:hAnsi="Times New Roman" w:cs="Times New Roman"/>
          <w:sz w:val="28"/>
          <w:szCs w:val="28"/>
        </w:rPr>
        <w:t xml:space="preserve"> </w:t>
      </w:r>
      <w:r w:rsidR="00840A3B" w:rsidRPr="000D05FB">
        <w:rPr>
          <w:rFonts w:ascii="Times New Roman" w:hAnsi="Times New Roman" w:cs="Times New Roman"/>
          <w:sz w:val="28"/>
          <w:szCs w:val="28"/>
        </w:rPr>
        <w:t xml:space="preserve">№ </w:t>
      </w:r>
      <w:r w:rsidR="00B765E8" w:rsidRPr="000D05FB">
        <w:rPr>
          <w:rFonts w:ascii="Times New Roman" w:hAnsi="Times New Roman" w:cs="Times New Roman"/>
          <w:sz w:val="28"/>
          <w:szCs w:val="28"/>
        </w:rPr>
        <w:t>213</w:t>
      </w:r>
      <w:r w:rsidR="00840A3B" w:rsidRPr="000D05FB">
        <w:rPr>
          <w:rFonts w:ascii="Times New Roman" w:hAnsi="Times New Roman" w:cs="Times New Roman"/>
          <w:sz w:val="28"/>
          <w:szCs w:val="28"/>
        </w:rPr>
        <w:t xml:space="preserve"> «</w:t>
      </w:r>
      <w:r w:rsidR="00DC6CE9" w:rsidRPr="000D05FB">
        <w:rPr>
          <w:rFonts w:ascii="Times New Roman" w:hAnsi="Times New Roman" w:cs="Times New Roman"/>
          <w:sz w:val="28"/>
          <w:szCs w:val="28"/>
        </w:rPr>
        <w:t>О порядке представления</w:t>
      </w:r>
      <w:r w:rsidR="00DC6CE9" w:rsidRPr="00A7785F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C6CE9" w:rsidRPr="00A7785F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DC6CE9" w:rsidRPr="00A7785F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в администрации города Ставрополя, отраслевых (функциональных) и территориальных органах</w:t>
      </w:r>
      <w:proofErr w:type="gramEnd"/>
      <w:r w:rsidR="00DC6CE9" w:rsidRPr="00A7785F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Ставрополя,</w:t>
      </w:r>
      <w:r w:rsidR="00DC6CE9" w:rsidRPr="00A7785F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="00DC6CE9" w:rsidRPr="00A7785F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="00DC6CE9" w:rsidRPr="00A7785F">
        <w:rPr>
          <w:rFonts w:ascii="Times New Roman" w:hAnsi="Times New Roman" w:cs="Times New Roman"/>
          <w:sz w:val="28"/>
          <w:szCs w:val="28"/>
        </w:rPr>
        <w:t xml:space="preserve"> по которым влечет за собой обязанность представлять указанные сведения</w:t>
      </w:r>
      <w:r w:rsidR="00840A3B" w:rsidRPr="00A7785F">
        <w:rPr>
          <w:rFonts w:ascii="Times New Roman" w:hAnsi="Times New Roman" w:cs="Times New Roman"/>
          <w:sz w:val="28"/>
          <w:szCs w:val="28"/>
        </w:rPr>
        <w:t>» гражданами, претендующими на замещение высших групп должностей муниципальной службы в администрации города Ставрополя, руководителей органов администрации города Ставрополя, а также лицами, замещающими такие должности, муниципальными служащими администрации города Ставрополя, и гражданами, претендующими на замещение должностей муниципальной службы в администрации города Ставрополя, осуществляется управлением кадровой политики администрации города Ставрополя в порядке, предусмотренном Положением, утвержденным настоящим постановлением.</w:t>
      </w:r>
    </w:p>
    <w:p w:rsidR="00783F05" w:rsidRPr="004510BA" w:rsidRDefault="00C523AB" w:rsidP="00B67F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Style w:val="1"/>
          <w:rFonts w:eastAsia="Calibri"/>
          <w:color w:val="000000"/>
          <w:szCs w:val="28"/>
        </w:rPr>
        <w:t> </w:t>
      </w:r>
      <w:proofErr w:type="gramStart"/>
      <w:r w:rsidR="00783F05" w:rsidRPr="004510B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D4385" w:rsidRPr="004510BA">
        <w:rPr>
          <w:rFonts w:ascii="Times New Roman" w:hAnsi="Times New Roman" w:cs="Times New Roman"/>
          <w:sz w:val="28"/>
          <w:szCs w:val="28"/>
        </w:rPr>
        <w:t xml:space="preserve"> силу</w:t>
      </w:r>
      <w:r w:rsidR="00B67F1B" w:rsidRPr="004510BA">
        <w:rPr>
          <w:rFonts w:ascii="Times New Roman" w:hAnsi="Times New Roman" w:cs="Times New Roman"/>
          <w:sz w:val="28"/>
          <w:szCs w:val="28"/>
        </w:rPr>
        <w:t xml:space="preserve"> </w:t>
      </w:r>
      <w:r w:rsidR="007D4385" w:rsidRPr="004510BA">
        <w:rPr>
          <w:rFonts w:ascii="Times New Roman" w:hAnsi="Times New Roman" w:cs="Times New Roman"/>
          <w:sz w:val="28"/>
          <w:szCs w:val="28"/>
        </w:rPr>
        <w:t>постановлени</w:t>
      </w:r>
      <w:r w:rsidR="00662C2F" w:rsidRPr="004510BA">
        <w:rPr>
          <w:rFonts w:ascii="Times New Roman" w:hAnsi="Times New Roman" w:cs="Times New Roman"/>
          <w:sz w:val="28"/>
          <w:szCs w:val="28"/>
        </w:rPr>
        <w:t>е</w:t>
      </w:r>
      <w:r w:rsidR="00783F05" w:rsidRPr="004510B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B67F1B" w:rsidRPr="004510BA">
        <w:rPr>
          <w:rFonts w:ascii="Times New Roman" w:hAnsi="Times New Roman" w:cs="Times New Roman"/>
          <w:sz w:val="28"/>
          <w:szCs w:val="28"/>
        </w:rPr>
        <w:t>02.04.2020</w:t>
      </w:r>
      <w:r w:rsidR="00783F05" w:rsidRPr="004510BA">
        <w:rPr>
          <w:rFonts w:ascii="Times New Roman" w:hAnsi="Times New Roman" w:cs="Times New Roman"/>
          <w:sz w:val="28"/>
          <w:szCs w:val="28"/>
        </w:rPr>
        <w:t xml:space="preserve"> № </w:t>
      </w:r>
      <w:r w:rsidR="00B67F1B" w:rsidRPr="004510BA">
        <w:rPr>
          <w:rFonts w:ascii="Times New Roman" w:hAnsi="Times New Roman" w:cs="Times New Roman"/>
          <w:sz w:val="28"/>
          <w:szCs w:val="28"/>
        </w:rPr>
        <w:t>496</w:t>
      </w:r>
      <w:r w:rsidR="00783F05" w:rsidRPr="004510BA">
        <w:rPr>
          <w:rFonts w:ascii="Times New Roman" w:hAnsi="Times New Roman" w:cs="Times New Roman"/>
          <w:sz w:val="28"/>
          <w:szCs w:val="28"/>
        </w:rPr>
        <w:t xml:space="preserve"> «</w:t>
      </w:r>
      <w:r w:rsidR="00B67F1B" w:rsidRPr="004510B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поведению».</w:t>
      </w:r>
      <w:proofErr w:type="gramEnd"/>
    </w:p>
    <w:p w:rsidR="001E6C2F" w:rsidRPr="004510BA" w:rsidRDefault="00C523AB" w:rsidP="007E3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rStyle w:val="1"/>
          <w:color w:val="000000"/>
          <w:szCs w:val="28"/>
        </w:rPr>
        <w:t> </w:t>
      </w:r>
      <w:r w:rsidR="005F47A3" w:rsidRPr="004510BA">
        <w:rPr>
          <w:szCs w:val="28"/>
        </w:rPr>
        <w:t>Настоящее постановление вступает в силу на следующий день после дня его официального опубликовани</w:t>
      </w:r>
      <w:r w:rsidR="001C3231">
        <w:rPr>
          <w:szCs w:val="28"/>
        </w:rPr>
        <w:t>я</w:t>
      </w:r>
      <w:r w:rsidR="005F47A3" w:rsidRPr="004510BA">
        <w:rPr>
          <w:szCs w:val="28"/>
        </w:rPr>
        <w:t xml:space="preserve"> в газете «Вечерний Ставрополь».</w:t>
      </w:r>
      <w:r w:rsidR="001E0012" w:rsidRPr="004510BA">
        <w:rPr>
          <w:szCs w:val="28"/>
        </w:rPr>
        <w:t xml:space="preserve"> </w:t>
      </w:r>
    </w:p>
    <w:p w:rsidR="00FD26B9" w:rsidRPr="004510BA" w:rsidRDefault="001E6C2F" w:rsidP="007E3C33">
      <w:pPr>
        <w:spacing w:after="0" w:line="240" w:lineRule="auto"/>
        <w:ind w:firstLine="709"/>
        <w:jc w:val="both"/>
        <w:rPr>
          <w:szCs w:val="28"/>
        </w:rPr>
      </w:pPr>
      <w:r w:rsidRPr="004510BA">
        <w:rPr>
          <w:szCs w:val="28"/>
        </w:rPr>
        <w:t>6.</w:t>
      </w:r>
      <w:r w:rsidR="00C523AB">
        <w:rPr>
          <w:rStyle w:val="1"/>
          <w:color w:val="000000"/>
          <w:szCs w:val="28"/>
        </w:rPr>
        <w:t> </w:t>
      </w:r>
      <w:proofErr w:type="gramStart"/>
      <w:r w:rsidR="005F47A3" w:rsidRPr="004510BA">
        <w:rPr>
          <w:szCs w:val="28"/>
        </w:rPr>
        <w:t>Разместить</w:t>
      </w:r>
      <w:proofErr w:type="gramEnd"/>
      <w:r w:rsidR="005F47A3" w:rsidRPr="004510BA">
        <w:rPr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E0012" w:rsidRPr="0084533A" w:rsidRDefault="001E6C2F" w:rsidP="007E3C33">
      <w:pPr>
        <w:spacing w:after="0" w:line="240" w:lineRule="auto"/>
        <w:ind w:firstLine="709"/>
        <w:jc w:val="both"/>
        <w:rPr>
          <w:szCs w:val="28"/>
        </w:rPr>
      </w:pPr>
      <w:r w:rsidRPr="004510BA">
        <w:rPr>
          <w:szCs w:val="28"/>
        </w:rPr>
        <w:t>7</w:t>
      </w:r>
      <w:r w:rsidR="001E0012" w:rsidRPr="004510BA">
        <w:rPr>
          <w:szCs w:val="28"/>
        </w:rPr>
        <w:t>.</w:t>
      </w:r>
      <w:r w:rsidR="00C523AB">
        <w:rPr>
          <w:rStyle w:val="1"/>
          <w:color w:val="000000"/>
          <w:szCs w:val="28"/>
        </w:rPr>
        <w:t> </w:t>
      </w:r>
      <w:r w:rsidR="005F47A3" w:rsidRPr="004510BA">
        <w:rPr>
          <w:szCs w:val="28"/>
        </w:rPr>
        <w:t xml:space="preserve">Контроль исполнения настоящего постановления </w:t>
      </w:r>
      <w:r w:rsidR="00A7785F">
        <w:rPr>
          <w:szCs w:val="28"/>
        </w:rPr>
        <w:t xml:space="preserve">оставляю за собой. </w:t>
      </w:r>
    </w:p>
    <w:p w:rsidR="001E0012" w:rsidRPr="0084533A" w:rsidRDefault="001E0012" w:rsidP="001E0012">
      <w:pPr>
        <w:spacing w:after="0" w:line="240" w:lineRule="auto"/>
        <w:jc w:val="both"/>
        <w:rPr>
          <w:szCs w:val="28"/>
        </w:rPr>
      </w:pPr>
    </w:p>
    <w:p w:rsidR="001E0012" w:rsidRPr="0084533A" w:rsidRDefault="001E0012" w:rsidP="001E0012">
      <w:pPr>
        <w:spacing w:after="0" w:line="240" w:lineRule="auto"/>
        <w:jc w:val="both"/>
        <w:rPr>
          <w:szCs w:val="28"/>
        </w:rPr>
      </w:pPr>
    </w:p>
    <w:p w:rsidR="001E0012" w:rsidRPr="0084533A" w:rsidRDefault="001E0012" w:rsidP="001E0012">
      <w:pPr>
        <w:spacing w:after="0" w:line="240" w:lineRule="auto"/>
        <w:jc w:val="both"/>
        <w:rPr>
          <w:szCs w:val="28"/>
        </w:rPr>
      </w:pPr>
    </w:p>
    <w:p w:rsidR="001E0012" w:rsidRPr="0084533A" w:rsidRDefault="001E0012" w:rsidP="001E0012">
      <w:pPr>
        <w:spacing w:after="0" w:line="240" w:lineRule="exact"/>
        <w:jc w:val="both"/>
        <w:rPr>
          <w:szCs w:val="28"/>
        </w:rPr>
      </w:pPr>
      <w:r w:rsidRPr="0084533A">
        <w:rPr>
          <w:szCs w:val="28"/>
        </w:rPr>
        <w:t xml:space="preserve">Глава города Ставрополя                                </w:t>
      </w:r>
      <w:r w:rsidR="00B67F1B">
        <w:rPr>
          <w:szCs w:val="28"/>
        </w:rPr>
        <w:t xml:space="preserve">                             И.И. </w:t>
      </w:r>
      <w:proofErr w:type="spellStart"/>
      <w:r w:rsidR="00B67F1B">
        <w:rPr>
          <w:szCs w:val="28"/>
        </w:rPr>
        <w:t>Ульянченко</w:t>
      </w:r>
      <w:proofErr w:type="spellEnd"/>
    </w:p>
    <w:p w:rsidR="001E0012" w:rsidRPr="0084533A" w:rsidRDefault="001E0012" w:rsidP="001E0012">
      <w:pPr>
        <w:spacing w:after="0" w:line="240" w:lineRule="exact"/>
        <w:jc w:val="both"/>
        <w:rPr>
          <w:szCs w:val="28"/>
        </w:rPr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536ACB" w:rsidRDefault="00536ACB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Pr="004510BA" w:rsidRDefault="001E0012" w:rsidP="002A5A0D">
      <w:pPr>
        <w:spacing w:after="0" w:line="240" w:lineRule="exact"/>
        <w:ind w:firstLine="5245"/>
      </w:pPr>
      <w:r w:rsidRPr="004510BA">
        <w:lastRenderedPageBreak/>
        <w:t>Приложение</w:t>
      </w:r>
    </w:p>
    <w:p w:rsidR="001E0012" w:rsidRPr="004510BA" w:rsidRDefault="001E0012" w:rsidP="00D82681">
      <w:pPr>
        <w:spacing w:after="0" w:line="240" w:lineRule="exact"/>
        <w:ind w:left="5245"/>
      </w:pPr>
    </w:p>
    <w:p w:rsidR="001E0012" w:rsidRPr="004510BA" w:rsidRDefault="001E0012" w:rsidP="00D82681">
      <w:pPr>
        <w:spacing w:after="0" w:line="240" w:lineRule="exact"/>
        <w:ind w:left="5245"/>
      </w:pPr>
      <w:r w:rsidRPr="004510BA">
        <w:t xml:space="preserve">к постановлению администрации </w:t>
      </w:r>
    </w:p>
    <w:p w:rsidR="001E0012" w:rsidRPr="004510BA" w:rsidRDefault="001E0012" w:rsidP="00D82681">
      <w:pPr>
        <w:spacing w:after="0" w:line="240" w:lineRule="exact"/>
        <w:ind w:left="5245"/>
      </w:pPr>
      <w:r w:rsidRPr="004510BA">
        <w:t xml:space="preserve">города Ставрополя </w:t>
      </w:r>
    </w:p>
    <w:p w:rsidR="001E0012" w:rsidRPr="004510BA" w:rsidRDefault="001E0012" w:rsidP="00D82681">
      <w:pPr>
        <w:ind w:left="5245"/>
        <w:rPr>
          <w:sz w:val="36"/>
          <w:szCs w:val="36"/>
        </w:rPr>
      </w:pPr>
      <w:r w:rsidRPr="004510BA">
        <w:t xml:space="preserve">от                          №     </w:t>
      </w:r>
    </w:p>
    <w:p w:rsidR="001E0012" w:rsidRPr="004510BA" w:rsidRDefault="001E0012" w:rsidP="00D82681">
      <w:pPr>
        <w:spacing w:after="0" w:line="240" w:lineRule="exact"/>
        <w:jc w:val="center"/>
      </w:pPr>
    </w:p>
    <w:p w:rsidR="001E0012" w:rsidRPr="004510BA" w:rsidRDefault="001E0012" w:rsidP="00D82681">
      <w:pPr>
        <w:spacing w:after="0" w:line="240" w:lineRule="exact"/>
        <w:jc w:val="center"/>
      </w:pPr>
    </w:p>
    <w:p w:rsidR="001B2CA7" w:rsidRPr="004510BA" w:rsidRDefault="001C3231" w:rsidP="00D826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B2CA7" w:rsidRPr="004510BA" w:rsidRDefault="001B2CA7" w:rsidP="00D82681">
      <w:pPr>
        <w:pStyle w:val="ConsPlusNormal"/>
        <w:widowControl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10B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="00536ACB" w:rsidRPr="004510BA">
        <w:rPr>
          <w:rFonts w:ascii="Times New Roman" w:hAnsi="Times New Roman" w:cs="Times New Roman"/>
          <w:sz w:val="28"/>
          <w:szCs w:val="28"/>
        </w:rPr>
        <w:t xml:space="preserve"> </w:t>
      </w:r>
      <w:r w:rsidRPr="004510BA">
        <w:rPr>
          <w:rFonts w:ascii="Times New Roman" w:hAnsi="Times New Roman" w:cs="Times New Roman"/>
          <w:sz w:val="28"/>
        </w:rPr>
        <w:t>администрации города Ставрополя</w:t>
      </w:r>
      <w:r w:rsidRPr="004510BA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</w:t>
      </w:r>
      <w:r w:rsidR="00536ACB" w:rsidRPr="004510BA">
        <w:rPr>
          <w:rFonts w:ascii="Times New Roman" w:hAnsi="Times New Roman" w:cs="Times New Roman"/>
          <w:sz w:val="28"/>
          <w:szCs w:val="28"/>
        </w:rPr>
        <w:t>ов</w:t>
      </w:r>
      <w:r w:rsidRPr="004510B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 правами юридического лица, и соблюдения муниципальными служащими требований к служебному поведению</w:t>
      </w:r>
      <w:proofErr w:type="gramEnd"/>
    </w:p>
    <w:p w:rsidR="00556C45" w:rsidRPr="004510BA" w:rsidRDefault="00556C45" w:rsidP="00D82681">
      <w:pPr>
        <w:spacing w:after="0" w:line="240" w:lineRule="exact"/>
        <w:jc w:val="center"/>
        <w:rPr>
          <w:sz w:val="36"/>
          <w:szCs w:val="36"/>
        </w:rPr>
      </w:pPr>
    </w:p>
    <w:p w:rsidR="001E0012" w:rsidRPr="004510BA" w:rsidRDefault="001E0012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1.</w:t>
      </w:r>
      <w:r w:rsidR="00C523AB">
        <w:rPr>
          <w:rStyle w:val="1"/>
          <w:color w:val="000000"/>
          <w:szCs w:val="28"/>
        </w:rPr>
        <w:t> </w:t>
      </w:r>
      <w:r w:rsidRPr="004510BA">
        <w:t>Настоящее Положение определяет порядок осуществления проверки:</w:t>
      </w:r>
    </w:p>
    <w:p w:rsidR="006C096F" w:rsidRPr="004510BA" w:rsidRDefault="00652510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достоверности и полноты</w:t>
      </w:r>
      <w:r w:rsidR="006C096F" w:rsidRPr="004510BA">
        <w:t>:</w:t>
      </w:r>
    </w:p>
    <w:p w:rsidR="00C55A8D" w:rsidRPr="004510BA" w:rsidRDefault="00C55A8D" w:rsidP="00D82681">
      <w:pPr>
        <w:pStyle w:val="a5"/>
        <w:ind w:firstLine="709"/>
        <w:jc w:val="both"/>
      </w:pPr>
      <w:proofErr w:type="gramStart"/>
      <w:r w:rsidRPr="004510BA">
        <w:t>сведений о доходах, об имуществе и обязательствах имущественного характера, представленных гражданами Российской Федерации</w:t>
      </w:r>
      <w:r w:rsidR="00C87A93">
        <w:t xml:space="preserve"> </w:t>
      </w:r>
      <w:r w:rsidR="00C87A93" w:rsidRPr="00C87A93">
        <w:t>и гражданами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Pr="004510BA">
        <w:t xml:space="preserve">, претендующими </w:t>
      </w:r>
      <w:r w:rsidR="00D749CF" w:rsidRPr="004510BA">
        <w:rPr>
          <w:szCs w:val="28"/>
        </w:rPr>
        <w:t>на замещение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</w:t>
      </w:r>
      <w:r w:rsidR="00D749CF" w:rsidRPr="004510BA">
        <w:t xml:space="preserve"> (далее соответственно – </w:t>
      </w:r>
      <w:r w:rsidRPr="004510BA">
        <w:t xml:space="preserve">граждане, </w:t>
      </w:r>
      <w:r w:rsidR="00536ACB" w:rsidRPr="004510BA">
        <w:t>органы</w:t>
      </w:r>
      <w:proofErr w:type="gramEnd"/>
      <w:r w:rsidR="00536ACB" w:rsidRPr="004510BA">
        <w:t xml:space="preserve"> администрации города Ставрополя, </w:t>
      </w:r>
      <w:r w:rsidR="00D749CF" w:rsidRPr="004510BA">
        <w:t>муниципальная</w:t>
      </w:r>
      <w:r w:rsidRPr="004510BA">
        <w:t xml:space="preserve"> служба), на отчетную дату;</w:t>
      </w:r>
    </w:p>
    <w:p w:rsidR="00C55A8D" w:rsidRPr="004510BA" w:rsidRDefault="006C096F" w:rsidP="00D82681">
      <w:pPr>
        <w:pStyle w:val="a5"/>
        <w:ind w:firstLine="709"/>
        <w:jc w:val="both"/>
      </w:pPr>
      <w:r w:rsidRPr="004510BA">
        <w:t xml:space="preserve">сведений о доходах, расходах, об имуществе и обязательствах имущественного характера, представленных </w:t>
      </w:r>
      <w:r w:rsidR="00D749CF" w:rsidRPr="004510BA">
        <w:t xml:space="preserve">муниципальными </w:t>
      </w:r>
      <w:r w:rsidR="00C55A8D" w:rsidRPr="004510BA">
        <w:t xml:space="preserve">служащими </w:t>
      </w:r>
      <w:r w:rsidR="004111EF" w:rsidRPr="004510BA">
        <w:rPr>
          <w:szCs w:val="28"/>
        </w:rPr>
        <w:t>администрации города Ставрополя, орган</w:t>
      </w:r>
      <w:r w:rsidR="00652510" w:rsidRPr="004510BA">
        <w:rPr>
          <w:szCs w:val="28"/>
        </w:rPr>
        <w:t>ов</w:t>
      </w:r>
      <w:r w:rsidR="004111EF" w:rsidRPr="004510BA">
        <w:rPr>
          <w:szCs w:val="28"/>
        </w:rPr>
        <w:t xml:space="preserve"> администрации города Ставрополя </w:t>
      </w:r>
      <w:r w:rsidR="00536ACB" w:rsidRPr="004510BA">
        <w:t>(далее</w:t>
      </w:r>
      <w:r w:rsidR="00C55A8D" w:rsidRPr="004510BA">
        <w:t xml:space="preserve"> </w:t>
      </w:r>
      <w:r w:rsidR="004111EF" w:rsidRPr="004510BA">
        <w:t>–</w:t>
      </w:r>
      <w:r w:rsidR="00C55A8D" w:rsidRPr="004510BA">
        <w:t xml:space="preserve"> </w:t>
      </w:r>
      <w:r w:rsidR="004111EF" w:rsidRPr="004510BA">
        <w:t>муниципальные</w:t>
      </w:r>
      <w:r w:rsidR="00C55A8D" w:rsidRPr="004510BA">
        <w:t xml:space="preserve"> служащие</w:t>
      </w:r>
      <w:r w:rsidR="00536ACB" w:rsidRPr="004510BA">
        <w:t xml:space="preserve">) </w:t>
      </w:r>
      <w:r w:rsidR="00C55A8D" w:rsidRPr="004510BA">
        <w:t xml:space="preserve">за отчетный период и за </w:t>
      </w:r>
      <w:r w:rsidR="00652510" w:rsidRPr="004510BA">
        <w:t>два</w:t>
      </w:r>
      <w:r w:rsidR="00C55A8D" w:rsidRPr="004510BA">
        <w:t xml:space="preserve"> года, предшествующие отчетному периоду;</w:t>
      </w:r>
    </w:p>
    <w:p w:rsidR="00FF4305" w:rsidRPr="004510BA" w:rsidRDefault="00C55A8D" w:rsidP="006C096F">
      <w:pPr>
        <w:pStyle w:val="a5"/>
        <w:ind w:firstLine="708"/>
        <w:jc w:val="both"/>
      </w:pPr>
      <w:r w:rsidRPr="004510BA">
        <w:t xml:space="preserve">сведений (в части, касающейся профилактики коррупционных правонарушений), представленных гражданами при поступлении на </w:t>
      </w:r>
      <w:r w:rsidR="00305E60" w:rsidRPr="004510BA">
        <w:t>муниципальную</w:t>
      </w:r>
      <w:r w:rsidRPr="004510BA">
        <w:t xml:space="preserve"> службу в соответствии с нормативными правовыми актами Российской Федерации на отчетную дату;</w:t>
      </w:r>
      <w:bookmarkStart w:id="0" w:name="P246"/>
      <w:bookmarkEnd w:id="0"/>
    </w:p>
    <w:p w:rsidR="00C55A8D" w:rsidRPr="004510BA" w:rsidRDefault="006C096F" w:rsidP="006C096F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достоверности и полноты </w:t>
      </w:r>
      <w:r w:rsidR="00C55A8D" w:rsidRPr="004510BA">
        <w:t xml:space="preserve">персональных данных и иных сведений, представленных гражданами при поступлении на </w:t>
      </w:r>
      <w:r w:rsidR="00305E60" w:rsidRPr="004510BA">
        <w:t>муниципальную</w:t>
      </w:r>
      <w:r w:rsidR="00C55A8D" w:rsidRPr="004510BA">
        <w:t xml:space="preserve"> службу в соответствии с нормативными правовыми акта</w:t>
      </w:r>
      <w:r w:rsidR="00E30A51" w:rsidRPr="004510BA">
        <w:t xml:space="preserve">ми Российской Федерации (далее – </w:t>
      </w:r>
      <w:r w:rsidR="00C55A8D" w:rsidRPr="004510BA">
        <w:t>персональные данные);</w:t>
      </w:r>
    </w:p>
    <w:p w:rsidR="00C55A8D" w:rsidRPr="004510BA" w:rsidRDefault="00C55A8D" w:rsidP="00D82681">
      <w:pPr>
        <w:pStyle w:val="a5"/>
        <w:ind w:firstLine="709"/>
        <w:jc w:val="both"/>
      </w:pPr>
      <w:bookmarkStart w:id="1" w:name="P247"/>
      <w:bookmarkEnd w:id="1"/>
      <w:proofErr w:type="gramStart"/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соблюдения </w:t>
      </w:r>
      <w:r w:rsidR="00E30A51" w:rsidRPr="004510BA">
        <w:t>муниципальными</w:t>
      </w:r>
      <w:r w:rsidRPr="004510BA">
        <w:t xml:space="preserve"> служащими в течение </w:t>
      </w:r>
      <w:r w:rsidR="00FF4305" w:rsidRPr="004510BA">
        <w:t>трех</w:t>
      </w:r>
      <w:r w:rsidRPr="004510BA">
        <w:t xml:space="preserve">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</w:t>
      </w:r>
      <w:r w:rsidRPr="004510BA">
        <w:rPr>
          <w:color w:val="000000" w:themeColor="text1"/>
        </w:rPr>
        <w:lastRenderedPageBreak/>
        <w:t xml:space="preserve">конфликта интересов, исполнения ими обязанностей, установленных </w:t>
      </w:r>
      <w:r w:rsidR="006101EB" w:rsidRPr="00771B14">
        <w:rPr>
          <w:szCs w:val="28"/>
        </w:rPr>
        <w:t xml:space="preserve">федеральными </w:t>
      </w:r>
      <w:hyperlink r:id="rId10" w:history="1">
        <w:r w:rsidR="006101EB" w:rsidRPr="00771B14">
          <w:rPr>
            <w:color w:val="000000" w:themeColor="text1"/>
            <w:szCs w:val="28"/>
          </w:rPr>
          <w:t>законами</w:t>
        </w:r>
      </w:hyperlink>
      <w:r w:rsidR="006101EB" w:rsidRPr="00771B14">
        <w:t xml:space="preserve"> </w:t>
      </w:r>
      <w:r w:rsidR="006101EB" w:rsidRPr="00771B14">
        <w:rPr>
          <w:szCs w:val="28"/>
        </w:rPr>
        <w:t>от 02 марта 2007 г. № 25-ФЗ «О муниципальной службе в Российской Федерации»,</w:t>
      </w:r>
      <w:r w:rsidR="006101EB" w:rsidRPr="00771B14">
        <w:rPr>
          <w:color w:val="000000" w:themeColor="text1"/>
          <w:szCs w:val="28"/>
        </w:rPr>
        <w:t xml:space="preserve"> от 25 декабря 2008 г. </w:t>
      </w:r>
      <w:r w:rsidR="001C3231">
        <w:rPr>
          <w:color w:val="000000" w:themeColor="text1"/>
          <w:szCs w:val="28"/>
        </w:rPr>
        <w:t xml:space="preserve">№ 273-ФЗ                  </w:t>
      </w:r>
      <w:r w:rsidR="006101EB" w:rsidRPr="00771B14">
        <w:rPr>
          <w:szCs w:val="28"/>
        </w:rPr>
        <w:t xml:space="preserve">«О противодействии </w:t>
      </w:r>
      <w:r w:rsidR="006101EB" w:rsidRPr="00771B14">
        <w:rPr>
          <w:color w:val="000000" w:themeColor="text1"/>
          <w:szCs w:val="28"/>
        </w:rPr>
        <w:t>коррупции»</w:t>
      </w:r>
      <w:r w:rsidR="006101EB">
        <w:rPr>
          <w:color w:val="000000" w:themeColor="text1"/>
          <w:szCs w:val="28"/>
        </w:rPr>
        <w:t xml:space="preserve"> </w:t>
      </w:r>
      <w:r w:rsidRPr="004510BA">
        <w:rPr>
          <w:color w:val="000000" w:themeColor="text1"/>
        </w:rPr>
        <w:t>и</w:t>
      </w:r>
      <w:r w:rsidRPr="004510BA">
        <w:t xml:space="preserve"> другими</w:t>
      </w:r>
      <w:r w:rsidR="004B66A2" w:rsidRPr="004510BA">
        <w:t xml:space="preserve"> федеральными законами</w:t>
      </w:r>
      <w:proofErr w:type="gramEnd"/>
      <w:r w:rsidR="004B66A2" w:rsidRPr="004510BA">
        <w:t xml:space="preserve"> (далее – </w:t>
      </w:r>
      <w:r w:rsidRPr="004510BA">
        <w:t>требования к служебному поведению).</w:t>
      </w:r>
    </w:p>
    <w:p w:rsidR="009F7C0A" w:rsidRPr="004510BA" w:rsidRDefault="00C523AB" w:rsidP="00D82681">
      <w:pPr>
        <w:pStyle w:val="a5"/>
        <w:ind w:firstLine="709"/>
        <w:jc w:val="both"/>
      </w:pPr>
      <w:r>
        <w:t>2.</w:t>
      </w:r>
      <w:r>
        <w:rPr>
          <w:rStyle w:val="1"/>
          <w:color w:val="000000"/>
          <w:szCs w:val="28"/>
        </w:rPr>
        <w:t> </w:t>
      </w:r>
      <w:r w:rsidR="00C55A8D" w:rsidRPr="004510BA">
        <w:rPr>
          <w:color w:val="000000" w:themeColor="text1"/>
        </w:rPr>
        <w:t xml:space="preserve">Проверка, предусмотренная подпунктами </w:t>
      </w:r>
      <w:r w:rsidR="004B66A2" w:rsidRPr="004510BA">
        <w:rPr>
          <w:color w:val="000000" w:themeColor="text1"/>
        </w:rPr>
        <w:t>2</w:t>
      </w:r>
      <w:r w:rsidR="00C55A8D" w:rsidRPr="004510BA">
        <w:rPr>
          <w:color w:val="000000" w:themeColor="text1"/>
        </w:rPr>
        <w:t xml:space="preserve"> и </w:t>
      </w:r>
      <w:r w:rsidR="004B66A2" w:rsidRPr="004510BA">
        <w:rPr>
          <w:color w:val="000000" w:themeColor="text1"/>
        </w:rPr>
        <w:t>3</w:t>
      </w:r>
      <w:r w:rsidR="00C55A8D" w:rsidRPr="004510BA">
        <w:rPr>
          <w:color w:val="000000" w:themeColor="text1"/>
        </w:rPr>
        <w:t xml:space="preserve"> пункта 1 настоящего</w:t>
      </w:r>
      <w:r w:rsidR="00C55A8D" w:rsidRPr="004510BA">
        <w:t xml:space="preserve"> Положения, осуществляется соответственно в отношении граждан, претендующих на замещение любой должности </w:t>
      </w:r>
      <w:r w:rsidR="004B66A2" w:rsidRPr="004510BA">
        <w:t>муниципальной</w:t>
      </w:r>
      <w:r w:rsidR="00C55A8D" w:rsidRPr="004510BA">
        <w:t xml:space="preserve"> службы, и </w:t>
      </w:r>
      <w:r w:rsidR="004B66A2" w:rsidRPr="004510BA">
        <w:t>муниципальных</w:t>
      </w:r>
      <w:r w:rsidR="00C55A8D" w:rsidRPr="004510BA">
        <w:t xml:space="preserve"> служащих, замещающих любую должность </w:t>
      </w:r>
      <w:r w:rsidR="004B66A2" w:rsidRPr="004510BA">
        <w:t xml:space="preserve">муниципальной </w:t>
      </w:r>
      <w:r w:rsidR="00C55A8D" w:rsidRPr="004510BA">
        <w:t>службы.</w:t>
      </w:r>
    </w:p>
    <w:p w:rsidR="005A1153" w:rsidRDefault="00C523AB" w:rsidP="00B6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t>3.</w:t>
      </w:r>
      <w:r>
        <w:rPr>
          <w:rStyle w:val="1"/>
          <w:color w:val="000000"/>
          <w:szCs w:val="28"/>
        </w:rPr>
        <w:t> </w:t>
      </w:r>
      <w:proofErr w:type="gramStart"/>
      <w:r w:rsidR="00C55A8D" w:rsidRPr="004510BA"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4B66A2" w:rsidRPr="004510BA">
        <w:t>муниципальным</w:t>
      </w:r>
      <w:r w:rsidR="00C55A8D" w:rsidRPr="004510BA">
        <w:t xml:space="preserve"> служащим, </w:t>
      </w:r>
      <w:r w:rsidR="009F7C0A" w:rsidRPr="004510BA">
        <w:t>замещающим должность муниципальной</w:t>
      </w:r>
      <w:r w:rsidR="00C55A8D" w:rsidRPr="004510BA">
        <w:t xml:space="preserve"> службы, не </w:t>
      </w:r>
      <w:r w:rsidR="00C55A8D" w:rsidRPr="004510BA">
        <w:rPr>
          <w:color w:val="000000" w:themeColor="text1"/>
        </w:rPr>
        <w:t xml:space="preserve">предусмотренную </w:t>
      </w:r>
      <w:hyperlink r:id="rId11" w:history="1">
        <w:r w:rsidR="00C55A8D" w:rsidRPr="004510BA">
          <w:rPr>
            <w:color w:val="000000" w:themeColor="text1"/>
          </w:rPr>
          <w:t>перечнем</w:t>
        </w:r>
      </w:hyperlink>
      <w:r w:rsidR="009F7C0A" w:rsidRPr="004510BA">
        <w:rPr>
          <w:color w:val="000000" w:themeColor="text1"/>
        </w:rPr>
        <w:t xml:space="preserve"> </w:t>
      </w:r>
      <w:r w:rsidR="009F7C0A" w:rsidRPr="004510BA">
        <w:rPr>
          <w:color w:val="000000"/>
        </w:rPr>
        <w:t>должностей</w:t>
      </w:r>
      <w:r w:rsidR="00AF2EC2" w:rsidRPr="004510BA">
        <w:rPr>
          <w:color w:val="000000"/>
        </w:rPr>
        <w:t>,</w:t>
      </w:r>
      <w:r w:rsidR="009F7C0A" w:rsidRPr="004510BA">
        <w:rPr>
          <w:b/>
          <w:szCs w:val="28"/>
        </w:rPr>
        <w:t xml:space="preserve"> </w:t>
      </w:r>
      <w:r w:rsidR="009F7C0A" w:rsidRPr="004510BA"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="009F7C0A" w:rsidRPr="004510BA">
        <w:t xml:space="preserve"> </w:t>
      </w:r>
      <w:proofErr w:type="gramStart"/>
      <w:r w:rsidR="009F7C0A" w:rsidRPr="004510BA">
        <w:t>замещении</w:t>
      </w:r>
      <w:proofErr w:type="gramEnd"/>
      <w:r w:rsidR="009F7C0A" w:rsidRPr="004510BA"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</w:t>
      </w:r>
      <w:r w:rsidR="00AF2EC2" w:rsidRPr="004510BA">
        <w:t xml:space="preserve"> должностей</w:t>
      </w:r>
      <w:r w:rsidR="009F7C0A" w:rsidRPr="004510BA">
        <w:t>)</w:t>
      </w:r>
      <w:r w:rsidR="00C55A8D" w:rsidRPr="004510BA">
        <w:t xml:space="preserve">, и претендующим на замещение должности </w:t>
      </w:r>
      <w:r w:rsidR="007B6D3A" w:rsidRPr="004510BA">
        <w:t>муниципальной</w:t>
      </w:r>
      <w:r w:rsidR="00C55A8D" w:rsidRPr="004510BA">
        <w:t xml:space="preserve"> службы, предусмотренной перечнем должностей, осуществляется в порядке, установленном настоящим </w:t>
      </w:r>
      <w:r w:rsidR="00C55A8D" w:rsidRPr="00EF1824">
        <w:t xml:space="preserve">Положением </w:t>
      </w:r>
      <w:bookmarkStart w:id="2" w:name="P252"/>
      <w:bookmarkEnd w:id="2"/>
      <w:r w:rsidR="00B67F1B" w:rsidRPr="00EF1824">
        <w:rPr>
          <w:rFonts w:eastAsiaTheme="minorHAnsi"/>
          <w:szCs w:val="28"/>
        </w:rPr>
        <w:t>в отношении проведения проверки персональных данных.</w:t>
      </w:r>
    </w:p>
    <w:p w:rsidR="00C4699E" w:rsidRPr="00FE006E" w:rsidRDefault="00C523AB" w:rsidP="00C4699E">
      <w:pPr>
        <w:pStyle w:val="a5"/>
        <w:ind w:firstLine="709"/>
        <w:jc w:val="both"/>
      </w:pPr>
      <w:r>
        <w:t>4.</w:t>
      </w:r>
      <w:r>
        <w:rPr>
          <w:rStyle w:val="1"/>
          <w:color w:val="000000"/>
          <w:szCs w:val="28"/>
        </w:rPr>
        <w:t> </w:t>
      </w:r>
      <w:r w:rsidR="00C4699E">
        <w:t xml:space="preserve">Проверки, предусмотренные пунктом 1 настоящего Положения, осуществляются </w:t>
      </w:r>
      <w:r w:rsidR="00C4699E">
        <w:rPr>
          <w:rFonts w:eastAsiaTheme="minorHAnsi"/>
          <w:szCs w:val="28"/>
        </w:rPr>
        <w:t>управлением кадровой политики администрации города Ставрополя, кадровыми службами органов администрации города Ставрополя</w:t>
      </w:r>
      <w:r w:rsidR="00884CA9">
        <w:rPr>
          <w:rFonts w:eastAsiaTheme="minorHAnsi"/>
          <w:szCs w:val="28"/>
        </w:rPr>
        <w:t>.</w:t>
      </w:r>
    </w:p>
    <w:p w:rsidR="00C4699E" w:rsidRPr="00AD51B9" w:rsidRDefault="00C523AB" w:rsidP="00C4699E">
      <w:pPr>
        <w:pStyle w:val="a5"/>
        <w:ind w:firstLine="709"/>
        <w:jc w:val="both"/>
      </w:pPr>
      <w:bookmarkStart w:id="3" w:name="P253"/>
      <w:bookmarkEnd w:id="3"/>
      <w:r>
        <w:t>5.</w:t>
      </w:r>
      <w:r>
        <w:rPr>
          <w:rStyle w:val="1"/>
          <w:color w:val="000000"/>
          <w:szCs w:val="28"/>
        </w:rPr>
        <w:t> </w:t>
      </w:r>
      <w:r w:rsidR="00C4699E">
        <w:rPr>
          <w:rFonts w:eastAsiaTheme="minorHAnsi"/>
          <w:szCs w:val="28"/>
        </w:rPr>
        <w:t xml:space="preserve">Решение о проведении проверки принимается главой города Ставрополя, </w:t>
      </w:r>
      <w:r w:rsidR="00C4699E">
        <w:rPr>
          <w:szCs w:val="28"/>
        </w:rPr>
        <w:t>р</w:t>
      </w:r>
      <w:r w:rsidR="00C4699E" w:rsidRPr="0084533A">
        <w:rPr>
          <w:szCs w:val="28"/>
        </w:rPr>
        <w:t>уководител</w:t>
      </w:r>
      <w:r w:rsidR="00C4699E">
        <w:rPr>
          <w:szCs w:val="28"/>
        </w:rPr>
        <w:t>ем</w:t>
      </w:r>
      <w:r w:rsidR="00C4699E" w:rsidRPr="0084533A">
        <w:rPr>
          <w:szCs w:val="28"/>
        </w:rPr>
        <w:t xml:space="preserve"> </w:t>
      </w:r>
      <w:r w:rsidR="00C4699E">
        <w:rPr>
          <w:szCs w:val="28"/>
        </w:rPr>
        <w:t>органа администрации города Ставрополя</w:t>
      </w:r>
      <w:r w:rsidR="00C4699E" w:rsidRPr="0084533A">
        <w:rPr>
          <w:szCs w:val="28"/>
        </w:rPr>
        <w:t xml:space="preserve"> </w:t>
      </w:r>
      <w:r w:rsidR="00C4699E">
        <w:rPr>
          <w:rFonts w:eastAsiaTheme="minorHAnsi"/>
          <w:szCs w:val="28"/>
        </w:rPr>
        <w:t>отдельно в отношении каждого гражданина или муниципального служащего и оформляется распоряжением администрации города Ставрополя, приказом (распоряжением) руководителя органа администрации города Ставрополя (далее – решение о проведении проверки).</w:t>
      </w:r>
    </w:p>
    <w:p w:rsidR="00C55A8D" w:rsidRPr="004510BA" w:rsidRDefault="00C4699E" w:rsidP="00D82681">
      <w:pPr>
        <w:pStyle w:val="a5"/>
        <w:ind w:firstLine="709"/>
        <w:jc w:val="both"/>
      </w:pPr>
      <w:r>
        <w:t>6</w:t>
      </w:r>
      <w:r w:rsidR="00C523AB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 xml:space="preserve">Основанием для осуществления проверки </w:t>
      </w:r>
      <w:r w:rsidR="0060462E">
        <w:t xml:space="preserve">является </w:t>
      </w:r>
      <w:r w:rsidR="00C55A8D" w:rsidRPr="004510BA">
        <w:t>достаточная информация, представленная в письменном виде в установленном порядке: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28E6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="009828E6" w:rsidRPr="004510BA">
        <w:rPr>
          <w:szCs w:val="28"/>
        </w:rPr>
        <w:t xml:space="preserve">должностными лицами </w:t>
      </w:r>
      <w:r w:rsidR="009828E6" w:rsidRPr="004510BA">
        <w:rPr>
          <w:rFonts w:eastAsiaTheme="minorHAnsi"/>
          <w:szCs w:val="28"/>
        </w:rPr>
        <w:t>управления кадровой политики администрации города Ставрополя</w:t>
      </w:r>
      <w:r w:rsidR="00307598" w:rsidRPr="004510BA">
        <w:rPr>
          <w:rFonts w:eastAsiaTheme="minorHAnsi"/>
          <w:szCs w:val="28"/>
        </w:rPr>
        <w:t>,</w:t>
      </w:r>
      <w:r w:rsidR="009828E6" w:rsidRPr="004510BA">
        <w:t xml:space="preserve"> кадровой службы </w:t>
      </w:r>
      <w:r w:rsidR="00307598" w:rsidRPr="004510BA">
        <w:t xml:space="preserve">органа администрации города Ставрополя, </w:t>
      </w:r>
      <w:r w:rsidR="009828E6" w:rsidRPr="004510BA">
        <w:rPr>
          <w:rFonts w:eastAsiaTheme="minorHAnsi"/>
          <w:szCs w:val="28"/>
        </w:rPr>
        <w:t>о</w:t>
      </w:r>
      <w:r w:rsidR="009828E6" w:rsidRPr="004510BA">
        <w:rPr>
          <w:szCs w:val="28"/>
        </w:rPr>
        <w:t>тветственными за работу по профилактике коррупционных и иных правонарушений;</w:t>
      </w:r>
      <w:r w:rsidR="009828E6" w:rsidRPr="004510BA">
        <w:t xml:space="preserve"> 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lastRenderedPageBreak/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>Общественной палатой Российской Федерации, Общественной палатой Ставропольского края;</w:t>
      </w:r>
    </w:p>
    <w:p w:rsidR="009D7B99" w:rsidRPr="004510BA" w:rsidRDefault="00C55A8D" w:rsidP="00D82681">
      <w:pPr>
        <w:pStyle w:val="a5"/>
        <w:ind w:firstLine="709"/>
        <w:jc w:val="both"/>
      </w:pPr>
      <w:r w:rsidRPr="004510BA"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>общероссийскими, региональными средствами массовой информации</w:t>
      </w:r>
      <w:r w:rsidR="009D7B99" w:rsidRPr="004510BA">
        <w:t>.</w:t>
      </w:r>
    </w:p>
    <w:p w:rsidR="00C55A8D" w:rsidRPr="004510BA" w:rsidRDefault="00C4699E" w:rsidP="00D82681">
      <w:pPr>
        <w:pStyle w:val="a5"/>
        <w:ind w:firstLine="709"/>
        <w:jc w:val="both"/>
      </w:pPr>
      <w:r>
        <w:t>7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Информация анонимного характера не может служить основанием для проведения проверки.</w:t>
      </w:r>
    </w:p>
    <w:p w:rsidR="00C55A8D" w:rsidRPr="004510BA" w:rsidRDefault="00C4699E" w:rsidP="00D82681">
      <w:pPr>
        <w:pStyle w:val="a5"/>
        <w:ind w:firstLine="709"/>
        <w:jc w:val="both"/>
      </w:pPr>
      <w:r>
        <w:t>8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C55A8D" w:rsidRPr="004510BA" w:rsidRDefault="00C4699E" w:rsidP="00BA1251">
      <w:pPr>
        <w:pStyle w:val="a5"/>
        <w:ind w:firstLine="709"/>
        <w:jc w:val="both"/>
      </w:pPr>
      <w:r>
        <w:t>9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2C5064" w:rsidRPr="004510BA">
        <w:rPr>
          <w:szCs w:val="28"/>
        </w:rPr>
        <w:t>У</w:t>
      </w:r>
      <w:r w:rsidR="002C5064" w:rsidRPr="004510BA">
        <w:rPr>
          <w:rFonts w:eastAsiaTheme="minorHAnsi"/>
          <w:szCs w:val="28"/>
        </w:rPr>
        <w:t>правление</w:t>
      </w:r>
      <w:r w:rsidR="009D7B99" w:rsidRPr="004510BA">
        <w:rPr>
          <w:rFonts w:eastAsiaTheme="minorHAnsi"/>
          <w:szCs w:val="28"/>
        </w:rPr>
        <w:t xml:space="preserve"> кадровой политики администрации города Ставрополя</w:t>
      </w:r>
      <w:r w:rsidR="002C5064" w:rsidRPr="004510BA">
        <w:rPr>
          <w:rFonts w:eastAsiaTheme="minorHAnsi"/>
          <w:szCs w:val="28"/>
        </w:rPr>
        <w:t>,</w:t>
      </w:r>
      <w:r w:rsidR="009D7B99" w:rsidRPr="004510BA">
        <w:rPr>
          <w:rFonts w:eastAsiaTheme="minorHAnsi"/>
          <w:szCs w:val="28"/>
        </w:rPr>
        <w:t xml:space="preserve"> кадров</w:t>
      </w:r>
      <w:r w:rsidR="002C5064" w:rsidRPr="004510BA">
        <w:rPr>
          <w:rFonts w:eastAsiaTheme="minorHAnsi"/>
          <w:szCs w:val="28"/>
        </w:rPr>
        <w:t>ые</w:t>
      </w:r>
      <w:r w:rsidR="009D7B99" w:rsidRPr="004510BA">
        <w:rPr>
          <w:rFonts w:eastAsiaTheme="minorHAnsi"/>
          <w:szCs w:val="28"/>
        </w:rPr>
        <w:t xml:space="preserve"> служб</w:t>
      </w:r>
      <w:r w:rsidR="002C5064" w:rsidRPr="004510BA">
        <w:rPr>
          <w:rFonts w:eastAsiaTheme="minorHAnsi"/>
          <w:szCs w:val="28"/>
        </w:rPr>
        <w:t>ы органов администрации города Ставрополя</w:t>
      </w:r>
      <w:r w:rsidR="00C55A8D" w:rsidRPr="004510BA">
        <w:t xml:space="preserve"> осуществля</w:t>
      </w:r>
      <w:r w:rsidR="00BA1251" w:rsidRPr="004510BA">
        <w:t xml:space="preserve">ют </w:t>
      </w:r>
      <w:r w:rsidR="00C55A8D" w:rsidRPr="004510BA">
        <w:t>проверку</w:t>
      </w:r>
      <w:r w:rsidR="00BA1251" w:rsidRPr="004510BA">
        <w:t xml:space="preserve"> </w:t>
      </w:r>
      <w:r w:rsidR="00C55A8D" w:rsidRPr="004510BA">
        <w:t>самос</w:t>
      </w:r>
      <w:r w:rsidR="00BA1251" w:rsidRPr="004510BA">
        <w:t>тоятельно.</w:t>
      </w:r>
    </w:p>
    <w:p w:rsidR="00C55A8D" w:rsidRPr="004510BA" w:rsidRDefault="006B4E36" w:rsidP="00D82681">
      <w:pPr>
        <w:pStyle w:val="a5"/>
        <w:ind w:firstLine="709"/>
        <w:jc w:val="both"/>
      </w:pPr>
      <w:r>
        <w:t>1</w:t>
      </w:r>
      <w:r w:rsidR="00C4699E">
        <w:t>0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rPr>
          <w:color w:val="000000" w:themeColor="text1"/>
        </w:rPr>
        <w:t>При осуществлении проверки</w:t>
      </w:r>
      <w:r w:rsidR="00BA1251" w:rsidRPr="004510BA">
        <w:rPr>
          <w:color w:val="000000" w:themeColor="text1"/>
        </w:rPr>
        <w:t xml:space="preserve"> </w:t>
      </w:r>
      <w:r w:rsidR="00205E7A" w:rsidRPr="004510BA">
        <w:t xml:space="preserve">должностные лица </w:t>
      </w:r>
      <w:r w:rsidR="00205E7A" w:rsidRPr="004510BA">
        <w:rPr>
          <w:rFonts w:eastAsiaTheme="minorHAnsi"/>
          <w:szCs w:val="28"/>
        </w:rPr>
        <w:t>управления</w:t>
      </w:r>
      <w:r w:rsidR="00781191" w:rsidRPr="004510BA">
        <w:rPr>
          <w:rFonts w:eastAsiaTheme="minorHAnsi"/>
          <w:szCs w:val="28"/>
        </w:rPr>
        <w:t xml:space="preserve"> кадровой политики администрации города Ставрополя</w:t>
      </w:r>
      <w:r w:rsidR="00205E7A" w:rsidRPr="004510BA">
        <w:rPr>
          <w:rFonts w:eastAsiaTheme="minorHAnsi"/>
          <w:szCs w:val="28"/>
        </w:rPr>
        <w:t>, кадровых</w:t>
      </w:r>
      <w:r w:rsidR="00781191" w:rsidRPr="004510BA">
        <w:rPr>
          <w:rFonts w:eastAsiaTheme="minorHAnsi"/>
          <w:szCs w:val="28"/>
        </w:rPr>
        <w:t xml:space="preserve"> служб</w:t>
      </w:r>
      <w:r w:rsidR="005609C0" w:rsidRPr="004510BA">
        <w:rPr>
          <w:rFonts w:eastAsiaTheme="minorHAnsi"/>
          <w:szCs w:val="28"/>
        </w:rPr>
        <w:t xml:space="preserve"> органов администрации города Ставрополя</w:t>
      </w:r>
      <w:r w:rsidR="00781191" w:rsidRPr="004510BA">
        <w:rPr>
          <w:rFonts w:eastAsiaTheme="minorHAnsi"/>
          <w:szCs w:val="28"/>
        </w:rPr>
        <w:t xml:space="preserve"> </w:t>
      </w:r>
      <w:r w:rsidR="00C55A8D" w:rsidRPr="004510BA">
        <w:t>вправе: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проводить по своей инициативе собеседование с гражданином или </w:t>
      </w:r>
      <w:r w:rsidR="00781191" w:rsidRPr="004510BA">
        <w:t>муниципальным</w:t>
      </w:r>
      <w:r w:rsidRPr="004510BA">
        <w:t xml:space="preserve"> служащим;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изучать представленные гражданином или </w:t>
      </w:r>
      <w:r w:rsidR="00781191" w:rsidRPr="004510BA">
        <w:t>муниципальным</w:t>
      </w:r>
      <w:r w:rsidRPr="004510BA">
        <w:t xml:space="preserve"> служащим сведения о доходах, </w:t>
      </w:r>
      <w:r w:rsidR="00BA1251" w:rsidRPr="004510BA">
        <w:t xml:space="preserve">расходах, </w:t>
      </w:r>
      <w:r w:rsidRPr="004510BA">
        <w:t>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71D1B" w:rsidRPr="004510BA" w:rsidRDefault="00781191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>получать от гражданина или муниципального</w:t>
      </w:r>
      <w:r w:rsidR="00C55A8D" w:rsidRPr="004510BA">
        <w:t xml:space="preserve"> служащего пояснения по представленным им сведениям о доходах, </w:t>
      </w:r>
      <w:r w:rsidR="00262F36" w:rsidRPr="004510BA">
        <w:t xml:space="preserve">расходах, </w:t>
      </w:r>
      <w:r w:rsidR="00C55A8D" w:rsidRPr="004510BA">
        <w:t>об имуществе и обязательствах имущественного характера и дополнительным материалам к материалам проверки;</w:t>
      </w:r>
      <w:bookmarkStart w:id="4" w:name="P310"/>
      <w:bookmarkEnd w:id="4"/>
    </w:p>
    <w:p w:rsidR="005960C5" w:rsidRPr="004510BA" w:rsidRDefault="00C55A8D" w:rsidP="00D82681">
      <w:pPr>
        <w:pStyle w:val="a5"/>
        <w:ind w:firstLine="709"/>
        <w:jc w:val="both"/>
        <w:rPr>
          <w:rFonts w:eastAsiaTheme="minorHAnsi"/>
          <w:szCs w:val="28"/>
        </w:rPr>
      </w:pPr>
      <w:proofErr w:type="gramStart"/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>направлять в установленном порядке запросы (кроме запросов, касающ</w:t>
      </w:r>
      <w:r w:rsidR="00205E7A" w:rsidRPr="004510BA">
        <w:t xml:space="preserve">ихся осуществления </w:t>
      </w:r>
      <w:proofErr w:type="spellStart"/>
      <w:r w:rsidR="00205E7A" w:rsidRPr="004510BA">
        <w:t>оперативно-ра</w:t>
      </w:r>
      <w:r w:rsidRPr="004510BA">
        <w:t>зыскной</w:t>
      </w:r>
      <w:proofErr w:type="spellEnd"/>
      <w:r w:rsidRPr="004510BA">
        <w:t xml:space="preserve"> деятельности и ее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</w:t>
      </w:r>
      <w:r w:rsidR="005609C0" w:rsidRPr="004510BA">
        <w:t xml:space="preserve"> государственные органы</w:t>
      </w:r>
      <w:proofErr w:type="gramEnd"/>
      <w:r w:rsidR="005609C0" w:rsidRPr="004510BA">
        <w:t xml:space="preserve"> Ставропольского края,</w:t>
      </w:r>
      <w:r w:rsidRPr="004510BA">
        <w:t xml:space="preserve"> органы местного самоуправления, на предприятия, в учреждения, организации и общественные объединения</w:t>
      </w:r>
      <w:r w:rsidR="00F71D1B" w:rsidRPr="004510BA">
        <w:t xml:space="preserve"> (далее – </w:t>
      </w:r>
      <w:r w:rsidR="00C545E5" w:rsidRPr="004510BA">
        <w:t xml:space="preserve">государственные </w:t>
      </w:r>
      <w:r w:rsidR="00F71D1B" w:rsidRPr="004510BA">
        <w:t>органы, организации)</w:t>
      </w:r>
      <w:r w:rsidR="00F71D1B" w:rsidRPr="004510BA">
        <w:rPr>
          <w:rFonts w:eastAsiaTheme="minorHAnsi"/>
          <w:szCs w:val="28"/>
        </w:rPr>
        <w:t xml:space="preserve"> </w:t>
      </w:r>
      <w:r w:rsidR="00C545E5" w:rsidRPr="004510BA">
        <w:rPr>
          <w:rFonts w:eastAsiaTheme="minorHAnsi"/>
          <w:szCs w:val="28"/>
        </w:rPr>
        <w:t>об имеющихся у них сведениях</w:t>
      </w:r>
      <w:r w:rsidR="00F71D1B" w:rsidRPr="004510BA">
        <w:rPr>
          <w:rFonts w:eastAsiaTheme="minorHAnsi"/>
          <w:szCs w:val="28"/>
        </w:rPr>
        <w:t xml:space="preserve"> о</w:t>
      </w:r>
      <w:r w:rsidR="005960C5" w:rsidRPr="004510BA">
        <w:rPr>
          <w:rFonts w:eastAsiaTheme="minorHAnsi"/>
          <w:szCs w:val="28"/>
        </w:rPr>
        <w:t>:</w:t>
      </w:r>
    </w:p>
    <w:p w:rsidR="005960C5" w:rsidRPr="004510BA" w:rsidRDefault="00F71D1B" w:rsidP="00D82681">
      <w:pPr>
        <w:pStyle w:val="a5"/>
        <w:ind w:firstLine="709"/>
        <w:jc w:val="both"/>
        <w:rPr>
          <w:rFonts w:eastAsiaTheme="minorHAnsi"/>
          <w:szCs w:val="28"/>
        </w:rPr>
      </w:pPr>
      <w:proofErr w:type="gramStart"/>
      <w:r w:rsidRPr="004510BA">
        <w:rPr>
          <w:rFonts w:eastAsiaTheme="minorHAnsi"/>
          <w:szCs w:val="28"/>
        </w:rPr>
        <w:t>доходах</w:t>
      </w:r>
      <w:proofErr w:type="gramEnd"/>
      <w:r w:rsidRPr="004510BA">
        <w:rPr>
          <w:rFonts w:eastAsiaTheme="minorHAnsi"/>
          <w:szCs w:val="28"/>
        </w:rPr>
        <w:t xml:space="preserve">, </w:t>
      </w:r>
      <w:r w:rsidR="00262F36" w:rsidRPr="004510BA">
        <w:rPr>
          <w:rFonts w:eastAsiaTheme="minorHAnsi"/>
          <w:szCs w:val="28"/>
        </w:rPr>
        <w:t xml:space="preserve">расходах, </w:t>
      </w:r>
      <w:r w:rsidRPr="004510BA">
        <w:rPr>
          <w:rFonts w:eastAsiaTheme="minorHAnsi"/>
          <w:szCs w:val="28"/>
        </w:rPr>
        <w:t>об имуществе и обязательствах имуществе</w:t>
      </w:r>
      <w:r w:rsidR="009B0EA6" w:rsidRPr="004510BA">
        <w:rPr>
          <w:rFonts w:eastAsiaTheme="minorHAnsi"/>
          <w:szCs w:val="28"/>
        </w:rPr>
        <w:t xml:space="preserve">нного характера гражданина или муниципального </w:t>
      </w:r>
      <w:r w:rsidRPr="004510BA">
        <w:rPr>
          <w:rFonts w:eastAsiaTheme="minorHAnsi"/>
          <w:szCs w:val="28"/>
        </w:rPr>
        <w:t xml:space="preserve">служащего, его супруги (супруга) и несовершеннолетних детей; </w:t>
      </w:r>
    </w:p>
    <w:p w:rsidR="005960C5" w:rsidRPr="004510BA" w:rsidRDefault="00F71D1B" w:rsidP="00D82681">
      <w:pPr>
        <w:pStyle w:val="a5"/>
        <w:ind w:firstLine="709"/>
        <w:jc w:val="both"/>
        <w:rPr>
          <w:rFonts w:eastAsiaTheme="minorHAnsi"/>
          <w:szCs w:val="28"/>
        </w:rPr>
      </w:pPr>
      <w:r w:rsidRPr="004510BA">
        <w:rPr>
          <w:rFonts w:eastAsiaTheme="minorHAnsi"/>
          <w:szCs w:val="28"/>
        </w:rPr>
        <w:t>до</w:t>
      </w:r>
      <w:r w:rsidR="005960C5" w:rsidRPr="004510BA">
        <w:rPr>
          <w:rFonts w:eastAsiaTheme="minorHAnsi"/>
          <w:szCs w:val="28"/>
        </w:rPr>
        <w:t>стоверности и полноте персональных данных;</w:t>
      </w:r>
    </w:p>
    <w:p w:rsidR="00F71D1B" w:rsidRPr="004510BA" w:rsidRDefault="00F71D1B" w:rsidP="00D82681">
      <w:pPr>
        <w:pStyle w:val="a5"/>
        <w:ind w:firstLine="709"/>
        <w:jc w:val="both"/>
      </w:pPr>
      <w:proofErr w:type="gramStart"/>
      <w:r w:rsidRPr="004510BA">
        <w:rPr>
          <w:rFonts w:eastAsiaTheme="minorHAnsi"/>
          <w:szCs w:val="28"/>
        </w:rPr>
        <w:lastRenderedPageBreak/>
        <w:t>соблюдении</w:t>
      </w:r>
      <w:proofErr w:type="gramEnd"/>
      <w:r w:rsidRPr="004510BA">
        <w:rPr>
          <w:rFonts w:eastAsiaTheme="minorHAnsi"/>
          <w:szCs w:val="28"/>
        </w:rPr>
        <w:t xml:space="preserve"> </w:t>
      </w:r>
      <w:r w:rsidR="009B0EA6" w:rsidRPr="004510BA">
        <w:rPr>
          <w:rFonts w:eastAsiaTheme="minorHAnsi"/>
          <w:szCs w:val="28"/>
        </w:rPr>
        <w:t>муниципальным</w:t>
      </w:r>
      <w:r w:rsidRPr="004510BA">
        <w:rPr>
          <w:rFonts w:eastAsiaTheme="minorHAnsi"/>
          <w:szCs w:val="28"/>
        </w:rPr>
        <w:t xml:space="preserve"> служащим требований к служебному поведению;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>наводить справки у физических лиц и получать от них информацию с их согласия;</w:t>
      </w:r>
    </w:p>
    <w:p w:rsidR="00C55A8D" w:rsidRPr="004510BA" w:rsidRDefault="00C55A8D" w:rsidP="00D82681">
      <w:pPr>
        <w:pStyle w:val="a5"/>
        <w:ind w:firstLine="709"/>
        <w:jc w:val="both"/>
        <w:rPr>
          <w:color w:val="000000" w:themeColor="text1"/>
        </w:rPr>
      </w:pPr>
      <w:r w:rsidRPr="004510BA">
        <w:rPr>
          <w:color w:val="000000" w:themeColor="text1"/>
        </w:rPr>
        <w:t>6)</w:t>
      </w:r>
      <w:r w:rsidR="00C523AB">
        <w:rPr>
          <w:rStyle w:val="1"/>
          <w:color w:val="000000"/>
          <w:szCs w:val="28"/>
        </w:rPr>
        <w:t> </w:t>
      </w:r>
      <w:r w:rsidRPr="004510BA">
        <w:rPr>
          <w:color w:val="000000" w:themeColor="text1"/>
        </w:rPr>
        <w:t xml:space="preserve">осуществлять анализ сведений, представленных гражданином или </w:t>
      </w:r>
      <w:r w:rsidR="002D59D5" w:rsidRPr="004510BA">
        <w:rPr>
          <w:color w:val="000000" w:themeColor="text1"/>
        </w:rPr>
        <w:t>муниципальным</w:t>
      </w:r>
      <w:r w:rsidRPr="004510BA">
        <w:rPr>
          <w:color w:val="000000" w:themeColor="text1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C55A8D" w:rsidRPr="004510BA" w:rsidRDefault="002D59D5" w:rsidP="00D82681">
      <w:pPr>
        <w:pStyle w:val="a5"/>
        <w:ind w:firstLine="709"/>
        <w:jc w:val="both"/>
      </w:pPr>
      <w:bookmarkStart w:id="5" w:name="P331"/>
      <w:bookmarkEnd w:id="5"/>
      <w:r w:rsidRPr="004510BA">
        <w:t>1</w:t>
      </w:r>
      <w:r w:rsidR="00D25815">
        <w:t>1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Pr="004510BA">
        <w:t>В запросе</w:t>
      </w:r>
      <w:r w:rsidR="005960C5" w:rsidRPr="004510BA">
        <w:t xml:space="preserve"> </w:t>
      </w:r>
      <w:r w:rsidR="00C55A8D" w:rsidRPr="004510BA">
        <w:t>указываются: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фамилия, имя, отчество руководителя органа или организации, в которые направляется запрос;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="005960C5" w:rsidRPr="004510BA">
        <w:t xml:space="preserve">ссылка на </w:t>
      </w:r>
      <w:r w:rsidRPr="004510BA">
        <w:t>нормативный правовой акт, на основании которого направляется запрос;</w:t>
      </w:r>
    </w:p>
    <w:p w:rsidR="00C55A8D" w:rsidRPr="004510BA" w:rsidRDefault="00C55A8D" w:rsidP="00D82681">
      <w:pPr>
        <w:pStyle w:val="a5"/>
        <w:ind w:firstLine="709"/>
        <w:jc w:val="both"/>
      </w:pPr>
      <w:proofErr w:type="gramStart"/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</w:t>
      </w:r>
      <w:r w:rsidR="002D59D5" w:rsidRPr="004510BA">
        <w:t>муниципального</w:t>
      </w:r>
      <w:r w:rsidRPr="004510BA">
        <w:t xml:space="preserve"> служащего, его супруги (супруга) и несовершеннолетних детей, сведения о доходах,</w:t>
      </w:r>
      <w:r w:rsidR="0060462E">
        <w:t xml:space="preserve"> расходах,</w:t>
      </w:r>
      <w:r w:rsidRPr="004510BA"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4510BA">
        <w:t xml:space="preserve"> </w:t>
      </w:r>
      <w:proofErr w:type="gramStart"/>
      <w:r w:rsidRPr="004510BA">
        <w:t>достоверность</w:t>
      </w:r>
      <w:proofErr w:type="gramEnd"/>
      <w:r w:rsidRPr="004510BA">
        <w:t xml:space="preserve"> которых проверяются, либо </w:t>
      </w:r>
      <w:r w:rsidR="00D24322" w:rsidRPr="004510BA">
        <w:t>муниципального</w:t>
      </w:r>
      <w:r w:rsidRPr="004510BA">
        <w:t xml:space="preserve"> служащего, в отношении которого имеются сведения о несоблюдении им требований к служебному поведению;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содержание и объем сведений, </w:t>
      </w:r>
      <w:r w:rsidR="005960C5" w:rsidRPr="004510BA">
        <w:t xml:space="preserve">указанных в подпункте 4 пункта </w:t>
      </w:r>
      <w:r w:rsidR="00771B14">
        <w:t>1</w:t>
      </w:r>
      <w:r w:rsidR="005567F1">
        <w:t>0</w:t>
      </w:r>
      <w:r w:rsidR="005960C5" w:rsidRPr="004510BA">
        <w:t xml:space="preserve"> настоящего Положения</w:t>
      </w:r>
      <w:r w:rsidR="00764462" w:rsidRPr="004510BA">
        <w:t xml:space="preserve"> (далее – запрашиваемые сведения)</w:t>
      </w:r>
      <w:r w:rsidR="005960C5" w:rsidRPr="004510BA">
        <w:t>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>срок представления запрашиваемых сведений;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6)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фамилия, инициалы и номер телефона должностного </w:t>
      </w:r>
      <w:r w:rsidR="00D24322" w:rsidRPr="004510BA">
        <w:rPr>
          <w:szCs w:val="28"/>
        </w:rPr>
        <w:t xml:space="preserve">лица </w:t>
      </w:r>
      <w:r w:rsidR="00D24322" w:rsidRPr="004510BA">
        <w:rPr>
          <w:rFonts w:eastAsiaTheme="minorHAnsi"/>
          <w:szCs w:val="28"/>
        </w:rPr>
        <w:t>управления кадровой политики администрации города Ставрополя</w:t>
      </w:r>
      <w:r w:rsidR="00431A18" w:rsidRPr="004510BA">
        <w:rPr>
          <w:rFonts w:eastAsiaTheme="minorHAnsi"/>
          <w:szCs w:val="28"/>
        </w:rPr>
        <w:t>,</w:t>
      </w:r>
      <w:r w:rsidR="00D24322" w:rsidRPr="004510BA">
        <w:rPr>
          <w:rFonts w:eastAsiaTheme="minorHAnsi"/>
          <w:szCs w:val="28"/>
        </w:rPr>
        <w:t xml:space="preserve"> кадровой службы</w:t>
      </w:r>
      <w:r w:rsidR="00C545E5" w:rsidRPr="004510BA">
        <w:rPr>
          <w:rFonts w:eastAsiaTheme="minorHAnsi"/>
          <w:szCs w:val="28"/>
        </w:rPr>
        <w:t xml:space="preserve"> органа</w:t>
      </w:r>
      <w:r w:rsidR="00431A18" w:rsidRPr="004510BA">
        <w:rPr>
          <w:rFonts w:eastAsiaTheme="minorHAnsi"/>
          <w:szCs w:val="28"/>
        </w:rPr>
        <w:t xml:space="preserve"> администрации города Ставрополя</w:t>
      </w:r>
      <w:r w:rsidRPr="004510BA">
        <w:t>, подготовившего запрос;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7)</w:t>
      </w:r>
      <w:r w:rsidR="00C523AB">
        <w:rPr>
          <w:rStyle w:val="1"/>
          <w:color w:val="000000"/>
          <w:szCs w:val="28"/>
        </w:rPr>
        <w:t> </w:t>
      </w:r>
      <w:r w:rsidRPr="004510BA">
        <w:t>другие необходимые сведения.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</w:t>
      </w:r>
      <w:r w:rsidR="00C4699E">
        <w:t>2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="003C26CD">
        <w:rPr>
          <w:szCs w:val="28"/>
        </w:rPr>
        <w:t>Должностное лицо</w:t>
      </w:r>
      <w:r w:rsidR="00D6053D" w:rsidRPr="004510BA">
        <w:rPr>
          <w:szCs w:val="28"/>
        </w:rPr>
        <w:t xml:space="preserve"> </w:t>
      </w:r>
      <w:r w:rsidR="00D6053D" w:rsidRPr="004510BA">
        <w:rPr>
          <w:rFonts w:eastAsiaTheme="minorHAnsi"/>
          <w:szCs w:val="28"/>
        </w:rPr>
        <w:t xml:space="preserve">управления кадровой политики </w:t>
      </w:r>
      <w:r w:rsidR="00C965B3" w:rsidRPr="004510BA">
        <w:rPr>
          <w:rFonts w:eastAsiaTheme="minorHAnsi"/>
          <w:szCs w:val="28"/>
        </w:rPr>
        <w:t xml:space="preserve">администрации города Ставрополя, </w:t>
      </w:r>
      <w:r w:rsidR="00D6053D" w:rsidRPr="004510BA">
        <w:rPr>
          <w:rFonts w:eastAsiaTheme="minorHAnsi"/>
          <w:szCs w:val="28"/>
        </w:rPr>
        <w:t>кадровой службы</w:t>
      </w:r>
      <w:r w:rsidR="00872264" w:rsidRPr="004510BA">
        <w:rPr>
          <w:rFonts w:eastAsiaTheme="minorHAnsi"/>
          <w:szCs w:val="28"/>
        </w:rPr>
        <w:t xml:space="preserve"> органа администрации города Ставрополя</w:t>
      </w:r>
      <w:r w:rsidR="00D6053D" w:rsidRPr="004510BA">
        <w:rPr>
          <w:rFonts w:eastAsiaTheme="minorHAnsi"/>
          <w:szCs w:val="28"/>
        </w:rPr>
        <w:t>, о</w:t>
      </w:r>
      <w:r w:rsidR="00D6053D" w:rsidRPr="004510BA">
        <w:rPr>
          <w:szCs w:val="28"/>
        </w:rPr>
        <w:t>тветственное за работу по профилактике коррупционных и иных правонарушений</w:t>
      </w:r>
      <w:r w:rsidR="00872264" w:rsidRPr="004510BA">
        <w:rPr>
          <w:szCs w:val="28"/>
        </w:rPr>
        <w:t>,</w:t>
      </w:r>
      <w:r w:rsidRPr="004510BA">
        <w:t xml:space="preserve"> обеспечивает: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уведомление в письменной форме </w:t>
      </w:r>
      <w:r w:rsidR="00D6053D" w:rsidRPr="004510BA">
        <w:t>муниципального</w:t>
      </w:r>
      <w:r w:rsidRPr="004510BA">
        <w:t xml:space="preserve"> служащего о начале в отношении его проверки и разъяснение ему </w:t>
      </w:r>
      <w:r w:rsidRPr="004510BA">
        <w:rPr>
          <w:color w:val="000000" w:themeColor="text1"/>
        </w:rPr>
        <w:t xml:space="preserve">содержания подпункта </w:t>
      </w:r>
      <w:r w:rsidR="00D6053D" w:rsidRPr="004510BA">
        <w:rPr>
          <w:color w:val="000000" w:themeColor="text1"/>
        </w:rPr>
        <w:t>2</w:t>
      </w:r>
      <w:r w:rsidRPr="004510BA">
        <w:t xml:space="preserve"> </w:t>
      </w:r>
      <w:r w:rsidR="00D6053D" w:rsidRPr="004510BA">
        <w:t xml:space="preserve">настоящего пункта – </w:t>
      </w:r>
      <w:r w:rsidRPr="004510BA">
        <w:t xml:space="preserve">в течение </w:t>
      </w:r>
      <w:r w:rsidR="00872264" w:rsidRPr="004510BA">
        <w:t>двух</w:t>
      </w:r>
      <w:r w:rsidRPr="004510BA">
        <w:t xml:space="preserve"> рабочих дней со дня </w:t>
      </w:r>
      <w:r w:rsidR="00681104" w:rsidRPr="004510BA">
        <w:t>принятия</w:t>
      </w:r>
      <w:r w:rsidRPr="004510BA">
        <w:t xml:space="preserve"> решения о проведении проверки;</w:t>
      </w:r>
    </w:p>
    <w:p w:rsidR="00C55A8D" w:rsidRPr="004510BA" w:rsidRDefault="00C55A8D" w:rsidP="00D82681">
      <w:pPr>
        <w:pStyle w:val="a5"/>
        <w:ind w:firstLine="709"/>
        <w:jc w:val="both"/>
      </w:pPr>
      <w:bookmarkStart w:id="6" w:name="P351"/>
      <w:bookmarkEnd w:id="6"/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проведение беседы с </w:t>
      </w:r>
      <w:r w:rsidR="00C965B3" w:rsidRPr="004510BA">
        <w:t>муниципальным</w:t>
      </w:r>
      <w:r w:rsidRPr="004510BA">
        <w:t xml:space="preserve"> служащим или гражданином в случае поступления соответствующего ходатайства от него, в </w:t>
      </w:r>
      <w:proofErr w:type="gramStart"/>
      <w:r w:rsidRPr="004510BA">
        <w:t>ходе</w:t>
      </w:r>
      <w:proofErr w:type="gramEnd"/>
      <w:r w:rsidRPr="004510BA"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3C26CD" w:rsidRPr="004510BA">
        <w:t>–</w:t>
      </w:r>
      <w:r w:rsidRPr="004510BA">
        <w:t xml:space="preserve"> беседа), </w:t>
      </w:r>
      <w:r w:rsidR="003C26CD" w:rsidRPr="004510BA">
        <w:t>–</w:t>
      </w:r>
      <w:r w:rsidRPr="004510BA">
        <w:t xml:space="preserve"> в течение </w:t>
      </w:r>
      <w:r w:rsidR="003844A9" w:rsidRPr="004510BA">
        <w:t>семи</w:t>
      </w:r>
      <w:r w:rsidRPr="004510BA">
        <w:t xml:space="preserve"> рабочих дней со дня поступления вышеуказанного ходатайства, </w:t>
      </w:r>
      <w:r w:rsidRPr="004510BA">
        <w:lastRenderedPageBreak/>
        <w:t>а при наличии уважительной при</w:t>
      </w:r>
      <w:r w:rsidR="00C965B3" w:rsidRPr="004510BA">
        <w:t xml:space="preserve">чины </w:t>
      </w:r>
      <w:r w:rsidR="003C26CD" w:rsidRPr="004510BA">
        <w:t>–</w:t>
      </w:r>
      <w:r w:rsidR="00C965B3" w:rsidRPr="004510BA">
        <w:t xml:space="preserve"> в срок, согласованный с муниципальным</w:t>
      </w:r>
      <w:r w:rsidRPr="004510BA">
        <w:t xml:space="preserve"> служащим или гражданином.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</w:t>
      </w:r>
      <w:r w:rsidR="00C4699E">
        <w:t>3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="00D35A71">
        <w:rPr>
          <w:rStyle w:val="1"/>
          <w:color w:val="000000"/>
          <w:szCs w:val="28"/>
        </w:rPr>
        <w:t xml:space="preserve">В течение семи рабочих дней со дня окончания проверки </w:t>
      </w:r>
      <w:r w:rsidR="00932676" w:rsidRPr="004510BA">
        <w:rPr>
          <w:rFonts w:eastAsiaTheme="minorHAnsi"/>
          <w:szCs w:val="28"/>
        </w:rPr>
        <w:t>управление</w:t>
      </w:r>
      <w:r w:rsidR="00C965B3" w:rsidRPr="004510BA">
        <w:rPr>
          <w:rFonts w:eastAsiaTheme="minorHAnsi"/>
          <w:szCs w:val="28"/>
        </w:rPr>
        <w:t xml:space="preserve"> кадровой политики администр</w:t>
      </w:r>
      <w:r w:rsidR="00932676" w:rsidRPr="004510BA">
        <w:rPr>
          <w:rFonts w:eastAsiaTheme="minorHAnsi"/>
          <w:szCs w:val="28"/>
        </w:rPr>
        <w:t>ации города Ставрополя, кадровая служба</w:t>
      </w:r>
      <w:r w:rsidR="00476C5C" w:rsidRPr="004510BA">
        <w:rPr>
          <w:rFonts w:eastAsiaTheme="minorHAnsi"/>
          <w:szCs w:val="28"/>
        </w:rPr>
        <w:t xml:space="preserve"> органа а</w:t>
      </w:r>
      <w:r w:rsidR="00932676" w:rsidRPr="004510BA">
        <w:rPr>
          <w:rFonts w:eastAsiaTheme="minorHAnsi"/>
          <w:szCs w:val="28"/>
        </w:rPr>
        <w:t>дминистрации города Ставрополя</w:t>
      </w:r>
      <w:r w:rsidR="00C965B3" w:rsidRPr="004510BA">
        <w:rPr>
          <w:rFonts w:eastAsiaTheme="minorHAnsi"/>
          <w:szCs w:val="28"/>
        </w:rPr>
        <w:t xml:space="preserve"> </w:t>
      </w:r>
      <w:r w:rsidR="00932676" w:rsidRPr="004510BA">
        <w:t>обязаны</w:t>
      </w:r>
      <w:r w:rsidRPr="004510BA">
        <w:t xml:space="preserve"> ознакомить </w:t>
      </w:r>
      <w:r w:rsidR="00C965B3" w:rsidRPr="004510BA">
        <w:t>муниципального</w:t>
      </w:r>
      <w:r w:rsidRPr="004510BA">
        <w:t xml:space="preserve"> служащего с </w:t>
      </w:r>
      <w:r w:rsidRPr="004510BA">
        <w:rPr>
          <w:color w:val="000000" w:themeColor="text1"/>
        </w:rPr>
        <w:t>результатами проверки с соблюдением требований законодательства Российской Федерации о государственной тайне</w:t>
      </w:r>
      <w:r w:rsidRPr="004510BA">
        <w:t>.</w:t>
      </w:r>
    </w:p>
    <w:p w:rsidR="00C55A8D" w:rsidRPr="004510BA" w:rsidRDefault="00C965B3" w:rsidP="00D82681">
      <w:pPr>
        <w:pStyle w:val="a5"/>
        <w:ind w:firstLine="709"/>
        <w:jc w:val="both"/>
      </w:pPr>
      <w:bookmarkStart w:id="7" w:name="P355"/>
      <w:bookmarkEnd w:id="7"/>
      <w:r w:rsidRPr="004510BA">
        <w:t>1</w:t>
      </w:r>
      <w:r w:rsidR="00C4699E">
        <w:t>4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Pr="004510BA">
        <w:t>Муниципальный</w:t>
      </w:r>
      <w:r w:rsidR="00C55A8D" w:rsidRPr="004510BA">
        <w:t xml:space="preserve"> служащий вправе: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>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>представлять дополнительные материалы и давать по ним пояснения в письменной форме;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обращаться </w:t>
      </w:r>
      <w:r w:rsidR="00FD5CA3" w:rsidRPr="004510BA">
        <w:t xml:space="preserve">в </w:t>
      </w:r>
      <w:r w:rsidR="00FD5CA3" w:rsidRPr="004510BA">
        <w:rPr>
          <w:rFonts w:eastAsiaTheme="minorHAnsi"/>
          <w:szCs w:val="28"/>
        </w:rPr>
        <w:t>управление</w:t>
      </w:r>
      <w:r w:rsidR="00887FE1" w:rsidRPr="004510BA">
        <w:rPr>
          <w:rFonts w:eastAsiaTheme="minorHAnsi"/>
          <w:szCs w:val="28"/>
        </w:rPr>
        <w:t xml:space="preserve"> кадровой политики администр</w:t>
      </w:r>
      <w:r w:rsidR="00FD5CA3" w:rsidRPr="004510BA">
        <w:rPr>
          <w:rFonts w:eastAsiaTheme="minorHAnsi"/>
          <w:szCs w:val="28"/>
        </w:rPr>
        <w:t>ации города Ставрополя, кадровую службу органа администрации города Ставрополя</w:t>
      </w:r>
      <w:r w:rsidR="00887FE1" w:rsidRPr="004510BA">
        <w:t xml:space="preserve"> </w:t>
      </w:r>
      <w:r w:rsidRPr="004510BA">
        <w:t xml:space="preserve">с подлежащим удовлетворению ходатайством о проведении беседы с ним по вопросам, указанным в </w:t>
      </w:r>
      <w:hyperlink w:anchor="P351" w:history="1">
        <w:r w:rsidRPr="004510BA">
          <w:t xml:space="preserve">подпункте </w:t>
        </w:r>
        <w:r w:rsidR="00887FE1" w:rsidRPr="004510BA">
          <w:t>2</w:t>
        </w:r>
        <w:r w:rsidRPr="004510BA">
          <w:t xml:space="preserve"> пункта 1</w:t>
        </w:r>
        <w:r w:rsidR="005567F1">
          <w:t>2</w:t>
        </w:r>
      </w:hyperlink>
      <w:r w:rsidRPr="004510BA">
        <w:t xml:space="preserve"> настоящего Положения.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rPr>
          <w:color w:val="000000" w:themeColor="text1"/>
        </w:rPr>
        <w:t>1</w:t>
      </w:r>
      <w:r w:rsidR="00D25815">
        <w:rPr>
          <w:color w:val="000000" w:themeColor="text1"/>
        </w:rPr>
        <w:t>5</w:t>
      </w:r>
      <w:r w:rsidRPr="004510BA">
        <w:rPr>
          <w:color w:val="000000" w:themeColor="text1"/>
        </w:rPr>
        <w:t>.</w:t>
      </w:r>
      <w:r w:rsidR="00C523AB">
        <w:rPr>
          <w:rStyle w:val="1"/>
          <w:color w:val="000000"/>
          <w:szCs w:val="28"/>
        </w:rPr>
        <w:t> </w:t>
      </w:r>
      <w:r w:rsidRPr="004510BA">
        <w:rPr>
          <w:color w:val="000000" w:themeColor="text1"/>
        </w:rPr>
        <w:t>Пояснения, указанные в пункте 1</w:t>
      </w:r>
      <w:r w:rsidR="005567F1">
        <w:rPr>
          <w:color w:val="000000" w:themeColor="text1"/>
        </w:rPr>
        <w:t>4</w:t>
      </w:r>
      <w:r w:rsidRPr="004510BA">
        <w:rPr>
          <w:color w:val="000000" w:themeColor="text1"/>
        </w:rPr>
        <w:t xml:space="preserve"> настоящего</w:t>
      </w:r>
      <w:r w:rsidRPr="004510BA">
        <w:t xml:space="preserve"> Положения, приобщаются к материалам проверки.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</w:t>
      </w:r>
      <w:r w:rsidR="00D25815">
        <w:t>6</w:t>
      </w:r>
      <w:r w:rsidRPr="004510BA">
        <w:t>.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На период проведения проверки </w:t>
      </w:r>
      <w:r w:rsidR="00887FE1" w:rsidRPr="004510BA">
        <w:t>муниципальный</w:t>
      </w:r>
      <w:r w:rsidRPr="004510BA">
        <w:t xml:space="preserve"> служащий может быть отстранен от замещаемой должности </w:t>
      </w:r>
      <w:r w:rsidR="00887FE1" w:rsidRPr="004510BA">
        <w:t>муниципальной</w:t>
      </w:r>
      <w:r w:rsidRPr="004510BA">
        <w:t xml:space="preserve"> службы представителем нанимателя</w:t>
      </w:r>
      <w:r w:rsidR="00FD5CA3" w:rsidRPr="004510BA">
        <w:t xml:space="preserve"> (работодателем)</w:t>
      </w:r>
      <w:r w:rsidRPr="004510BA">
        <w:t xml:space="preserve"> на срок, не превышающий </w:t>
      </w:r>
      <w:r w:rsidR="00015D59" w:rsidRPr="004510BA">
        <w:t xml:space="preserve">      </w:t>
      </w:r>
      <w:r w:rsidRPr="004510BA">
        <w:t>60 дней со дня принятия решения о ее проведении. Указанный срок может быть продлен до 90 дней</w:t>
      </w:r>
      <w:r w:rsidR="00932676" w:rsidRPr="004510BA">
        <w:t xml:space="preserve"> представителем нанимателя (работодателем)</w:t>
      </w:r>
      <w:r w:rsidRPr="004510BA">
        <w:t>.</w:t>
      </w:r>
    </w:p>
    <w:p w:rsidR="00410D18" w:rsidRPr="004510BA" w:rsidRDefault="00C55A8D" w:rsidP="00D82681">
      <w:pPr>
        <w:pStyle w:val="a5"/>
        <w:ind w:firstLine="709"/>
        <w:jc w:val="both"/>
      </w:pPr>
      <w:r w:rsidRPr="004510BA">
        <w:t xml:space="preserve">На период отстранения </w:t>
      </w:r>
      <w:r w:rsidR="00887FE1" w:rsidRPr="004510BA">
        <w:t>муниципального</w:t>
      </w:r>
      <w:r w:rsidRPr="004510BA">
        <w:t xml:space="preserve"> служащего от замещаемой должности </w:t>
      </w:r>
      <w:r w:rsidR="00887FE1" w:rsidRPr="004510BA">
        <w:t xml:space="preserve">муниципальной </w:t>
      </w:r>
      <w:r w:rsidRPr="004510BA">
        <w:t>службы денежное содержание по замещаемой им должности сохраняется.</w:t>
      </w:r>
    </w:p>
    <w:p w:rsidR="00FC0181" w:rsidRPr="004510BA" w:rsidRDefault="00FC0181" w:rsidP="00D82681">
      <w:pPr>
        <w:pStyle w:val="a5"/>
        <w:ind w:firstLine="709"/>
        <w:jc w:val="both"/>
      </w:pPr>
      <w:r w:rsidRPr="004510BA">
        <w:rPr>
          <w:rFonts w:eastAsiaTheme="minorHAnsi"/>
          <w:szCs w:val="28"/>
        </w:rPr>
        <w:t>1</w:t>
      </w:r>
      <w:r w:rsidR="003C26CD">
        <w:rPr>
          <w:rFonts w:eastAsiaTheme="minorHAnsi"/>
          <w:szCs w:val="28"/>
        </w:rPr>
        <w:t>7</w:t>
      </w:r>
      <w:r w:rsidRPr="004510BA">
        <w:rPr>
          <w:rFonts w:eastAsiaTheme="minorHAnsi"/>
          <w:szCs w:val="28"/>
        </w:rPr>
        <w:t>.</w:t>
      </w:r>
      <w:r w:rsidR="00C523AB">
        <w:rPr>
          <w:rStyle w:val="1"/>
          <w:color w:val="000000"/>
          <w:szCs w:val="28"/>
        </w:rPr>
        <w:t> </w:t>
      </w:r>
      <w:r w:rsidRPr="004510BA">
        <w:rPr>
          <w:rFonts w:eastAsiaTheme="minorHAnsi"/>
          <w:szCs w:val="28"/>
        </w:rPr>
        <w:t xml:space="preserve">По результатам проверки должностному лицу, уполномоченному назначать гражданина на должность </w:t>
      </w:r>
      <w:r w:rsidR="00897B2D" w:rsidRPr="004510BA">
        <w:rPr>
          <w:rFonts w:eastAsiaTheme="minorHAnsi"/>
          <w:szCs w:val="28"/>
        </w:rPr>
        <w:t>муниципальной</w:t>
      </w:r>
      <w:r w:rsidRPr="004510BA">
        <w:rPr>
          <w:rFonts w:eastAsiaTheme="minorHAnsi"/>
          <w:szCs w:val="28"/>
        </w:rPr>
        <w:t xml:space="preserve"> службы или назначившему </w:t>
      </w:r>
      <w:r w:rsidR="00897B2D" w:rsidRPr="004510BA">
        <w:rPr>
          <w:rFonts w:eastAsiaTheme="minorHAnsi"/>
          <w:szCs w:val="28"/>
        </w:rPr>
        <w:t>муниципального</w:t>
      </w:r>
      <w:r w:rsidRPr="004510BA">
        <w:rPr>
          <w:rFonts w:eastAsiaTheme="minorHAnsi"/>
          <w:szCs w:val="28"/>
        </w:rPr>
        <w:t xml:space="preserve"> служащего на должность </w:t>
      </w:r>
      <w:r w:rsidR="00897B2D" w:rsidRPr="004510BA">
        <w:rPr>
          <w:rFonts w:eastAsiaTheme="minorHAnsi"/>
          <w:szCs w:val="28"/>
        </w:rPr>
        <w:t>муниципальной</w:t>
      </w:r>
      <w:r w:rsidRPr="004510BA">
        <w:rPr>
          <w:rFonts w:eastAsiaTheme="minorHAnsi"/>
          <w:szCs w:val="28"/>
        </w:rPr>
        <w:t xml:space="preserve"> службы, </w:t>
      </w:r>
      <w:r w:rsidR="00897B2D" w:rsidRPr="004510BA">
        <w:rPr>
          <w:szCs w:val="28"/>
        </w:rPr>
        <w:t xml:space="preserve">руководителем управления кадровой политики администрации города Ставрополя, руководителем </w:t>
      </w:r>
      <w:r w:rsidR="00897B2D" w:rsidRPr="004510BA">
        <w:rPr>
          <w:rFonts w:eastAsiaTheme="minorHAnsi"/>
          <w:szCs w:val="28"/>
        </w:rPr>
        <w:t>кадровой службы органа администрации города Ставрополя представляется</w:t>
      </w:r>
      <w:r w:rsidRPr="004510BA">
        <w:rPr>
          <w:rFonts w:eastAsiaTheme="minorHAnsi"/>
          <w:szCs w:val="28"/>
        </w:rPr>
        <w:t xml:space="preserve"> доклад.</w:t>
      </w:r>
    </w:p>
    <w:p w:rsidR="00C55A8D" w:rsidRPr="004510BA" w:rsidRDefault="00C55A8D" w:rsidP="00D82681">
      <w:pPr>
        <w:pStyle w:val="a5"/>
        <w:ind w:firstLine="709"/>
        <w:jc w:val="both"/>
      </w:pPr>
      <w:bookmarkStart w:id="8" w:name="P365"/>
      <w:bookmarkEnd w:id="8"/>
      <w:r w:rsidRPr="004510BA">
        <w:t>В докладе должно содержаться одно из следующих предложений: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 назначении гражданина на должность </w:t>
      </w:r>
      <w:r w:rsidR="001B26B8" w:rsidRPr="004510BA">
        <w:t>муниципальной</w:t>
      </w:r>
      <w:r w:rsidRPr="004510BA">
        <w:t xml:space="preserve"> 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об отказе гражданину в назначении на должность </w:t>
      </w:r>
      <w:r w:rsidR="001B26B8" w:rsidRPr="004510BA">
        <w:t xml:space="preserve">муниципальной </w:t>
      </w:r>
      <w:r w:rsidRPr="004510BA">
        <w:t>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>об отсутст</w:t>
      </w:r>
      <w:r w:rsidR="001B26B8" w:rsidRPr="004510BA">
        <w:t xml:space="preserve">вии оснований для применения к муниципальному </w:t>
      </w:r>
      <w:r w:rsidRPr="004510BA">
        <w:t>служащему мер юридической ответственности;</w:t>
      </w:r>
    </w:p>
    <w:p w:rsidR="00C764C1" w:rsidRDefault="00C55A8D" w:rsidP="00C764C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 применении к </w:t>
      </w:r>
      <w:r w:rsidR="001B26B8" w:rsidRPr="004510BA">
        <w:t>муниципальному</w:t>
      </w:r>
      <w:r w:rsidRPr="004510BA">
        <w:t xml:space="preserve"> служащему мер юридической ответственности;</w:t>
      </w:r>
    </w:p>
    <w:p w:rsidR="00C55A8D" w:rsidRPr="004510BA" w:rsidRDefault="00C55A8D" w:rsidP="00C764C1">
      <w:pPr>
        <w:pStyle w:val="a5"/>
        <w:ind w:firstLine="709"/>
        <w:jc w:val="both"/>
      </w:pPr>
      <w:r w:rsidRPr="004510BA">
        <w:lastRenderedPageBreak/>
        <w:t>5)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о представлении материалов проверки в соответствующую комиссию по соблюдению требований к служебному поведению </w:t>
      </w:r>
      <w:r w:rsidR="009565F2" w:rsidRPr="004510BA">
        <w:t>муниципальных</w:t>
      </w:r>
      <w:r w:rsidRPr="004510BA">
        <w:t xml:space="preserve"> служащих и урегулированию конфликта интересов.</w:t>
      </w:r>
    </w:p>
    <w:p w:rsidR="00C55A8D" w:rsidRPr="004510BA" w:rsidRDefault="005567F1" w:rsidP="00D82681">
      <w:pPr>
        <w:pStyle w:val="a5"/>
        <w:ind w:firstLine="709"/>
        <w:jc w:val="both"/>
      </w:pPr>
      <w:r>
        <w:t>1</w:t>
      </w:r>
      <w:r w:rsidR="003C26CD">
        <w:t>8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proofErr w:type="gramStart"/>
      <w:r w:rsidR="00C55A8D" w:rsidRPr="004510BA">
        <w:t xml:space="preserve">Сведения о результатах проверки с письменного согласия лица, принявшего решение о проведении проверки, представляются </w:t>
      </w:r>
      <w:r w:rsidR="009565F2" w:rsidRPr="004510BA">
        <w:rPr>
          <w:szCs w:val="28"/>
        </w:rPr>
        <w:t xml:space="preserve">управлением кадровой политики администрации города Ставрополя, </w:t>
      </w:r>
      <w:r w:rsidR="009565F2" w:rsidRPr="004510BA">
        <w:rPr>
          <w:rFonts w:eastAsiaTheme="minorHAnsi"/>
          <w:szCs w:val="28"/>
        </w:rPr>
        <w:t>кадровой служб</w:t>
      </w:r>
      <w:r w:rsidR="00563E80" w:rsidRPr="004510BA">
        <w:rPr>
          <w:rFonts w:eastAsiaTheme="minorHAnsi"/>
          <w:szCs w:val="28"/>
        </w:rPr>
        <w:t>ой органа администрации города Ставрополя</w:t>
      </w:r>
      <w:r w:rsidR="009565F2" w:rsidRPr="004510BA">
        <w:t xml:space="preserve"> </w:t>
      </w:r>
      <w:r w:rsidR="00C55A8D" w:rsidRPr="004510BA">
        <w:t xml:space="preserve">с одновременным уведомлением об этом гражданина или </w:t>
      </w:r>
      <w:r w:rsidR="009565F2" w:rsidRPr="004510BA">
        <w:t xml:space="preserve">муниципального </w:t>
      </w:r>
      <w:r w:rsidR="00C55A8D" w:rsidRPr="004510BA">
        <w:t xml:space="preserve">служащего, в отношении которого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</w:t>
      </w:r>
      <w:r w:rsidR="00C55A8D" w:rsidRPr="004510BA">
        <w:rPr>
          <w:color w:val="000000" w:themeColor="text1"/>
        </w:rPr>
        <w:t xml:space="preserve">пунктом </w:t>
      </w:r>
      <w:r>
        <w:rPr>
          <w:color w:val="000000" w:themeColor="text1"/>
        </w:rPr>
        <w:t>6</w:t>
      </w:r>
      <w:proofErr w:type="gramEnd"/>
      <w:r w:rsidR="00C55A8D" w:rsidRPr="004510BA"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C55A8D" w:rsidRPr="004510BA" w:rsidRDefault="003C26CD" w:rsidP="00D82681">
      <w:pPr>
        <w:pStyle w:val="a5"/>
        <w:ind w:firstLine="709"/>
        <w:jc w:val="both"/>
      </w:pPr>
      <w:r>
        <w:t>19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55A8D" w:rsidRPr="004510BA" w:rsidRDefault="00A734B2" w:rsidP="00D82681">
      <w:pPr>
        <w:pStyle w:val="a5"/>
        <w:ind w:firstLine="709"/>
        <w:jc w:val="both"/>
      </w:pPr>
      <w:r w:rsidRPr="004510BA">
        <w:t>2</w:t>
      </w:r>
      <w:r w:rsidR="003C26CD">
        <w:t>0</w:t>
      </w:r>
      <w:r w:rsidR="00C55A8D" w:rsidRPr="004510BA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>Должностное лицо, уполномоченное наз</w:t>
      </w:r>
      <w:r w:rsidR="009565F2" w:rsidRPr="004510BA">
        <w:t>начать гражданина на должность муниципальной</w:t>
      </w:r>
      <w:r w:rsidR="00C55A8D" w:rsidRPr="004510BA">
        <w:t xml:space="preserve"> службы или назначившее </w:t>
      </w:r>
      <w:r w:rsidR="00062F48" w:rsidRPr="004510BA">
        <w:t>муниципального</w:t>
      </w:r>
      <w:r w:rsidR="00C55A8D" w:rsidRPr="004510BA">
        <w:t xml:space="preserve"> служащего на должность </w:t>
      </w:r>
      <w:r w:rsidR="00062F48" w:rsidRPr="004510BA">
        <w:t>муниципальной</w:t>
      </w:r>
      <w:r w:rsidR="00C55A8D" w:rsidRPr="004510BA">
        <w:t xml:space="preserve"> службы, рассмотрев доклад и соответствующее предложение, указанные</w:t>
      </w:r>
      <w:r w:rsidR="00C55A8D" w:rsidRPr="004510BA">
        <w:rPr>
          <w:color w:val="000000" w:themeColor="text1"/>
        </w:rPr>
        <w:t xml:space="preserve"> в </w:t>
      </w:r>
      <w:hyperlink w:anchor="P365" w:history="1">
        <w:r w:rsidR="00C55A8D" w:rsidRPr="004510BA">
          <w:rPr>
            <w:color w:val="000000" w:themeColor="text1"/>
          </w:rPr>
          <w:t xml:space="preserve">пункте </w:t>
        </w:r>
        <w:r w:rsidR="009565F2" w:rsidRPr="004510BA">
          <w:rPr>
            <w:color w:val="000000" w:themeColor="text1"/>
          </w:rPr>
          <w:t>1</w:t>
        </w:r>
        <w:r w:rsidR="00884CA9">
          <w:rPr>
            <w:color w:val="000000" w:themeColor="text1"/>
          </w:rPr>
          <w:t>7</w:t>
        </w:r>
      </w:hyperlink>
      <w:r w:rsidR="00C55A8D" w:rsidRPr="004510BA">
        <w:t xml:space="preserve"> настоящего Положения, принимает одно из следующих решений: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1)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назначить гражданина на должность </w:t>
      </w:r>
      <w:r w:rsidR="009565F2" w:rsidRPr="004510BA">
        <w:t>муниципальной</w:t>
      </w:r>
      <w:r w:rsidRPr="004510BA">
        <w:t xml:space="preserve"> 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2)</w:t>
      </w:r>
      <w:r w:rsidR="00C523AB">
        <w:rPr>
          <w:rStyle w:val="1"/>
          <w:color w:val="000000"/>
          <w:szCs w:val="28"/>
        </w:rPr>
        <w:t> </w:t>
      </w:r>
      <w:r w:rsidRPr="004510BA">
        <w:t>отказать гражда</w:t>
      </w:r>
      <w:r w:rsidR="009565F2" w:rsidRPr="004510BA">
        <w:t xml:space="preserve">нину в назначении на должность муниципальной </w:t>
      </w:r>
      <w:r w:rsidRPr="004510BA">
        <w:t>службы;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3)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применить к </w:t>
      </w:r>
      <w:r w:rsidR="009565F2" w:rsidRPr="004510BA">
        <w:t xml:space="preserve">муниципальному </w:t>
      </w:r>
      <w:r w:rsidRPr="004510BA">
        <w:t>служащему меры юридической ответственности;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4)</w:t>
      </w:r>
      <w:r w:rsidR="00C523AB">
        <w:rPr>
          <w:rStyle w:val="1"/>
          <w:color w:val="000000"/>
          <w:szCs w:val="28"/>
        </w:rPr>
        <w:t> </w:t>
      </w:r>
      <w:r w:rsidRPr="004510BA">
        <w:t xml:space="preserve">представить материалы проверки в соответствующую комиссию по соблюдению требований к служебному поведению </w:t>
      </w:r>
      <w:r w:rsidR="009565F2" w:rsidRPr="004510BA">
        <w:t>муниципальных</w:t>
      </w:r>
      <w:r w:rsidRPr="004510BA">
        <w:t xml:space="preserve"> служащих и урегулированию конфликта интересов.</w:t>
      </w:r>
    </w:p>
    <w:p w:rsidR="00C55A8D" w:rsidRPr="004510BA" w:rsidRDefault="00D86117" w:rsidP="00D82681">
      <w:pPr>
        <w:pStyle w:val="a5"/>
        <w:ind w:firstLine="709"/>
        <w:jc w:val="both"/>
      </w:pPr>
      <w:r w:rsidRPr="004510BA">
        <w:t>2</w:t>
      </w:r>
      <w:r w:rsidR="003C26CD">
        <w:t>1</w:t>
      </w:r>
      <w:r w:rsidR="00C523AB">
        <w:t>.</w:t>
      </w:r>
      <w:r w:rsidR="00C523AB">
        <w:rPr>
          <w:rStyle w:val="1"/>
          <w:color w:val="000000"/>
          <w:szCs w:val="28"/>
        </w:rPr>
        <w:t> </w:t>
      </w:r>
      <w:r w:rsidR="00C55A8D" w:rsidRPr="004510BA">
        <w:t xml:space="preserve">Материалы проверки, проведенной в отношении </w:t>
      </w:r>
      <w:r w:rsidR="001B26B8" w:rsidRPr="004510BA">
        <w:t>муниципального</w:t>
      </w:r>
      <w:r w:rsidR="00C55A8D" w:rsidRPr="004510BA">
        <w:t xml:space="preserve"> служащего, хранятся в </w:t>
      </w:r>
      <w:r w:rsidR="001B26B8" w:rsidRPr="004510BA">
        <w:t xml:space="preserve">управлении </w:t>
      </w:r>
      <w:r w:rsidR="00C55A8D" w:rsidRPr="004510BA">
        <w:t xml:space="preserve">кадровой </w:t>
      </w:r>
      <w:r w:rsidR="001B26B8" w:rsidRPr="004510BA">
        <w:t>политики администрации города Ставрополя</w:t>
      </w:r>
      <w:r w:rsidRPr="004510BA">
        <w:t>, кадровой службе органа администрации города Ставрополя</w:t>
      </w:r>
      <w:r w:rsidR="001B26B8" w:rsidRPr="004510BA">
        <w:t xml:space="preserve"> </w:t>
      </w:r>
      <w:r w:rsidR="00C55A8D" w:rsidRPr="004510BA">
        <w:t xml:space="preserve">в течение </w:t>
      </w:r>
      <w:r w:rsidRPr="004510BA">
        <w:t>трех</w:t>
      </w:r>
      <w:r w:rsidR="00C55A8D" w:rsidRPr="004510BA">
        <w:t xml:space="preserve"> лет со дня ее окончания, после чего передаются в архив.</w:t>
      </w:r>
    </w:p>
    <w:p w:rsidR="00C55A8D" w:rsidRPr="004510BA" w:rsidRDefault="00C55A8D" w:rsidP="00D82681">
      <w:pPr>
        <w:pStyle w:val="a5"/>
        <w:ind w:firstLine="709"/>
        <w:jc w:val="both"/>
      </w:pPr>
      <w:r w:rsidRPr="004510BA">
        <w:t>Материалы по результатам проверки, проведенной в отношении гражданина, в установленном порядке передаются в архив.</w:t>
      </w:r>
    </w:p>
    <w:p w:rsidR="001E0012" w:rsidRPr="004510BA" w:rsidRDefault="001E0012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C545E5" w:rsidRPr="004510BA" w:rsidRDefault="00C545E5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4510BA" w:rsidRDefault="001E0012" w:rsidP="00D8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4510BA" w:rsidRDefault="001E0012" w:rsidP="00D82681">
      <w:pPr>
        <w:spacing w:after="0" w:line="240" w:lineRule="exact"/>
        <w:jc w:val="both"/>
      </w:pPr>
      <w:r w:rsidRPr="004510BA">
        <w:t>Первый з</w:t>
      </w:r>
      <w:r w:rsidRPr="004510BA">
        <w:rPr>
          <w:szCs w:val="28"/>
        </w:rPr>
        <w:t>аместитель главы</w:t>
      </w:r>
      <w:r w:rsidRPr="004510BA">
        <w:rPr>
          <w:szCs w:val="28"/>
        </w:rPr>
        <w:tab/>
      </w:r>
    </w:p>
    <w:p w:rsidR="00F368A5" w:rsidRPr="00776A0A" w:rsidRDefault="001E0012" w:rsidP="00776A0A">
      <w:pPr>
        <w:spacing w:after="0" w:line="240" w:lineRule="exact"/>
        <w:jc w:val="both"/>
        <w:rPr>
          <w:szCs w:val="28"/>
        </w:rPr>
      </w:pPr>
      <w:r w:rsidRPr="004510BA">
        <w:rPr>
          <w:szCs w:val="28"/>
        </w:rPr>
        <w:t>администрации города Ставрополя</w:t>
      </w:r>
      <w:r w:rsidRPr="004510BA">
        <w:rPr>
          <w:szCs w:val="28"/>
        </w:rPr>
        <w:tab/>
        <w:t xml:space="preserve">                    </w:t>
      </w:r>
      <w:r w:rsidRPr="004510BA">
        <w:rPr>
          <w:szCs w:val="28"/>
        </w:rPr>
        <w:tab/>
      </w:r>
      <w:r w:rsidRPr="004510BA">
        <w:rPr>
          <w:szCs w:val="28"/>
        </w:rPr>
        <w:tab/>
      </w:r>
      <w:r w:rsidRPr="004510BA">
        <w:rPr>
          <w:szCs w:val="28"/>
        </w:rPr>
        <w:tab/>
      </w:r>
      <w:r w:rsidR="00F55EC2" w:rsidRPr="004510BA">
        <w:rPr>
          <w:szCs w:val="28"/>
        </w:rPr>
        <w:t xml:space="preserve">       Д.Ю. Семёнов</w:t>
      </w:r>
    </w:p>
    <w:sectPr w:rsidR="00F368A5" w:rsidRPr="00776A0A" w:rsidSect="001553A1">
      <w:headerReference w:type="default" r:id="rId12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79" w:rsidRDefault="008B2679" w:rsidP="001E0012">
      <w:pPr>
        <w:spacing w:after="0" w:line="240" w:lineRule="auto"/>
      </w:pPr>
      <w:r>
        <w:separator/>
      </w:r>
    </w:p>
  </w:endnote>
  <w:endnote w:type="continuationSeparator" w:id="0">
    <w:p w:rsidR="008B2679" w:rsidRDefault="008B2679" w:rsidP="001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79" w:rsidRDefault="008B2679" w:rsidP="001E0012">
      <w:pPr>
        <w:spacing w:after="0" w:line="240" w:lineRule="auto"/>
      </w:pPr>
      <w:r>
        <w:separator/>
      </w:r>
    </w:p>
  </w:footnote>
  <w:footnote w:type="continuationSeparator" w:id="0">
    <w:p w:rsidR="008B2679" w:rsidRDefault="008B2679" w:rsidP="001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A1" w:rsidRDefault="001553A1">
    <w:pPr>
      <w:pStyle w:val="a3"/>
      <w:jc w:val="center"/>
    </w:pPr>
  </w:p>
  <w:p w:rsidR="001553A1" w:rsidRDefault="001553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012"/>
    <w:rsid w:val="00015D59"/>
    <w:rsid w:val="000166A2"/>
    <w:rsid w:val="00026EFF"/>
    <w:rsid w:val="00031077"/>
    <w:rsid w:val="00046798"/>
    <w:rsid w:val="00062A4B"/>
    <w:rsid w:val="00062F48"/>
    <w:rsid w:val="000662B8"/>
    <w:rsid w:val="0008498F"/>
    <w:rsid w:val="0008533B"/>
    <w:rsid w:val="000A3D61"/>
    <w:rsid w:val="000A524F"/>
    <w:rsid w:val="000A5546"/>
    <w:rsid w:val="000B71A8"/>
    <w:rsid w:val="000D05FB"/>
    <w:rsid w:val="000E25F0"/>
    <w:rsid w:val="000E49CC"/>
    <w:rsid w:val="001168E3"/>
    <w:rsid w:val="00117A55"/>
    <w:rsid w:val="001216E1"/>
    <w:rsid w:val="001553A1"/>
    <w:rsid w:val="00160160"/>
    <w:rsid w:val="00164141"/>
    <w:rsid w:val="001A2FBC"/>
    <w:rsid w:val="001B26B8"/>
    <w:rsid w:val="001B2CA7"/>
    <w:rsid w:val="001C3231"/>
    <w:rsid w:val="001D0837"/>
    <w:rsid w:val="001D1AE3"/>
    <w:rsid w:val="001D6BAA"/>
    <w:rsid w:val="001E0012"/>
    <w:rsid w:val="001E6C2F"/>
    <w:rsid w:val="001E735B"/>
    <w:rsid w:val="001F31C3"/>
    <w:rsid w:val="00202D76"/>
    <w:rsid w:val="00205E7A"/>
    <w:rsid w:val="002411BF"/>
    <w:rsid w:val="0025257B"/>
    <w:rsid w:val="00262F36"/>
    <w:rsid w:val="0028468B"/>
    <w:rsid w:val="002930C6"/>
    <w:rsid w:val="002A5A0D"/>
    <w:rsid w:val="002C5064"/>
    <w:rsid w:val="002D59D5"/>
    <w:rsid w:val="00305E60"/>
    <w:rsid w:val="00307598"/>
    <w:rsid w:val="003468EF"/>
    <w:rsid w:val="00351748"/>
    <w:rsid w:val="003844A9"/>
    <w:rsid w:val="00385588"/>
    <w:rsid w:val="003B0ABB"/>
    <w:rsid w:val="003B2C98"/>
    <w:rsid w:val="003C26CD"/>
    <w:rsid w:val="00401CC4"/>
    <w:rsid w:val="00410D18"/>
    <w:rsid w:val="004111EF"/>
    <w:rsid w:val="00421119"/>
    <w:rsid w:val="00422583"/>
    <w:rsid w:val="00431A18"/>
    <w:rsid w:val="004327D2"/>
    <w:rsid w:val="00433435"/>
    <w:rsid w:val="004510BA"/>
    <w:rsid w:val="0045228B"/>
    <w:rsid w:val="0045621D"/>
    <w:rsid w:val="0046004F"/>
    <w:rsid w:val="00462F8B"/>
    <w:rsid w:val="00476C5C"/>
    <w:rsid w:val="0047760B"/>
    <w:rsid w:val="0048114E"/>
    <w:rsid w:val="00494D98"/>
    <w:rsid w:val="004A72D8"/>
    <w:rsid w:val="004B4511"/>
    <w:rsid w:val="004B66A2"/>
    <w:rsid w:val="004C12B5"/>
    <w:rsid w:val="004C31FB"/>
    <w:rsid w:val="004C4650"/>
    <w:rsid w:val="005135D1"/>
    <w:rsid w:val="00523007"/>
    <w:rsid w:val="00525357"/>
    <w:rsid w:val="005350F6"/>
    <w:rsid w:val="00536ACB"/>
    <w:rsid w:val="005567F1"/>
    <w:rsid w:val="00556C45"/>
    <w:rsid w:val="005609C0"/>
    <w:rsid w:val="005617BC"/>
    <w:rsid w:val="00563E80"/>
    <w:rsid w:val="005929B3"/>
    <w:rsid w:val="005960C5"/>
    <w:rsid w:val="00596765"/>
    <w:rsid w:val="005A1153"/>
    <w:rsid w:val="005A7385"/>
    <w:rsid w:val="005E608C"/>
    <w:rsid w:val="005F47A3"/>
    <w:rsid w:val="006009B2"/>
    <w:rsid w:val="0060462E"/>
    <w:rsid w:val="006101EB"/>
    <w:rsid w:val="00624331"/>
    <w:rsid w:val="0064624B"/>
    <w:rsid w:val="006472C1"/>
    <w:rsid w:val="00652510"/>
    <w:rsid w:val="006567F1"/>
    <w:rsid w:val="006624CB"/>
    <w:rsid w:val="00662C2F"/>
    <w:rsid w:val="00664942"/>
    <w:rsid w:val="00670E15"/>
    <w:rsid w:val="00681104"/>
    <w:rsid w:val="00683392"/>
    <w:rsid w:val="00684193"/>
    <w:rsid w:val="006846DB"/>
    <w:rsid w:val="006B15B7"/>
    <w:rsid w:val="006B2B9E"/>
    <w:rsid w:val="006B358D"/>
    <w:rsid w:val="006B4E36"/>
    <w:rsid w:val="006C096F"/>
    <w:rsid w:val="006C6554"/>
    <w:rsid w:val="006D37E5"/>
    <w:rsid w:val="006E3AEE"/>
    <w:rsid w:val="006F4A09"/>
    <w:rsid w:val="00722CB8"/>
    <w:rsid w:val="00724AFC"/>
    <w:rsid w:val="00727F53"/>
    <w:rsid w:val="00730A65"/>
    <w:rsid w:val="007400E3"/>
    <w:rsid w:val="007419E4"/>
    <w:rsid w:val="007430B9"/>
    <w:rsid w:val="00755FB6"/>
    <w:rsid w:val="00764462"/>
    <w:rsid w:val="00771B14"/>
    <w:rsid w:val="00776A0A"/>
    <w:rsid w:val="00777000"/>
    <w:rsid w:val="00781191"/>
    <w:rsid w:val="00783F05"/>
    <w:rsid w:val="007B41E1"/>
    <w:rsid w:val="007B6D3A"/>
    <w:rsid w:val="007C0B3F"/>
    <w:rsid w:val="007D4385"/>
    <w:rsid w:val="007D69A4"/>
    <w:rsid w:val="007E3C33"/>
    <w:rsid w:val="00802013"/>
    <w:rsid w:val="00840A3B"/>
    <w:rsid w:val="0084533A"/>
    <w:rsid w:val="00856348"/>
    <w:rsid w:val="00860E2B"/>
    <w:rsid w:val="00864EA4"/>
    <w:rsid w:val="00872264"/>
    <w:rsid w:val="00880EEE"/>
    <w:rsid w:val="00884CA9"/>
    <w:rsid w:val="00887FE1"/>
    <w:rsid w:val="00897B2D"/>
    <w:rsid w:val="008A1670"/>
    <w:rsid w:val="008B2679"/>
    <w:rsid w:val="008B4F8C"/>
    <w:rsid w:val="008E564B"/>
    <w:rsid w:val="008F0081"/>
    <w:rsid w:val="00911174"/>
    <w:rsid w:val="00932676"/>
    <w:rsid w:val="00943AD3"/>
    <w:rsid w:val="0095621E"/>
    <w:rsid w:val="009565F2"/>
    <w:rsid w:val="00961701"/>
    <w:rsid w:val="0096259B"/>
    <w:rsid w:val="00981C2A"/>
    <w:rsid w:val="00981E65"/>
    <w:rsid w:val="009828E6"/>
    <w:rsid w:val="00984F38"/>
    <w:rsid w:val="009B0EA6"/>
    <w:rsid w:val="009D7B99"/>
    <w:rsid w:val="009F3CD5"/>
    <w:rsid w:val="009F7C0A"/>
    <w:rsid w:val="00A13F42"/>
    <w:rsid w:val="00A13FE8"/>
    <w:rsid w:val="00A16DCA"/>
    <w:rsid w:val="00A37E14"/>
    <w:rsid w:val="00A42B14"/>
    <w:rsid w:val="00A43B63"/>
    <w:rsid w:val="00A4514E"/>
    <w:rsid w:val="00A47BF8"/>
    <w:rsid w:val="00A622D5"/>
    <w:rsid w:val="00A734B2"/>
    <w:rsid w:val="00A7473B"/>
    <w:rsid w:val="00A7785F"/>
    <w:rsid w:val="00A85476"/>
    <w:rsid w:val="00A94765"/>
    <w:rsid w:val="00AD51B9"/>
    <w:rsid w:val="00AF2EC2"/>
    <w:rsid w:val="00B16064"/>
    <w:rsid w:val="00B16548"/>
    <w:rsid w:val="00B171BC"/>
    <w:rsid w:val="00B239FA"/>
    <w:rsid w:val="00B67F1B"/>
    <w:rsid w:val="00B72607"/>
    <w:rsid w:val="00B7306A"/>
    <w:rsid w:val="00B765E8"/>
    <w:rsid w:val="00BA1251"/>
    <w:rsid w:val="00BA1CE8"/>
    <w:rsid w:val="00BA73C3"/>
    <w:rsid w:val="00BC0D85"/>
    <w:rsid w:val="00BC6C46"/>
    <w:rsid w:val="00BD17D8"/>
    <w:rsid w:val="00BD6C9A"/>
    <w:rsid w:val="00C0209D"/>
    <w:rsid w:val="00C40C40"/>
    <w:rsid w:val="00C4699E"/>
    <w:rsid w:val="00C523AB"/>
    <w:rsid w:val="00C545E5"/>
    <w:rsid w:val="00C55A8D"/>
    <w:rsid w:val="00C745C9"/>
    <w:rsid w:val="00C764C1"/>
    <w:rsid w:val="00C767C9"/>
    <w:rsid w:val="00C87A93"/>
    <w:rsid w:val="00C965B3"/>
    <w:rsid w:val="00C96756"/>
    <w:rsid w:val="00CC0DA7"/>
    <w:rsid w:val="00CD0D02"/>
    <w:rsid w:val="00CE1019"/>
    <w:rsid w:val="00CE3EFB"/>
    <w:rsid w:val="00D156F0"/>
    <w:rsid w:val="00D24322"/>
    <w:rsid w:val="00D25815"/>
    <w:rsid w:val="00D35A71"/>
    <w:rsid w:val="00D43E7F"/>
    <w:rsid w:val="00D44485"/>
    <w:rsid w:val="00D6053D"/>
    <w:rsid w:val="00D67098"/>
    <w:rsid w:val="00D749CF"/>
    <w:rsid w:val="00D81E91"/>
    <w:rsid w:val="00D82681"/>
    <w:rsid w:val="00D86117"/>
    <w:rsid w:val="00D9024A"/>
    <w:rsid w:val="00D95F27"/>
    <w:rsid w:val="00DA7FDB"/>
    <w:rsid w:val="00DB445F"/>
    <w:rsid w:val="00DC403D"/>
    <w:rsid w:val="00DC6CE9"/>
    <w:rsid w:val="00DF28BB"/>
    <w:rsid w:val="00E04140"/>
    <w:rsid w:val="00E24935"/>
    <w:rsid w:val="00E30A51"/>
    <w:rsid w:val="00E45142"/>
    <w:rsid w:val="00E45DCB"/>
    <w:rsid w:val="00E6344E"/>
    <w:rsid w:val="00E712AE"/>
    <w:rsid w:val="00EA1CFC"/>
    <w:rsid w:val="00EB2BEA"/>
    <w:rsid w:val="00ED3302"/>
    <w:rsid w:val="00EE39C7"/>
    <w:rsid w:val="00EF1824"/>
    <w:rsid w:val="00F12E26"/>
    <w:rsid w:val="00F3106B"/>
    <w:rsid w:val="00F35D41"/>
    <w:rsid w:val="00F368A5"/>
    <w:rsid w:val="00F55EC2"/>
    <w:rsid w:val="00F56B60"/>
    <w:rsid w:val="00F71D1B"/>
    <w:rsid w:val="00F82816"/>
    <w:rsid w:val="00F9363B"/>
    <w:rsid w:val="00F96D5B"/>
    <w:rsid w:val="00FB029C"/>
    <w:rsid w:val="00FC0181"/>
    <w:rsid w:val="00FD26B9"/>
    <w:rsid w:val="00FD5CA3"/>
    <w:rsid w:val="00FE062E"/>
    <w:rsid w:val="00F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012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1E00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01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5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02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8"/>
    <w:uiPriority w:val="99"/>
    <w:rsid w:val="00C523AB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"/>
    <w:uiPriority w:val="99"/>
    <w:rsid w:val="00C523AB"/>
    <w:pPr>
      <w:widowControl w:val="0"/>
      <w:shd w:val="clear" w:color="auto" w:fill="FFFFFF"/>
      <w:spacing w:after="300" w:line="240" w:lineRule="exact"/>
      <w:jc w:val="center"/>
    </w:pPr>
    <w:rPr>
      <w:rFonts w:eastAsiaTheme="minorHAns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23AB"/>
    <w:rPr>
      <w:rFonts w:ascii="Times New Roman" w:eastAsia="Calibri" w:hAnsi="Times New Roman" w:cs="Times New Roman"/>
      <w:sz w:val="28"/>
    </w:rPr>
  </w:style>
  <w:style w:type="character" w:styleId="aa">
    <w:name w:val="Hyperlink"/>
    <w:basedOn w:val="a0"/>
    <w:uiPriority w:val="99"/>
    <w:unhideWhenUsed/>
    <w:rsid w:val="00610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0D2DEA4E38015E81B9A3553A2E1718058AA18B2B2DC6925964AB857B5244D3C28570796294BD134VBV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ADF44B28C68B63AF0E582A4DB4990B92D12E72845FC5A45FD9B46E7C5BC1439FB08596402C8EBA4926EAFDD5666E5E5188C52337E87EE92BAA9AW5V6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5DD0A6E7D08E0CB5059519B4C7CE97BDBDFA1ED8948E213C33951A5EE2E975FE314B3B2DC6A2E9F15BD42A47C403A3049058A3549D3V3V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4AAEA-813A-40B9-8FAF-5CA31D7B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10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NP.Pilipenko</dc:creator>
  <cp:keywords/>
  <dc:description/>
  <cp:lastModifiedBy>ES.Aparsheva</cp:lastModifiedBy>
  <cp:revision>194</cp:revision>
  <cp:lastPrinted>2020-10-14T05:29:00Z</cp:lastPrinted>
  <dcterms:created xsi:type="dcterms:W3CDTF">2019-12-11T09:19:00Z</dcterms:created>
  <dcterms:modified xsi:type="dcterms:W3CDTF">2020-10-14T06:05:00Z</dcterms:modified>
</cp:coreProperties>
</file>