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2A0445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СВОДКА</w:t>
      </w:r>
    </w:p>
    <w:p w:rsidR="00000000" w:rsidRDefault="002A0445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замечаний и (или) предложений, поступивших в рамках</w:t>
      </w:r>
    </w:p>
    <w:p w:rsidR="00000000" w:rsidRDefault="002A0445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проведения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обсуждения проекта постановления администрации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Ставрополя «О внесении изменений в муниципальную программу «Энергосбережение и повышение энергетической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в городе Ставрополе, утвержденную постановлением администрации города Ставрополя от </w:t>
      </w:r>
      <w:r>
        <w:rPr>
          <w:rFonts w:ascii="Times New Roman" w:hAnsi="Times New Roman" w:cs="Times New Roman"/>
          <w:sz w:val="28"/>
          <w:szCs w:val="24"/>
        </w:rPr>
        <w:t>15.11.2019 № 3257»</w:t>
      </w:r>
    </w:p>
    <w:p w:rsidR="00000000" w:rsidRDefault="002A04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2A0445">
      <w:pPr>
        <w:ind w:firstLine="709"/>
      </w:pPr>
      <w:r>
        <w:t>Период проведени</w:t>
      </w:r>
      <w:r w:rsidR="00A071E2">
        <w:t>я общественного обсуждения: с 14 декабря 2022 года   по 28 декабря 2022</w:t>
      </w:r>
      <w:r>
        <w:t xml:space="preserve"> года.</w:t>
      </w:r>
    </w:p>
    <w:p w:rsidR="00000000" w:rsidRDefault="002A0445">
      <w:pPr>
        <w:ind w:firstLine="709"/>
      </w:pPr>
      <w:r>
        <w:t>Предмет общественного обсуждения: проект постановления адм</w:t>
      </w:r>
      <w:r>
        <w:t xml:space="preserve">инистрации города Ставрополя </w:t>
      </w:r>
      <w:r>
        <w:rPr>
          <w:rFonts w:cs="Times New Roman"/>
          <w:szCs w:val="28"/>
        </w:rPr>
        <w:t xml:space="preserve">«О внесении изменений в муниципальную программу «Энергосбережение и повышение энергетической эффективности в городе Ставрополе, утвержденную постановлением администрации города Ставрополя </w:t>
      </w:r>
      <w:r>
        <w:rPr>
          <w:rFonts w:eastAsia="Times New Roman" w:cs="Times New Roman"/>
          <w:szCs w:val="24"/>
          <w:lang w:eastAsia="ru-RU"/>
        </w:rPr>
        <w:t>от 15.11.2019 № 3257</w:t>
      </w:r>
      <w:r>
        <w:rPr>
          <w:rFonts w:cs="Times New Roman"/>
          <w:szCs w:val="28"/>
        </w:rPr>
        <w:t>».</w:t>
      </w:r>
    </w:p>
    <w:p w:rsidR="00000000" w:rsidRDefault="002A0445">
      <w:pPr>
        <w:ind w:firstLine="709"/>
      </w:pPr>
      <w:r>
        <w:t>Разработчик: ком</w:t>
      </w:r>
      <w:r>
        <w:t xml:space="preserve">итет городского хозяйства администрации города Ставрополя. </w:t>
      </w:r>
    </w:p>
    <w:p w:rsidR="00000000" w:rsidRDefault="002A0445">
      <w:pPr>
        <w:ind w:firstLine="709"/>
      </w:pPr>
      <w:r>
        <w:t xml:space="preserve">Способ информирования общественности: проект постановления администрации города Ставрополя </w:t>
      </w:r>
      <w:r>
        <w:rPr>
          <w:rFonts w:cs="Times New Roman"/>
          <w:szCs w:val="28"/>
        </w:rPr>
        <w:t>«О внесении изменений в муниципальную программу «Энергосбережение и повышение энергетической эффективност</w:t>
      </w:r>
      <w:r>
        <w:rPr>
          <w:rFonts w:cs="Times New Roman"/>
          <w:szCs w:val="28"/>
        </w:rPr>
        <w:t xml:space="preserve">и в городе Ставрополе, утвержденную постановлением администрации города Ставрополя </w:t>
      </w:r>
      <w:r>
        <w:rPr>
          <w:rFonts w:eastAsia="Times New Roman" w:cs="Times New Roman"/>
          <w:szCs w:val="24"/>
          <w:lang w:eastAsia="ru-RU"/>
        </w:rPr>
        <w:t xml:space="preserve">от 15.11.2019 № 3257» </w:t>
      </w:r>
      <w:r>
        <w:t xml:space="preserve">размещен на официальном сайте администрации города Ставрополя </w:t>
      </w:r>
      <w:r>
        <w:rPr>
          <w:szCs w:val="28"/>
        </w:rPr>
        <w:t xml:space="preserve">– </w:t>
      </w:r>
      <w:proofErr w:type="spellStart"/>
      <w:r>
        <w:rPr>
          <w:szCs w:val="28"/>
        </w:rPr>
        <w:t>ставрополь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ф</w:t>
      </w:r>
      <w:proofErr w:type="spellEnd"/>
      <w:r>
        <w:rPr>
          <w:szCs w:val="28"/>
        </w:rPr>
        <w:t xml:space="preserve"> в подразделе «Нормотворческая деятельность», «Проекты муниципальных прогр</w:t>
      </w:r>
      <w:r>
        <w:rPr>
          <w:szCs w:val="28"/>
        </w:rPr>
        <w:t>амм» раздела «Функции»</w:t>
      </w:r>
      <w:r>
        <w:t>.</w:t>
      </w:r>
    </w:p>
    <w:p w:rsidR="00000000" w:rsidRDefault="002A0445">
      <w:pPr>
        <w:ind w:firstLine="709"/>
      </w:pPr>
      <w:r>
        <w:t xml:space="preserve">Результаты общественного обсуждения: в ходе общественного обсуждения замечаний и предложений по проекту постановления администрации города Ставрополя </w:t>
      </w:r>
      <w:r>
        <w:rPr>
          <w:rFonts w:cs="Times New Roman"/>
          <w:szCs w:val="28"/>
        </w:rPr>
        <w:t>«О внесении изменений в муниципальную программу «Энергосбережение и повышение энер</w:t>
      </w:r>
      <w:r>
        <w:rPr>
          <w:rFonts w:cs="Times New Roman"/>
          <w:szCs w:val="28"/>
        </w:rPr>
        <w:t xml:space="preserve">гетической эффективности              в городе Ставрополе, утвержденную постановлением администрации города Ставрополя </w:t>
      </w:r>
      <w:r>
        <w:rPr>
          <w:rFonts w:eastAsia="Times New Roman" w:cs="Times New Roman"/>
          <w:szCs w:val="24"/>
          <w:lang w:eastAsia="ru-RU"/>
        </w:rPr>
        <w:t xml:space="preserve">от 15.11.2019 № 3257» </w:t>
      </w:r>
      <w:r>
        <w:t>не поступило.</w:t>
      </w:r>
    </w:p>
    <w:p w:rsidR="00000000" w:rsidRDefault="002A0445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00000" w:rsidRDefault="002A044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A071E2" w:rsidRPr="00C94D30" w:rsidRDefault="00A071E2" w:rsidP="00A071E2">
      <w:pPr>
        <w:tabs>
          <w:tab w:val="left" w:pos="9000"/>
        </w:tabs>
        <w:spacing w:line="240" w:lineRule="exact"/>
      </w:pPr>
      <w:proofErr w:type="gramStart"/>
      <w:r w:rsidRPr="00C94D30">
        <w:t>Исполняющий</w:t>
      </w:r>
      <w:proofErr w:type="gramEnd"/>
      <w:r w:rsidRPr="00C94D30">
        <w:t xml:space="preserve"> обязанности                                                   </w:t>
      </w:r>
    </w:p>
    <w:p w:rsidR="00A071E2" w:rsidRPr="00C94D30" w:rsidRDefault="00A071E2" w:rsidP="00A071E2">
      <w:pPr>
        <w:tabs>
          <w:tab w:val="left" w:pos="9000"/>
        </w:tabs>
        <w:spacing w:line="240" w:lineRule="exact"/>
      </w:pPr>
      <w:r w:rsidRPr="00C94D30">
        <w:t>заместителя главы администрации</w:t>
      </w:r>
    </w:p>
    <w:p w:rsidR="00A071E2" w:rsidRPr="00C94D30" w:rsidRDefault="00A071E2" w:rsidP="00A071E2">
      <w:pPr>
        <w:tabs>
          <w:tab w:val="left" w:pos="9000"/>
        </w:tabs>
        <w:spacing w:line="240" w:lineRule="exact"/>
      </w:pPr>
      <w:r w:rsidRPr="00C94D30">
        <w:t xml:space="preserve">города Ставрополя, руководителя </w:t>
      </w:r>
    </w:p>
    <w:p w:rsidR="00A071E2" w:rsidRPr="00C94D30" w:rsidRDefault="00A071E2" w:rsidP="00A071E2">
      <w:pPr>
        <w:tabs>
          <w:tab w:val="left" w:pos="9000"/>
        </w:tabs>
        <w:spacing w:line="240" w:lineRule="exact"/>
      </w:pPr>
      <w:r w:rsidRPr="00C94D30">
        <w:t>комитета городского хозяйства</w:t>
      </w:r>
    </w:p>
    <w:p w:rsidR="00A071E2" w:rsidRPr="00C94D30" w:rsidRDefault="00A071E2" w:rsidP="00A071E2">
      <w:pPr>
        <w:tabs>
          <w:tab w:val="left" w:pos="9000"/>
        </w:tabs>
        <w:spacing w:line="240" w:lineRule="exact"/>
      </w:pPr>
      <w:r w:rsidRPr="00C94D30">
        <w:t>администрации города Ставрополя</w:t>
      </w:r>
    </w:p>
    <w:p w:rsidR="00A071E2" w:rsidRPr="00C94D30" w:rsidRDefault="00A071E2" w:rsidP="00A071E2">
      <w:pPr>
        <w:tabs>
          <w:tab w:val="left" w:pos="9000"/>
        </w:tabs>
        <w:spacing w:line="240" w:lineRule="exact"/>
      </w:pPr>
      <w:r w:rsidRPr="00C94D30">
        <w:t xml:space="preserve">первый заместитель руководителя </w:t>
      </w:r>
    </w:p>
    <w:p w:rsidR="00A071E2" w:rsidRPr="00C94D30" w:rsidRDefault="00A071E2" w:rsidP="00A071E2">
      <w:pPr>
        <w:tabs>
          <w:tab w:val="left" w:pos="9000"/>
        </w:tabs>
        <w:spacing w:line="240" w:lineRule="exact"/>
      </w:pPr>
      <w:r w:rsidRPr="00C94D30">
        <w:t>комитета городского хозяйства</w:t>
      </w:r>
    </w:p>
    <w:p w:rsidR="00000000" w:rsidRDefault="00A071E2" w:rsidP="00A071E2">
      <w:pPr>
        <w:widowControl w:val="0"/>
        <w:spacing w:line="240" w:lineRule="exact"/>
        <w:ind w:right="-143"/>
      </w:pPr>
      <w:r w:rsidRPr="00C94D30">
        <w:t>администрации города Ставрополя</w:t>
      </w:r>
      <w:r>
        <w:t xml:space="preserve">                      </w:t>
      </w:r>
      <w:r>
        <w:tab/>
        <w:t xml:space="preserve">                   В.И. Кишкинев</w:t>
      </w:r>
      <w:r w:rsidR="002A0445">
        <w:t xml:space="preserve"> </w:t>
      </w:r>
    </w:p>
    <w:p w:rsidR="00000000" w:rsidRDefault="002A0445">
      <w:pPr>
        <w:widowControl w:val="0"/>
        <w:spacing w:line="240" w:lineRule="exact"/>
      </w:pPr>
    </w:p>
    <w:p w:rsidR="00000000" w:rsidRDefault="002A0445">
      <w:pPr>
        <w:widowControl w:val="0"/>
        <w:spacing w:line="240" w:lineRule="exact"/>
      </w:pPr>
    </w:p>
    <w:p w:rsidR="00000000" w:rsidRDefault="002A0445">
      <w:pPr>
        <w:widowControl w:val="0"/>
        <w:spacing w:line="240" w:lineRule="exact"/>
      </w:pPr>
    </w:p>
    <w:p w:rsidR="00000000" w:rsidRDefault="002A0445">
      <w:pPr>
        <w:pStyle w:val="aa"/>
        <w:spacing w:line="240" w:lineRule="exact"/>
        <w:jc w:val="both"/>
      </w:pPr>
      <w:r>
        <w:rPr>
          <w:sz w:val="20"/>
        </w:rPr>
        <w:t>А.</w:t>
      </w:r>
      <w:bookmarkStart w:id="0" w:name="_GoBack"/>
      <w:bookmarkEnd w:id="0"/>
      <w:r w:rsidR="00A071E2">
        <w:rPr>
          <w:sz w:val="20"/>
        </w:rPr>
        <w:t xml:space="preserve">И. </w:t>
      </w:r>
      <w:proofErr w:type="spellStart"/>
      <w:r w:rsidR="00A071E2">
        <w:rPr>
          <w:sz w:val="20"/>
        </w:rPr>
        <w:t>Прошляков</w:t>
      </w:r>
      <w:proofErr w:type="spellEnd"/>
    </w:p>
    <w:p w:rsidR="00000000" w:rsidRDefault="00A071E2">
      <w:pPr>
        <w:pStyle w:val="aa"/>
        <w:spacing w:line="240" w:lineRule="exact"/>
        <w:jc w:val="both"/>
      </w:pPr>
      <w:r>
        <w:rPr>
          <w:sz w:val="20"/>
        </w:rPr>
        <w:t>Н.Ю. Нехороших</w:t>
      </w:r>
    </w:p>
    <w:p w:rsidR="002A0445" w:rsidRDefault="002A0445">
      <w:pPr>
        <w:pStyle w:val="aa"/>
        <w:spacing w:line="240" w:lineRule="exact"/>
        <w:jc w:val="both"/>
      </w:pPr>
      <w:r>
        <w:rPr>
          <w:sz w:val="20"/>
        </w:rPr>
        <w:t>35-26-44</w:t>
      </w:r>
    </w:p>
    <w:sectPr w:rsidR="002A0445">
      <w:pgSz w:w="11906" w:h="16838"/>
      <w:pgMar w:top="1418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ont247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Devanagari">
    <w:panose1 w:val="020B0606030804020204"/>
    <w:charset w:val="00"/>
    <w:family w:val="swiss"/>
    <w:pitch w:val="variable"/>
    <w:sig w:usb0="8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071E2"/>
    <w:rsid w:val="002A0445"/>
    <w:rsid w:val="00A0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jc w:val="both"/>
    </w:pPr>
    <w:rPr>
      <w:rFonts w:eastAsia="Calibri" w:cs="font247"/>
      <w:sz w:val="28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rPr>
      <w:rFonts w:ascii="Times New Roman" w:hAnsi="Times New Roman" w:cs="Times New Roman"/>
      <w:sz w:val="28"/>
    </w:rPr>
  </w:style>
  <w:style w:type="character" w:customStyle="1" w:styleId="a5">
    <w:name w:val="Нижний колонтитул Знак"/>
    <w:rPr>
      <w:rFonts w:ascii="Times New Roman" w:hAnsi="Times New Roman" w:cs="Times New Roman"/>
      <w:sz w:val="28"/>
    </w:rPr>
  </w:style>
  <w:style w:type="character" w:customStyle="1" w:styleId="a6">
    <w:name w:val="Название Знак"/>
    <w:rPr>
      <w:rFonts w:ascii="Times New Roman" w:eastAsia="Times New Roman" w:hAnsi="Times New Roman" w:cs="Times New Roman"/>
      <w:sz w:val="28"/>
      <w:szCs w:val="20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Tahoma" w:hAnsi="Liberation Sans" w:cs="Droid Sans Devanagari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Droid Sans Devanagari"/>
      <w:sz w:val="24"/>
    </w:rPr>
  </w:style>
  <w:style w:type="paragraph" w:styleId="aa">
    <w:name w:val="caption"/>
    <w:basedOn w:val="a"/>
    <w:qFormat/>
    <w:pPr>
      <w:jc w:val="center"/>
    </w:pPr>
    <w:rPr>
      <w:rFonts w:eastAsia="Times New Roman" w:cs="Times New Roman"/>
      <w:szCs w:val="20"/>
    </w:rPr>
  </w:style>
  <w:style w:type="paragraph" w:customStyle="1" w:styleId="2">
    <w:name w:val="Указатель2"/>
    <w:basedOn w:val="a"/>
    <w:pPr>
      <w:suppressLineNumbers/>
    </w:pPr>
    <w:rPr>
      <w:rFonts w:cs="Droid Sans Devanagari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Droid Sans Devanagari"/>
      <w:sz w:val="24"/>
    </w:rPr>
  </w:style>
  <w:style w:type="paragraph" w:customStyle="1" w:styleId="ConsPlusNormal">
    <w:name w:val="ConsPlusNormal"/>
    <w:pPr>
      <w:widowControl w:val="0"/>
      <w:suppressAutoHyphens/>
    </w:pPr>
    <w:rPr>
      <w:rFonts w:ascii="Calibri" w:hAnsi="Calibri" w:cs="Calibri"/>
      <w:sz w:val="28"/>
      <w:lang w:eastAsia="zh-CN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1777</Characters>
  <Application>Microsoft Office Word</Application>
  <DocSecurity>0</DocSecurity>
  <Lines>14</Lines>
  <Paragraphs>4</Paragraphs>
  <ScaleCrop>false</ScaleCrop>
  <Company>Администрация городв Ставрополя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AO.Kutko</dc:creator>
  <cp:keywords/>
  <cp:lastModifiedBy>nu.nehoroshih</cp:lastModifiedBy>
  <cp:revision>2</cp:revision>
  <cp:lastPrinted>1995-11-21T14:41:00Z</cp:lastPrinted>
  <dcterms:created xsi:type="dcterms:W3CDTF">2022-12-30T13:57:00Z</dcterms:created>
  <dcterms:modified xsi:type="dcterms:W3CDTF">2022-12-30T13:57:00Z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города Ставрополя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